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0ED" w:rsidRPr="00055E75" w:rsidRDefault="004600ED" w:rsidP="00387439">
      <w:pPr>
        <w:shd w:val="clear" w:color="auto" w:fill="FFFFFF" w:themeFill="background1"/>
        <w:jc w:val="center"/>
        <w:rPr>
          <w:sz w:val="28"/>
          <w:szCs w:val="28"/>
        </w:rPr>
      </w:pPr>
      <w:r w:rsidRPr="00055E75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4600ED" w:rsidRPr="00055E75" w:rsidRDefault="004600ED" w:rsidP="00387439">
      <w:pPr>
        <w:shd w:val="clear" w:color="auto" w:fill="FFFFFF" w:themeFill="background1"/>
        <w:jc w:val="center"/>
        <w:rPr>
          <w:sz w:val="28"/>
          <w:szCs w:val="28"/>
        </w:rPr>
      </w:pPr>
      <w:r w:rsidRPr="00055E75">
        <w:rPr>
          <w:sz w:val="28"/>
          <w:szCs w:val="28"/>
        </w:rPr>
        <w:t xml:space="preserve"> ВЫСШЕГО ОБРАЗОВАНИЯ </w:t>
      </w:r>
    </w:p>
    <w:p w:rsidR="004600ED" w:rsidRPr="00055E75" w:rsidRDefault="004600ED" w:rsidP="00387439">
      <w:pPr>
        <w:shd w:val="clear" w:color="auto" w:fill="FFFFFF" w:themeFill="background1"/>
        <w:jc w:val="center"/>
        <w:rPr>
          <w:sz w:val="28"/>
          <w:szCs w:val="28"/>
        </w:rPr>
      </w:pPr>
      <w:r w:rsidRPr="00055E75">
        <w:rPr>
          <w:sz w:val="28"/>
          <w:szCs w:val="28"/>
        </w:rPr>
        <w:t>«САРАТОВСКИЙ ГОСУДАРСТВЕННЫЙ ТЕХНИЧЕСКИЙ</w:t>
      </w:r>
    </w:p>
    <w:p w:rsidR="004600ED" w:rsidRPr="00055E75" w:rsidRDefault="004600ED" w:rsidP="00387439">
      <w:pPr>
        <w:shd w:val="clear" w:color="auto" w:fill="FFFFFF" w:themeFill="background1"/>
        <w:jc w:val="center"/>
        <w:rPr>
          <w:sz w:val="28"/>
          <w:szCs w:val="28"/>
        </w:rPr>
      </w:pPr>
      <w:r w:rsidRPr="00055E75">
        <w:rPr>
          <w:sz w:val="28"/>
          <w:szCs w:val="28"/>
        </w:rPr>
        <w:t>УНИВЕРСИТЕТ имени ГАГАРИНА Ю.А.»</w:t>
      </w:r>
    </w:p>
    <w:p w:rsidR="004600ED" w:rsidRPr="00055E75" w:rsidRDefault="00055E75" w:rsidP="00387439">
      <w:pPr>
        <w:shd w:val="clear" w:color="auto" w:fill="FFFFFF" w:themeFill="background1"/>
        <w:jc w:val="center"/>
        <w:rPr>
          <w:sz w:val="28"/>
          <w:szCs w:val="28"/>
        </w:rPr>
      </w:pPr>
      <w:r w:rsidRPr="00055E75">
        <w:rPr>
          <w:sz w:val="28"/>
          <w:szCs w:val="28"/>
        </w:rPr>
        <w:t>Социально-экономический институт</w:t>
      </w:r>
    </w:p>
    <w:p w:rsidR="008B5AC7" w:rsidRDefault="008B5AC7" w:rsidP="00387439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1078B9" w:rsidRDefault="001078B9" w:rsidP="00387439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9808D1" w:rsidRDefault="009808D1" w:rsidP="00387439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1078B9" w:rsidRDefault="001078B9" w:rsidP="00387439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9808D1" w:rsidRDefault="009808D1" w:rsidP="009808D1">
      <w:pPr>
        <w:shd w:val="clear" w:color="auto" w:fill="FFFFFF"/>
        <w:rPr>
          <w:b/>
          <w:bCs/>
          <w:spacing w:val="-1"/>
          <w:sz w:val="26"/>
          <w:szCs w:val="26"/>
        </w:rPr>
      </w:pPr>
      <w:r>
        <w:rPr>
          <w:b/>
          <w:bCs/>
          <w:spacing w:val="-1"/>
        </w:rPr>
        <w:t xml:space="preserve">                                                                                                            </w:t>
      </w:r>
      <w:r>
        <w:rPr>
          <w:b/>
          <w:bCs/>
          <w:spacing w:val="-1"/>
          <w:sz w:val="26"/>
          <w:szCs w:val="26"/>
        </w:rPr>
        <w:t>УТВЕРЖДАЮ</w:t>
      </w:r>
    </w:p>
    <w:p w:rsidR="009808D1" w:rsidRDefault="009808D1" w:rsidP="009808D1">
      <w:pPr>
        <w:shd w:val="clear" w:color="auto" w:fill="FFFFFF"/>
        <w:rPr>
          <w:bCs/>
          <w:spacing w:val="-1"/>
          <w:sz w:val="26"/>
          <w:szCs w:val="26"/>
        </w:rPr>
      </w:pPr>
      <w:r>
        <w:rPr>
          <w:bCs/>
          <w:spacing w:val="-1"/>
          <w:sz w:val="26"/>
          <w:szCs w:val="26"/>
        </w:rPr>
        <w:t xml:space="preserve">                                                                                   И.о. проректора по учебной работе</w:t>
      </w:r>
    </w:p>
    <w:p w:rsidR="009808D1" w:rsidRDefault="009808D1" w:rsidP="009808D1">
      <w:pPr>
        <w:shd w:val="clear" w:color="auto" w:fill="FFFFFF"/>
        <w:rPr>
          <w:bCs/>
          <w:spacing w:val="-1"/>
          <w:sz w:val="26"/>
          <w:szCs w:val="26"/>
        </w:rPr>
      </w:pPr>
      <w:r>
        <w:rPr>
          <w:bCs/>
          <w:spacing w:val="-1"/>
          <w:sz w:val="26"/>
          <w:szCs w:val="26"/>
        </w:rPr>
        <w:t xml:space="preserve">                                                                                    ________________ О.Б. </w:t>
      </w:r>
      <w:proofErr w:type="spellStart"/>
      <w:r>
        <w:rPr>
          <w:bCs/>
          <w:spacing w:val="-1"/>
          <w:sz w:val="26"/>
          <w:szCs w:val="26"/>
        </w:rPr>
        <w:t>Мизякина</w:t>
      </w:r>
      <w:proofErr w:type="spellEnd"/>
    </w:p>
    <w:p w:rsidR="009808D1" w:rsidRPr="00294B98" w:rsidRDefault="009808D1" w:rsidP="009808D1">
      <w:pPr>
        <w:jc w:val="center"/>
        <w:rPr>
          <w:sz w:val="28"/>
          <w:szCs w:val="28"/>
        </w:rPr>
      </w:pPr>
      <w:r w:rsidRPr="00294B98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 xml:space="preserve">       </w:t>
      </w:r>
      <w:r w:rsidRPr="00294B9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26</w:t>
      </w:r>
      <w:r w:rsidRPr="00294B98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294B98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294B98">
        <w:rPr>
          <w:sz w:val="28"/>
          <w:szCs w:val="28"/>
        </w:rPr>
        <w:t xml:space="preserve"> г.</w:t>
      </w: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И ПРАВИЛА ПРОВЕДЕНИЯ</w:t>
      </w: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дополнительного вступительного испытания</w:t>
      </w:r>
    </w:p>
    <w:p w:rsidR="004600ED" w:rsidRDefault="00BF1469" w:rsidP="00387439">
      <w:pP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профессиональной</w:t>
      </w:r>
      <w:r w:rsidR="004600ED">
        <w:rPr>
          <w:b/>
          <w:sz w:val="28"/>
          <w:szCs w:val="28"/>
        </w:rPr>
        <w:t xml:space="preserve"> направленности</w:t>
      </w: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</w:t>
      </w:r>
      <w:proofErr w:type="gramStart"/>
      <w:r>
        <w:rPr>
          <w:b/>
          <w:sz w:val="28"/>
          <w:szCs w:val="28"/>
        </w:rPr>
        <w:t>поступающих</w:t>
      </w:r>
      <w:proofErr w:type="gramEnd"/>
      <w:r>
        <w:rPr>
          <w:b/>
          <w:sz w:val="28"/>
          <w:szCs w:val="28"/>
        </w:rPr>
        <w:t xml:space="preserve"> в 20</w:t>
      </w:r>
      <w:r w:rsidR="00036D10">
        <w:rPr>
          <w:b/>
          <w:sz w:val="28"/>
          <w:szCs w:val="28"/>
        </w:rPr>
        <w:t>2</w:t>
      </w:r>
      <w:r w:rsidR="009808D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году на </w:t>
      </w:r>
      <w:r w:rsidR="00725A90">
        <w:rPr>
          <w:b/>
          <w:sz w:val="28"/>
          <w:szCs w:val="28"/>
        </w:rPr>
        <w:t>специальность</w:t>
      </w: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>38.05.02 «Таможенное дело»</w:t>
      </w: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proofErr w:type="gramStart"/>
      <w:r>
        <w:rPr>
          <w:b/>
          <w:sz w:val="28"/>
          <w:szCs w:val="28"/>
        </w:rPr>
        <w:t>Приняты</w:t>
      </w:r>
      <w:proofErr w:type="gramEnd"/>
      <w:r>
        <w:rPr>
          <w:b/>
          <w:sz w:val="28"/>
          <w:szCs w:val="28"/>
        </w:rPr>
        <w:t xml:space="preserve"> на заседании </w:t>
      </w: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приемной комиссии СГТУ</w:t>
      </w: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  <w:r w:rsidRPr="008B5AC7">
        <w:rPr>
          <w:b/>
          <w:sz w:val="28"/>
          <w:szCs w:val="28"/>
        </w:rPr>
        <w:t xml:space="preserve">                                                                   </w:t>
      </w:r>
      <w:r w:rsidR="001078B9">
        <w:rPr>
          <w:b/>
          <w:sz w:val="28"/>
          <w:szCs w:val="28"/>
        </w:rPr>
        <w:t>2</w:t>
      </w:r>
      <w:r w:rsidR="009808D1">
        <w:rPr>
          <w:b/>
          <w:sz w:val="28"/>
          <w:szCs w:val="28"/>
        </w:rPr>
        <w:t>6</w:t>
      </w:r>
      <w:r w:rsidR="001078B9">
        <w:rPr>
          <w:b/>
          <w:sz w:val="28"/>
          <w:szCs w:val="28"/>
        </w:rPr>
        <w:t xml:space="preserve"> октября 202</w:t>
      </w:r>
      <w:r w:rsidR="009808D1">
        <w:rPr>
          <w:b/>
          <w:sz w:val="28"/>
          <w:szCs w:val="28"/>
        </w:rPr>
        <w:t>1</w:t>
      </w:r>
      <w:r w:rsidR="001078B9">
        <w:rPr>
          <w:b/>
          <w:sz w:val="28"/>
          <w:szCs w:val="28"/>
        </w:rPr>
        <w:t xml:space="preserve"> г.</w:t>
      </w:r>
      <w:r w:rsidRPr="00055E75">
        <w:rPr>
          <w:b/>
          <w:sz w:val="28"/>
          <w:szCs w:val="28"/>
        </w:rPr>
        <w:t>, протокол №</w:t>
      </w:r>
      <w:r w:rsidR="001078B9">
        <w:rPr>
          <w:b/>
          <w:sz w:val="28"/>
          <w:szCs w:val="28"/>
        </w:rPr>
        <w:t xml:space="preserve"> </w:t>
      </w:r>
      <w:r w:rsidR="00916AC6">
        <w:rPr>
          <w:b/>
          <w:sz w:val="28"/>
          <w:szCs w:val="28"/>
        </w:rPr>
        <w:t>29</w:t>
      </w:r>
      <w:bookmarkStart w:id="0" w:name="_GoBack"/>
      <w:bookmarkEnd w:id="0"/>
      <w:r w:rsidRPr="00036D10">
        <w:rPr>
          <w:b/>
          <w:sz w:val="28"/>
          <w:szCs w:val="28"/>
          <w:highlight w:val="yellow"/>
        </w:rPr>
        <w:t xml:space="preserve"> </w:t>
      </w: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</w:p>
    <w:p w:rsidR="004600ED" w:rsidRDefault="004600ED" w:rsidP="00055E75">
      <w:pPr>
        <w:shd w:val="clear" w:color="auto" w:fill="FFFFFF" w:themeFill="background1"/>
        <w:rPr>
          <w:b/>
          <w:sz w:val="28"/>
          <w:szCs w:val="28"/>
          <w:highlight w:val="yellow"/>
        </w:rPr>
      </w:pPr>
    </w:p>
    <w:p w:rsidR="004600ED" w:rsidRDefault="0018549A" w:rsidP="00387439">
      <w:pP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</w:t>
      </w:r>
    </w:p>
    <w:p w:rsidR="004600ED" w:rsidRDefault="004600ED" w:rsidP="00387439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Общие положения </w:t>
      </w:r>
    </w:p>
    <w:p w:rsidR="004600ED" w:rsidRPr="0054127C" w:rsidRDefault="004600ED" w:rsidP="00387439">
      <w:pPr>
        <w:shd w:val="clear" w:color="auto" w:fill="FFFFFF" w:themeFill="background1"/>
        <w:ind w:firstLine="851"/>
        <w:jc w:val="center"/>
        <w:rPr>
          <w:sz w:val="16"/>
          <w:szCs w:val="16"/>
        </w:rPr>
      </w:pPr>
    </w:p>
    <w:p w:rsidR="004600ED" w:rsidRDefault="004600ED" w:rsidP="00387439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Вступительное испытание проводится с целью определения возможности </w:t>
      </w:r>
      <w:proofErr w:type="gramStart"/>
      <w:r>
        <w:rPr>
          <w:sz w:val="28"/>
          <w:szCs w:val="28"/>
        </w:rPr>
        <w:t>поступающих</w:t>
      </w:r>
      <w:proofErr w:type="gramEnd"/>
      <w:r>
        <w:rPr>
          <w:sz w:val="28"/>
          <w:szCs w:val="28"/>
        </w:rPr>
        <w:t xml:space="preserve"> освоить основную образовательную программу высшего образования по специальности 38.05.02 «Таможенное дело». </w:t>
      </w:r>
    </w:p>
    <w:p w:rsidR="004600ED" w:rsidRDefault="004600ED" w:rsidP="00387439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Дополнительное вступительное испытание проводится в форме тестирования. </w:t>
      </w:r>
    </w:p>
    <w:p w:rsidR="00482022" w:rsidRDefault="004600ED" w:rsidP="00387439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Прием документов от абитуриентов для </w:t>
      </w:r>
      <w:proofErr w:type="gramStart"/>
      <w:r>
        <w:rPr>
          <w:sz w:val="28"/>
          <w:szCs w:val="28"/>
        </w:rPr>
        <w:t>обучения по специальности</w:t>
      </w:r>
      <w:proofErr w:type="gramEnd"/>
      <w:r>
        <w:rPr>
          <w:sz w:val="28"/>
          <w:szCs w:val="28"/>
        </w:rPr>
        <w:t xml:space="preserve"> 38.05.02 «Таможенное дело» осуществляется приемной комиссией </w:t>
      </w:r>
      <w:r w:rsidR="009808D1">
        <w:rPr>
          <w:sz w:val="28"/>
          <w:szCs w:val="28"/>
        </w:rPr>
        <w:t>СГТУ.</w:t>
      </w:r>
      <w:r w:rsidRPr="00BD634A">
        <w:rPr>
          <w:sz w:val="28"/>
          <w:szCs w:val="28"/>
          <w:highlight w:val="yellow"/>
        </w:rPr>
        <w:t xml:space="preserve"> </w:t>
      </w:r>
      <w:r w:rsidR="00BD634A" w:rsidRPr="00BD634A">
        <w:rPr>
          <w:sz w:val="28"/>
          <w:szCs w:val="28"/>
          <w:highlight w:val="yellow"/>
        </w:rPr>
        <w:t xml:space="preserve">  </w:t>
      </w:r>
    </w:p>
    <w:p w:rsidR="004600ED" w:rsidRDefault="004600ED" w:rsidP="00387439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Дополнительное вступительное испытание проводится </w:t>
      </w:r>
      <w:r w:rsidR="00482022">
        <w:rPr>
          <w:sz w:val="28"/>
          <w:szCs w:val="28"/>
        </w:rPr>
        <w:t xml:space="preserve">по </w:t>
      </w:r>
      <w:r w:rsidR="006C0CC7">
        <w:rPr>
          <w:sz w:val="28"/>
          <w:szCs w:val="28"/>
        </w:rPr>
        <w:br/>
      </w:r>
      <w:r w:rsidR="00482022">
        <w:rPr>
          <w:sz w:val="28"/>
          <w:szCs w:val="28"/>
        </w:rPr>
        <w:t>утвержденному</w:t>
      </w:r>
      <w:r>
        <w:rPr>
          <w:sz w:val="28"/>
          <w:szCs w:val="28"/>
        </w:rPr>
        <w:t xml:space="preserve"> расписанию.   </w:t>
      </w:r>
    </w:p>
    <w:p w:rsidR="004600ED" w:rsidRDefault="00A87514" w:rsidP="00387439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600ED">
        <w:rPr>
          <w:sz w:val="28"/>
          <w:szCs w:val="28"/>
        </w:rPr>
        <w:t xml:space="preserve">.5. Пропуск экзаменующихся на вступительное испытание производится </w:t>
      </w:r>
      <w:r w:rsidR="00482022">
        <w:rPr>
          <w:sz w:val="28"/>
          <w:szCs w:val="28"/>
        </w:rPr>
        <w:t>по расписке и экзаменационному листу</w:t>
      </w:r>
      <w:r w:rsidR="004600ED">
        <w:rPr>
          <w:sz w:val="28"/>
          <w:szCs w:val="28"/>
        </w:rPr>
        <w:t>, выданн</w:t>
      </w:r>
      <w:r w:rsidR="00482022">
        <w:rPr>
          <w:sz w:val="28"/>
          <w:szCs w:val="28"/>
        </w:rPr>
        <w:t>ых</w:t>
      </w:r>
      <w:r w:rsidR="004600ED">
        <w:rPr>
          <w:sz w:val="28"/>
          <w:szCs w:val="28"/>
        </w:rPr>
        <w:t xml:space="preserve"> при подаче документов отборочной комиссией </w:t>
      </w:r>
      <w:r w:rsidR="00482022">
        <w:rPr>
          <w:sz w:val="28"/>
          <w:szCs w:val="28"/>
        </w:rPr>
        <w:t>при поступлении</w:t>
      </w:r>
      <w:r w:rsidR="004600ED">
        <w:rPr>
          <w:sz w:val="28"/>
          <w:szCs w:val="28"/>
        </w:rPr>
        <w:t xml:space="preserve">, и паспорта. </w:t>
      </w:r>
    </w:p>
    <w:p w:rsidR="004600ED" w:rsidRDefault="00A87514" w:rsidP="00387439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600ED">
        <w:rPr>
          <w:sz w:val="28"/>
          <w:szCs w:val="28"/>
        </w:rPr>
        <w:t xml:space="preserve">.6. Продолжительность дополнительного вступительного испытания составляет </w:t>
      </w:r>
      <w:r w:rsidR="00482022">
        <w:rPr>
          <w:sz w:val="28"/>
          <w:szCs w:val="28"/>
        </w:rPr>
        <w:t>не более 1 (одного) часа</w:t>
      </w:r>
      <w:r w:rsidR="004600ED">
        <w:rPr>
          <w:sz w:val="28"/>
          <w:szCs w:val="28"/>
        </w:rPr>
        <w:t xml:space="preserve">. </w:t>
      </w:r>
    </w:p>
    <w:p w:rsidR="004600ED" w:rsidRDefault="00A87514" w:rsidP="00387439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600ED">
        <w:rPr>
          <w:sz w:val="28"/>
          <w:szCs w:val="28"/>
        </w:rPr>
        <w:t xml:space="preserve">.7. Экзаменационный тест состоит из 20 вопросов, каждый из которых оценивается по 5-балльной шкале. Абитуриенту необходимо выбрать только один правильный ответ. Сумма баллов, набранных на тестировании, является общей оценкой экзамена.  </w:t>
      </w:r>
    </w:p>
    <w:p w:rsidR="004600ED" w:rsidRDefault="00A87514" w:rsidP="00387439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600ED">
        <w:rPr>
          <w:sz w:val="28"/>
          <w:szCs w:val="28"/>
        </w:rPr>
        <w:t xml:space="preserve">.8. Правила поведения абитуриентов доводятся до их сведения при проведении инструктажа экзаменатором перед началом экзамена. За нарушение правил поведения на экзамене абитуриент может быть удален с экзамена с проставлением нулевого количества баллов, о чем составляется акт, утверждаемый председателем приемной комиссии. </w:t>
      </w:r>
    </w:p>
    <w:p w:rsidR="004600ED" w:rsidRDefault="00A87514" w:rsidP="00387439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600ED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="004600ED">
        <w:rPr>
          <w:sz w:val="28"/>
          <w:szCs w:val="28"/>
        </w:rPr>
        <w:t>. Вход в аудиторию во время проведения экзаменов разрешен</w:t>
      </w:r>
      <w:r w:rsidR="006C0CC7">
        <w:rPr>
          <w:sz w:val="28"/>
          <w:szCs w:val="28"/>
        </w:rPr>
        <w:t xml:space="preserve"> </w:t>
      </w:r>
      <w:r w:rsidR="004600ED">
        <w:rPr>
          <w:sz w:val="28"/>
          <w:szCs w:val="28"/>
        </w:rPr>
        <w:t>председателю приемной комиссии</w:t>
      </w:r>
      <w:r w:rsidR="006C0CC7">
        <w:rPr>
          <w:sz w:val="28"/>
          <w:szCs w:val="28"/>
        </w:rPr>
        <w:t xml:space="preserve">, </w:t>
      </w:r>
      <w:r w:rsidR="004600ED">
        <w:rPr>
          <w:sz w:val="28"/>
          <w:szCs w:val="28"/>
        </w:rPr>
        <w:t>председателю отборочной комиссии института</w:t>
      </w:r>
      <w:r w:rsidR="006C0CC7">
        <w:rPr>
          <w:sz w:val="28"/>
          <w:szCs w:val="28"/>
        </w:rPr>
        <w:t xml:space="preserve">, </w:t>
      </w:r>
      <w:r w:rsidR="004600ED">
        <w:rPr>
          <w:sz w:val="28"/>
          <w:szCs w:val="28"/>
        </w:rPr>
        <w:t>председателю предметной комиссии</w:t>
      </w:r>
      <w:r w:rsidR="0054127C">
        <w:rPr>
          <w:sz w:val="28"/>
          <w:szCs w:val="28"/>
        </w:rPr>
        <w:t>.</w:t>
      </w:r>
    </w:p>
    <w:p w:rsidR="004600ED" w:rsidRDefault="00482022" w:rsidP="006C0CC7">
      <w:pPr>
        <w:shd w:val="clear" w:color="auto" w:fill="FFFFFF" w:themeFill="background1"/>
        <w:spacing w:before="120" w:after="12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4600ED">
        <w:rPr>
          <w:sz w:val="28"/>
          <w:szCs w:val="28"/>
        </w:rPr>
        <w:t>. Подведение итогов экзамена</w:t>
      </w:r>
    </w:p>
    <w:p w:rsidR="004600ED" w:rsidRDefault="004600ED" w:rsidP="00387439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После проверки </w:t>
      </w:r>
      <w:r w:rsidR="00482022">
        <w:rPr>
          <w:sz w:val="28"/>
          <w:szCs w:val="28"/>
        </w:rPr>
        <w:t>экзаменационной работы</w:t>
      </w:r>
      <w:r>
        <w:rPr>
          <w:sz w:val="28"/>
          <w:szCs w:val="28"/>
        </w:rPr>
        <w:t xml:space="preserve"> каждому абитуриенту в ведомость проставляется суммарный балл по пройденному тесту, который подтверждаются подписями </w:t>
      </w:r>
      <w:proofErr w:type="gramStart"/>
      <w:r>
        <w:rPr>
          <w:sz w:val="28"/>
          <w:szCs w:val="28"/>
        </w:rPr>
        <w:t>проверяющих</w:t>
      </w:r>
      <w:proofErr w:type="gramEnd"/>
      <w:r>
        <w:rPr>
          <w:sz w:val="28"/>
          <w:szCs w:val="28"/>
        </w:rPr>
        <w:t xml:space="preserve">.  </w:t>
      </w:r>
      <w:r w:rsidR="001F239C">
        <w:rPr>
          <w:sz w:val="28"/>
          <w:szCs w:val="28"/>
        </w:rPr>
        <w:t>Итоговая оценка</w:t>
      </w:r>
      <w:r>
        <w:rPr>
          <w:sz w:val="28"/>
          <w:szCs w:val="28"/>
        </w:rPr>
        <w:t xml:space="preserve"> проставля</w:t>
      </w:r>
      <w:r w:rsidR="001F239C">
        <w:rPr>
          <w:sz w:val="28"/>
          <w:szCs w:val="28"/>
        </w:rPr>
        <w:t>е</w:t>
      </w:r>
      <w:r>
        <w:rPr>
          <w:sz w:val="28"/>
          <w:szCs w:val="28"/>
        </w:rPr>
        <w:t>тся в экзаменационные листы абитуриентов и удостоверя</w:t>
      </w:r>
      <w:r w:rsidR="001F239C">
        <w:rPr>
          <w:sz w:val="28"/>
          <w:szCs w:val="28"/>
        </w:rPr>
        <w:t>е</w:t>
      </w:r>
      <w:r>
        <w:rPr>
          <w:sz w:val="28"/>
          <w:szCs w:val="28"/>
        </w:rPr>
        <w:t xml:space="preserve">тся подписями </w:t>
      </w:r>
      <w:r w:rsidR="001F239C">
        <w:rPr>
          <w:sz w:val="28"/>
          <w:szCs w:val="28"/>
        </w:rPr>
        <w:t xml:space="preserve">экзаменаторов и председателем предметной </w:t>
      </w:r>
      <w:r>
        <w:rPr>
          <w:sz w:val="28"/>
          <w:szCs w:val="28"/>
        </w:rPr>
        <w:t xml:space="preserve"> комиссии университета.  Абитуриенты, получившие </w:t>
      </w:r>
      <w:r w:rsidR="001F239C">
        <w:rPr>
          <w:sz w:val="28"/>
          <w:szCs w:val="28"/>
        </w:rPr>
        <w:t>29</w:t>
      </w:r>
      <w:r>
        <w:rPr>
          <w:sz w:val="28"/>
          <w:szCs w:val="28"/>
        </w:rPr>
        <w:t xml:space="preserve"> (</w:t>
      </w:r>
      <w:r w:rsidR="001F239C">
        <w:rPr>
          <w:sz w:val="28"/>
          <w:szCs w:val="28"/>
        </w:rPr>
        <w:t>двадцать девять</w:t>
      </w:r>
      <w:r>
        <w:rPr>
          <w:sz w:val="28"/>
          <w:szCs w:val="28"/>
        </w:rPr>
        <w:t xml:space="preserve">) и менее баллов за испытание профессиональной направленности к дальнейшему участию в конкурсе не допускаются.  При несогласии абитуриента с </w:t>
      </w:r>
      <w:r w:rsidR="001F239C">
        <w:rPr>
          <w:sz w:val="28"/>
          <w:szCs w:val="28"/>
        </w:rPr>
        <w:t>оценкой</w:t>
      </w:r>
      <w:r>
        <w:rPr>
          <w:sz w:val="28"/>
          <w:szCs w:val="28"/>
        </w:rPr>
        <w:t xml:space="preserve"> им лично может быть подано заявление (апелляция) </w:t>
      </w:r>
      <w:r w:rsidR="001F239C">
        <w:rPr>
          <w:sz w:val="28"/>
          <w:szCs w:val="28"/>
        </w:rPr>
        <w:t>в приемную</w:t>
      </w:r>
      <w:r>
        <w:rPr>
          <w:sz w:val="28"/>
          <w:szCs w:val="28"/>
        </w:rPr>
        <w:t xml:space="preserve"> комисси</w:t>
      </w:r>
      <w:r w:rsidR="001F239C">
        <w:rPr>
          <w:sz w:val="28"/>
          <w:szCs w:val="28"/>
        </w:rPr>
        <w:t>ю университета</w:t>
      </w:r>
      <w:r>
        <w:rPr>
          <w:sz w:val="28"/>
          <w:szCs w:val="28"/>
        </w:rPr>
        <w:t xml:space="preserve"> на пересмотр отметки, полученной на экзамене.  Заявление абитуриента рассматривается в апелляционной комиссии университета.  Абитуриенты, успешно сдавшие дополнительное вступительное испытание профессиональной направленности, далее допускаются к участию в конкурсе для поступления на специальность 38.05.02 «Таможенное дело». </w:t>
      </w:r>
    </w:p>
    <w:p w:rsidR="004600ED" w:rsidRDefault="001F239C" w:rsidP="00387439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600ED">
        <w:rPr>
          <w:sz w:val="28"/>
          <w:szCs w:val="28"/>
        </w:rPr>
        <w:t xml:space="preserve">. </w:t>
      </w:r>
      <w:r>
        <w:rPr>
          <w:sz w:val="28"/>
          <w:szCs w:val="28"/>
        </w:rPr>
        <w:t>Программа</w:t>
      </w:r>
      <w:r w:rsidR="004600ED">
        <w:rPr>
          <w:sz w:val="28"/>
          <w:szCs w:val="28"/>
        </w:rPr>
        <w:t xml:space="preserve"> дополнительного вступительного испытания профессиональной направленности по специальности </w:t>
      </w:r>
    </w:p>
    <w:p w:rsidR="004600ED" w:rsidRDefault="004600ED" w:rsidP="00387439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38.05.02 «Таможенное дело» </w:t>
      </w:r>
    </w:p>
    <w:p w:rsidR="008D5AB8" w:rsidRDefault="008D5AB8" w:rsidP="008D5AB8">
      <w:pPr>
        <w:spacing w:line="240" w:lineRule="exact"/>
        <w:jc w:val="both"/>
      </w:pPr>
    </w:p>
    <w:p w:rsidR="008D5AB8" w:rsidRPr="008D419B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D419B">
        <w:rPr>
          <w:color w:val="000000"/>
          <w:sz w:val="28"/>
          <w:szCs w:val="28"/>
        </w:rPr>
        <w:t>Примерная программа по основам </w:t>
      </w:r>
      <w:r w:rsidRPr="002D5297">
        <w:rPr>
          <w:color w:val="000000" w:themeColor="text1"/>
          <w:sz w:val="28"/>
          <w:szCs w:val="28"/>
        </w:rPr>
        <w:t xml:space="preserve">безопасности </w:t>
      </w:r>
      <w:proofErr w:type="spellStart"/>
      <w:proofErr w:type="gramStart"/>
      <w:r w:rsidRPr="002D5297">
        <w:rPr>
          <w:color w:val="000000" w:themeColor="text1"/>
          <w:sz w:val="28"/>
          <w:szCs w:val="28"/>
        </w:rPr>
        <w:t>жизнедеятель</w:t>
      </w:r>
      <w:r w:rsidR="006C0CC7">
        <w:rPr>
          <w:color w:val="000000" w:themeColor="text1"/>
          <w:sz w:val="28"/>
          <w:szCs w:val="28"/>
        </w:rPr>
        <w:t>-</w:t>
      </w:r>
      <w:r w:rsidRPr="002D5297">
        <w:rPr>
          <w:color w:val="000000" w:themeColor="text1"/>
          <w:sz w:val="28"/>
          <w:szCs w:val="28"/>
        </w:rPr>
        <w:t>ности</w:t>
      </w:r>
      <w:proofErr w:type="spellEnd"/>
      <w:proofErr w:type="gramEnd"/>
      <w:r w:rsidRPr="002D5297">
        <w:rPr>
          <w:color w:val="000000" w:themeColor="text1"/>
          <w:sz w:val="28"/>
          <w:szCs w:val="28"/>
        </w:rPr>
        <w:t> составлена на основе федерального компонента государственного стандарта ср</w:t>
      </w:r>
      <w:r w:rsidRPr="008D419B">
        <w:rPr>
          <w:color w:val="000000"/>
          <w:sz w:val="28"/>
          <w:szCs w:val="28"/>
        </w:rPr>
        <w:t>еднего общего образования.</w:t>
      </w:r>
    </w:p>
    <w:p w:rsidR="0048240E" w:rsidRDefault="0048240E" w:rsidP="008D5AB8">
      <w:pPr>
        <w:spacing w:after="72" w:line="240" w:lineRule="exact"/>
        <w:jc w:val="center"/>
      </w:pPr>
    </w:p>
    <w:p w:rsidR="009808D1" w:rsidRDefault="008D5AB8" w:rsidP="0048240E">
      <w:pPr>
        <w:widowControl w:val="0"/>
        <w:tabs>
          <w:tab w:val="left" w:pos="0"/>
        </w:tabs>
        <w:ind w:right="1633" w:firstLine="709"/>
        <w:jc w:val="center"/>
        <w:rPr>
          <w:b/>
          <w:color w:val="000000"/>
          <w:sz w:val="28"/>
          <w:szCs w:val="28"/>
        </w:rPr>
      </w:pPr>
      <w:r w:rsidRPr="009841BF">
        <w:rPr>
          <w:b/>
          <w:bCs/>
          <w:color w:val="000000"/>
          <w:spacing w:val="-2"/>
          <w:sz w:val="28"/>
          <w:szCs w:val="28"/>
        </w:rPr>
        <w:t>Р</w:t>
      </w:r>
      <w:r w:rsidRPr="009841BF">
        <w:rPr>
          <w:b/>
          <w:bCs/>
          <w:color w:val="000000"/>
          <w:sz w:val="28"/>
          <w:szCs w:val="28"/>
        </w:rPr>
        <w:t>аздел</w:t>
      </w:r>
      <w:r>
        <w:rPr>
          <w:b/>
          <w:bCs/>
          <w:color w:val="000000"/>
          <w:sz w:val="28"/>
          <w:szCs w:val="28"/>
        </w:rPr>
        <w:t xml:space="preserve"> </w:t>
      </w:r>
      <w:r w:rsidRPr="009841BF">
        <w:rPr>
          <w:b/>
          <w:bCs/>
          <w:color w:val="000000"/>
          <w:sz w:val="28"/>
          <w:szCs w:val="28"/>
        </w:rPr>
        <w:t>1.</w:t>
      </w:r>
      <w:r>
        <w:rPr>
          <w:b/>
          <w:bCs/>
          <w:color w:val="000000"/>
          <w:sz w:val="28"/>
          <w:szCs w:val="28"/>
        </w:rPr>
        <w:t xml:space="preserve"> </w:t>
      </w:r>
      <w:r w:rsidRPr="009841BF">
        <w:rPr>
          <w:b/>
          <w:color w:val="000000"/>
          <w:sz w:val="28"/>
          <w:szCs w:val="28"/>
        </w:rPr>
        <w:t xml:space="preserve">Безопасность и защита человека в </w:t>
      </w:r>
      <w:r w:rsidR="009808D1">
        <w:rPr>
          <w:b/>
          <w:color w:val="000000"/>
          <w:sz w:val="28"/>
          <w:szCs w:val="28"/>
        </w:rPr>
        <w:t xml:space="preserve">  </w:t>
      </w:r>
    </w:p>
    <w:p w:rsidR="008D5AB8" w:rsidRPr="008D5AB8" w:rsidRDefault="009808D1" w:rsidP="0048240E">
      <w:pPr>
        <w:widowControl w:val="0"/>
        <w:tabs>
          <w:tab w:val="left" w:pos="0"/>
        </w:tabs>
        <w:ind w:right="1633"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чрезвычайных </w:t>
      </w:r>
      <w:proofErr w:type="gramStart"/>
      <w:r>
        <w:rPr>
          <w:b/>
          <w:color w:val="000000"/>
          <w:sz w:val="28"/>
          <w:szCs w:val="28"/>
        </w:rPr>
        <w:t>ситуациях</w:t>
      </w:r>
      <w:proofErr w:type="gramEnd"/>
    </w:p>
    <w:p w:rsidR="006C0CC7" w:rsidRDefault="006C0CC7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8D5AB8" w:rsidRPr="008D419B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D419B">
        <w:rPr>
          <w:color w:val="000000"/>
          <w:sz w:val="28"/>
          <w:szCs w:val="28"/>
        </w:rPr>
        <w:t>Правила безопасного поведения при заблаговременном оповещении о землетрясении, во время и после землетрясений.</w:t>
      </w:r>
      <w:r>
        <w:rPr>
          <w:color w:val="000000"/>
          <w:sz w:val="28"/>
          <w:szCs w:val="28"/>
        </w:rPr>
        <w:t xml:space="preserve"> </w:t>
      </w:r>
      <w:r w:rsidRPr="008D419B">
        <w:rPr>
          <w:color w:val="000000"/>
          <w:sz w:val="28"/>
          <w:szCs w:val="28"/>
        </w:rPr>
        <w:t>Правила безопасного поведения при заблаговременном оповещении об угрозе схода селя, оползня, обвала.</w:t>
      </w:r>
      <w:r>
        <w:rPr>
          <w:color w:val="000000"/>
          <w:sz w:val="28"/>
          <w:szCs w:val="28"/>
        </w:rPr>
        <w:t xml:space="preserve"> </w:t>
      </w:r>
      <w:r w:rsidRPr="008D419B">
        <w:rPr>
          <w:color w:val="000000"/>
          <w:sz w:val="28"/>
          <w:szCs w:val="28"/>
        </w:rPr>
        <w:t>Правила безопасного поведения во время и после урагана, бури, смерча.</w:t>
      </w:r>
      <w:r>
        <w:rPr>
          <w:color w:val="000000"/>
          <w:sz w:val="28"/>
          <w:szCs w:val="28"/>
        </w:rPr>
        <w:t xml:space="preserve"> </w:t>
      </w:r>
      <w:r w:rsidRPr="008D419B">
        <w:rPr>
          <w:color w:val="000000"/>
          <w:sz w:val="28"/>
          <w:szCs w:val="28"/>
        </w:rPr>
        <w:t>Правила безопасного поведения при заблаговременном оповещении о наводнениях, во время и после наводнений.</w:t>
      </w:r>
    </w:p>
    <w:p w:rsidR="008D5AB8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D419B">
        <w:rPr>
          <w:color w:val="000000"/>
          <w:sz w:val="28"/>
          <w:szCs w:val="28"/>
        </w:rPr>
        <w:t>Предупреждение природных пожаров. Правила безопасного поведения при возникновении природных пожаров.</w:t>
      </w:r>
    </w:p>
    <w:p w:rsidR="008D5AB8" w:rsidRPr="008D419B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D419B">
        <w:rPr>
          <w:color w:val="000000"/>
          <w:sz w:val="28"/>
          <w:szCs w:val="28"/>
        </w:rPr>
        <w:t>Чрезвычайные ситуации техногенного характера.</w:t>
      </w:r>
      <w:r>
        <w:rPr>
          <w:color w:val="000000"/>
          <w:sz w:val="28"/>
          <w:szCs w:val="28"/>
        </w:rPr>
        <w:t xml:space="preserve"> </w:t>
      </w:r>
      <w:r w:rsidRPr="008D419B">
        <w:rPr>
          <w:color w:val="000000"/>
          <w:sz w:val="28"/>
          <w:szCs w:val="28"/>
        </w:rPr>
        <w:t>Понятие о промышленных авариях и катастрофах. Потенциально опасные объекты.</w:t>
      </w:r>
      <w:r>
        <w:rPr>
          <w:color w:val="000000"/>
          <w:sz w:val="28"/>
          <w:szCs w:val="28"/>
        </w:rPr>
        <w:t xml:space="preserve"> </w:t>
      </w:r>
      <w:r w:rsidRPr="008D419B">
        <w:rPr>
          <w:color w:val="000000"/>
          <w:sz w:val="28"/>
          <w:szCs w:val="28"/>
        </w:rPr>
        <w:t>Правила безопасн</w:t>
      </w:r>
      <w:r w:rsidRPr="002D5297">
        <w:rPr>
          <w:b/>
          <w:color w:val="000000"/>
          <w:sz w:val="28"/>
          <w:szCs w:val="28"/>
        </w:rPr>
        <w:t>о</w:t>
      </w:r>
      <w:r w:rsidRPr="008D419B">
        <w:rPr>
          <w:color w:val="000000"/>
          <w:sz w:val="28"/>
          <w:szCs w:val="28"/>
        </w:rPr>
        <w:t>го поведения при пожарах и взрывах.</w:t>
      </w:r>
    </w:p>
    <w:p w:rsidR="008D5AB8" w:rsidRPr="008D419B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D419B">
        <w:rPr>
          <w:color w:val="000000"/>
          <w:sz w:val="28"/>
          <w:szCs w:val="28"/>
        </w:rPr>
        <w:t>Промышленные аварии с выбросом опасных химических веществ. Правила безопасного поведения при авариях с выбросом опасного химического вещества.</w:t>
      </w:r>
      <w:r>
        <w:rPr>
          <w:color w:val="000000"/>
          <w:sz w:val="28"/>
          <w:szCs w:val="28"/>
        </w:rPr>
        <w:t xml:space="preserve"> </w:t>
      </w:r>
      <w:r w:rsidRPr="008D419B">
        <w:rPr>
          <w:color w:val="000000"/>
          <w:sz w:val="28"/>
          <w:szCs w:val="28"/>
        </w:rPr>
        <w:t>Аварии на радиационно-опасных объектах. Правила безопасного поведения при радиационных авариях.</w:t>
      </w:r>
    </w:p>
    <w:p w:rsidR="008D5AB8" w:rsidRPr="008D419B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D419B">
        <w:rPr>
          <w:color w:val="000000"/>
          <w:sz w:val="28"/>
          <w:szCs w:val="28"/>
        </w:rPr>
        <w:t>Основные положения Законов Российской Федерации «О защите населения и территорий от чрезвычайных ситуаций природного и техногенного характера», «О </w:t>
      </w:r>
      <w:r w:rsidRPr="008D419B">
        <w:rPr>
          <w:color w:val="000000" w:themeColor="text1"/>
          <w:sz w:val="28"/>
          <w:szCs w:val="28"/>
        </w:rPr>
        <w:t>пожарной безопасности</w:t>
      </w:r>
      <w:r w:rsidRPr="008D419B">
        <w:rPr>
          <w:color w:val="000000"/>
          <w:sz w:val="28"/>
          <w:szCs w:val="28"/>
        </w:rPr>
        <w:t>», «О радиационной безопасности»</w:t>
      </w:r>
      <w:r>
        <w:rPr>
          <w:color w:val="000000"/>
          <w:sz w:val="28"/>
          <w:szCs w:val="28"/>
        </w:rPr>
        <w:t>.</w:t>
      </w:r>
    </w:p>
    <w:p w:rsidR="008D5AB8" w:rsidRPr="008D419B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D419B">
        <w:rPr>
          <w:color w:val="000000"/>
          <w:sz w:val="28"/>
          <w:szCs w:val="28"/>
        </w:rPr>
        <w:t>Чрезвычайные ситуации военного характера. Современные средства поражения.</w:t>
      </w:r>
      <w:r>
        <w:rPr>
          <w:color w:val="000000"/>
          <w:sz w:val="28"/>
          <w:szCs w:val="28"/>
        </w:rPr>
        <w:t xml:space="preserve"> </w:t>
      </w:r>
      <w:r w:rsidRPr="008D419B">
        <w:rPr>
          <w:color w:val="000000"/>
          <w:sz w:val="28"/>
          <w:szCs w:val="28"/>
        </w:rPr>
        <w:t>Ядерное оружие и его боевые свойства. Общее понятие о дозе облучения. Действие населения при оповещении о радиоактивном заражении. Правила поведения (проживания) на местности с повышенным радиационным фоном. Оказание самопомощи (</w:t>
      </w:r>
      <w:r w:rsidRPr="008D419B">
        <w:rPr>
          <w:color w:val="000000" w:themeColor="text1"/>
          <w:sz w:val="28"/>
          <w:szCs w:val="28"/>
        </w:rPr>
        <w:t>взаимопомощи</w:t>
      </w:r>
      <w:r w:rsidRPr="008D419B">
        <w:rPr>
          <w:color w:val="000000"/>
          <w:sz w:val="28"/>
          <w:szCs w:val="28"/>
        </w:rPr>
        <w:t>) при радиационных поражениях.</w:t>
      </w:r>
    </w:p>
    <w:p w:rsidR="008D5AB8" w:rsidRPr="008D419B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D419B">
        <w:rPr>
          <w:color w:val="000000"/>
          <w:sz w:val="28"/>
          <w:szCs w:val="28"/>
        </w:rPr>
        <w:t>Химическое оружие, способы и признаки его применения. Действия населения при оповещении о химическом заражении. Правила поведения в зоне химического заражения. Оказание самопомощи (взаимопомощи) при поражении боевыми отравляющими веществами.</w:t>
      </w:r>
    </w:p>
    <w:p w:rsidR="008D5AB8" w:rsidRPr="008D419B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D419B">
        <w:rPr>
          <w:color w:val="000000"/>
          <w:sz w:val="28"/>
          <w:szCs w:val="28"/>
        </w:rPr>
        <w:t>Бактериологическое (биологическое) оружие. Меры по предотвращению распространения и локализации инфекций среди населения. Правила поведения и действия населения в очаге инфекционного заболевания. Понятие о карантине и обсервации.</w:t>
      </w:r>
    </w:p>
    <w:p w:rsidR="008D5AB8" w:rsidRPr="008D419B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D419B">
        <w:rPr>
          <w:color w:val="000000"/>
          <w:sz w:val="28"/>
          <w:szCs w:val="28"/>
        </w:rPr>
        <w:lastRenderedPageBreak/>
        <w:t>Современные обычные средства поражения. Осколочные, шариковые, фугасные </w:t>
      </w:r>
      <w:r w:rsidRPr="002D5297">
        <w:rPr>
          <w:color w:val="000000" w:themeColor="text1"/>
          <w:sz w:val="28"/>
          <w:szCs w:val="28"/>
        </w:rPr>
        <w:t>боеприпасы </w:t>
      </w:r>
      <w:r w:rsidRPr="008D419B">
        <w:rPr>
          <w:color w:val="000000"/>
          <w:sz w:val="28"/>
          <w:szCs w:val="28"/>
        </w:rPr>
        <w:t>и высокоточное оружие. Боеприпасы объемного взрыва. Зажигательное оружие.</w:t>
      </w:r>
    </w:p>
    <w:p w:rsidR="0048240E" w:rsidRDefault="0048240E" w:rsidP="008D5AB8">
      <w:pPr>
        <w:shd w:val="clear" w:color="auto" w:fill="FFFFFF"/>
        <w:ind w:firstLine="709"/>
        <w:jc w:val="center"/>
        <w:textAlignment w:val="baseline"/>
        <w:rPr>
          <w:b/>
          <w:bCs/>
          <w:color w:val="000000"/>
          <w:spacing w:val="-2"/>
          <w:sz w:val="28"/>
          <w:szCs w:val="28"/>
        </w:rPr>
      </w:pPr>
    </w:p>
    <w:p w:rsidR="008D5AB8" w:rsidRDefault="008D5AB8" w:rsidP="008D5AB8">
      <w:pPr>
        <w:shd w:val="clear" w:color="auto" w:fill="FFFFFF"/>
        <w:ind w:firstLine="709"/>
        <w:jc w:val="center"/>
        <w:textAlignment w:val="baseline"/>
        <w:rPr>
          <w:color w:val="000000"/>
          <w:sz w:val="28"/>
          <w:szCs w:val="28"/>
        </w:rPr>
      </w:pPr>
      <w:r w:rsidRPr="009841BF">
        <w:rPr>
          <w:b/>
          <w:bCs/>
          <w:color w:val="000000"/>
          <w:spacing w:val="-2"/>
          <w:sz w:val="28"/>
          <w:szCs w:val="28"/>
        </w:rPr>
        <w:t>Р</w:t>
      </w:r>
      <w:r w:rsidRPr="009841BF">
        <w:rPr>
          <w:b/>
          <w:bCs/>
          <w:color w:val="000000"/>
          <w:sz w:val="28"/>
          <w:szCs w:val="28"/>
        </w:rPr>
        <w:t xml:space="preserve">аздел </w:t>
      </w:r>
      <w:r>
        <w:rPr>
          <w:b/>
          <w:bCs/>
          <w:color w:val="000000"/>
          <w:sz w:val="28"/>
          <w:szCs w:val="28"/>
        </w:rPr>
        <w:t>2</w:t>
      </w:r>
      <w:r w:rsidRPr="009841BF">
        <w:rPr>
          <w:b/>
          <w:bCs/>
          <w:color w:val="000000"/>
          <w:sz w:val="28"/>
          <w:szCs w:val="28"/>
        </w:rPr>
        <w:t xml:space="preserve">. </w:t>
      </w:r>
      <w:r w:rsidRPr="009841BF">
        <w:rPr>
          <w:b/>
          <w:color w:val="000000"/>
          <w:sz w:val="28"/>
          <w:szCs w:val="28"/>
        </w:rPr>
        <w:t>Гражданская оборона</w:t>
      </w:r>
    </w:p>
    <w:p w:rsidR="006C0CC7" w:rsidRDefault="006C0CC7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8D5AB8" w:rsidRPr="008D419B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D419B">
        <w:rPr>
          <w:color w:val="000000"/>
          <w:sz w:val="28"/>
          <w:szCs w:val="28"/>
        </w:rPr>
        <w:t>Основные положения Федерального закона «О </w:t>
      </w:r>
      <w:r w:rsidRPr="002D5297">
        <w:rPr>
          <w:color w:val="000000" w:themeColor="text1"/>
          <w:sz w:val="28"/>
          <w:szCs w:val="28"/>
        </w:rPr>
        <w:t>гражданской обороне</w:t>
      </w:r>
      <w:r w:rsidRPr="008D419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8D419B">
        <w:rPr>
          <w:color w:val="000000"/>
          <w:sz w:val="28"/>
          <w:szCs w:val="28"/>
        </w:rPr>
        <w:t>Основные понятия и определения, задачи гражданской обороны.</w:t>
      </w:r>
      <w:r>
        <w:rPr>
          <w:color w:val="000000"/>
          <w:sz w:val="28"/>
          <w:szCs w:val="28"/>
        </w:rPr>
        <w:t xml:space="preserve"> </w:t>
      </w:r>
      <w:r w:rsidRPr="008D419B">
        <w:rPr>
          <w:color w:val="000000"/>
          <w:sz w:val="28"/>
          <w:szCs w:val="28"/>
        </w:rPr>
        <w:t>Структура и </w:t>
      </w:r>
      <w:r w:rsidRPr="002D5297">
        <w:rPr>
          <w:color w:val="000000" w:themeColor="text1"/>
          <w:sz w:val="28"/>
          <w:szCs w:val="28"/>
        </w:rPr>
        <w:t>органы управления</w:t>
      </w:r>
      <w:r w:rsidRPr="008D419B">
        <w:rPr>
          <w:color w:val="000000"/>
          <w:sz w:val="28"/>
          <w:szCs w:val="28"/>
        </w:rPr>
        <w:t> гражданской обороной.</w:t>
      </w:r>
      <w:r>
        <w:rPr>
          <w:color w:val="000000"/>
          <w:sz w:val="28"/>
          <w:szCs w:val="28"/>
        </w:rPr>
        <w:t xml:space="preserve"> </w:t>
      </w:r>
      <w:r w:rsidRPr="008D419B">
        <w:rPr>
          <w:color w:val="000000"/>
          <w:sz w:val="28"/>
          <w:szCs w:val="28"/>
        </w:rPr>
        <w:t>Оповещение и информирование населения об опасностях, возникающих в чрезвычайных ситуациях военного и мирного времени.</w:t>
      </w:r>
    </w:p>
    <w:p w:rsidR="008D5AB8" w:rsidRPr="008D5AB8" w:rsidRDefault="008D5AB8" w:rsidP="008D5AB8">
      <w:pPr>
        <w:pStyle w:val="a4"/>
        <w:numPr>
          <w:ilvl w:val="0"/>
          <w:numId w:val="4"/>
        </w:numPr>
        <w:shd w:val="clear" w:color="auto" w:fill="FFFFFF"/>
        <w:ind w:left="709" w:hanging="709"/>
        <w:jc w:val="both"/>
        <w:textAlignment w:val="baseline"/>
        <w:rPr>
          <w:color w:val="000000"/>
          <w:sz w:val="28"/>
          <w:szCs w:val="28"/>
        </w:rPr>
      </w:pPr>
      <w:r w:rsidRPr="008D5AB8">
        <w:rPr>
          <w:color w:val="000000"/>
          <w:sz w:val="28"/>
          <w:szCs w:val="28"/>
        </w:rPr>
        <w:t>Средства индивидуальной защиты.</w:t>
      </w:r>
    </w:p>
    <w:p w:rsidR="008D5AB8" w:rsidRPr="008D5AB8" w:rsidRDefault="008D5AB8" w:rsidP="008D5AB8">
      <w:pPr>
        <w:pStyle w:val="a4"/>
        <w:numPr>
          <w:ilvl w:val="0"/>
          <w:numId w:val="4"/>
        </w:numPr>
        <w:shd w:val="clear" w:color="auto" w:fill="FFFFFF"/>
        <w:ind w:left="709" w:hanging="709"/>
        <w:jc w:val="both"/>
        <w:textAlignment w:val="baseline"/>
        <w:rPr>
          <w:color w:val="000000"/>
          <w:sz w:val="28"/>
          <w:szCs w:val="28"/>
        </w:rPr>
      </w:pPr>
      <w:r w:rsidRPr="008D5AB8">
        <w:rPr>
          <w:color w:val="000000"/>
          <w:sz w:val="28"/>
          <w:szCs w:val="28"/>
        </w:rPr>
        <w:t>Простейшие и подручные средства защиты.</w:t>
      </w:r>
    </w:p>
    <w:p w:rsidR="008D5AB8" w:rsidRPr="008D5AB8" w:rsidRDefault="008D5AB8" w:rsidP="008D5AB8">
      <w:pPr>
        <w:pStyle w:val="a4"/>
        <w:numPr>
          <w:ilvl w:val="0"/>
          <w:numId w:val="4"/>
        </w:numPr>
        <w:shd w:val="clear" w:color="auto" w:fill="FFFFFF"/>
        <w:ind w:left="709" w:hanging="709"/>
        <w:jc w:val="both"/>
        <w:textAlignment w:val="baseline"/>
        <w:rPr>
          <w:color w:val="000000"/>
          <w:sz w:val="28"/>
          <w:szCs w:val="28"/>
        </w:rPr>
      </w:pPr>
      <w:r w:rsidRPr="008D5AB8">
        <w:rPr>
          <w:color w:val="000000"/>
          <w:sz w:val="28"/>
          <w:szCs w:val="28"/>
        </w:rPr>
        <w:t xml:space="preserve">Средства индивидуальной защиты органов дыхания. </w:t>
      </w:r>
    </w:p>
    <w:p w:rsidR="008D5AB8" w:rsidRPr="008D5AB8" w:rsidRDefault="008D5AB8" w:rsidP="008D5AB8">
      <w:pPr>
        <w:pStyle w:val="a4"/>
        <w:numPr>
          <w:ilvl w:val="0"/>
          <w:numId w:val="4"/>
        </w:numPr>
        <w:shd w:val="clear" w:color="auto" w:fill="FFFFFF"/>
        <w:ind w:left="709" w:hanging="709"/>
        <w:jc w:val="both"/>
        <w:textAlignment w:val="baseline"/>
        <w:rPr>
          <w:color w:val="000000"/>
          <w:sz w:val="28"/>
          <w:szCs w:val="28"/>
        </w:rPr>
      </w:pPr>
      <w:r w:rsidRPr="008D5AB8">
        <w:rPr>
          <w:color w:val="000000"/>
          <w:sz w:val="28"/>
          <w:szCs w:val="28"/>
        </w:rPr>
        <w:t>Средства индивидуальной защиты кожи.</w:t>
      </w:r>
    </w:p>
    <w:p w:rsidR="008D5AB8" w:rsidRPr="008D5AB8" w:rsidRDefault="008D5AB8" w:rsidP="008D5AB8">
      <w:pPr>
        <w:pStyle w:val="a4"/>
        <w:numPr>
          <w:ilvl w:val="0"/>
          <w:numId w:val="4"/>
        </w:numPr>
        <w:shd w:val="clear" w:color="auto" w:fill="FFFFFF"/>
        <w:ind w:left="709" w:hanging="709"/>
        <w:jc w:val="both"/>
        <w:textAlignment w:val="baseline"/>
        <w:rPr>
          <w:color w:val="000000"/>
          <w:sz w:val="28"/>
          <w:szCs w:val="28"/>
        </w:rPr>
      </w:pPr>
      <w:r w:rsidRPr="008D5AB8">
        <w:rPr>
          <w:color w:val="000000"/>
          <w:sz w:val="28"/>
          <w:szCs w:val="28"/>
        </w:rPr>
        <w:t xml:space="preserve">Приборы радиационной разведки и дозиметрического контроля. </w:t>
      </w:r>
    </w:p>
    <w:p w:rsidR="008D5AB8" w:rsidRPr="008D5AB8" w:rsidRDefault="008D5AB8" w:rsidP="008D5AB8">
      <w:pPr>
        <w:pStyle w:val="a4"/>
        <w:numPr>
          <w:ilvl w:val="0"/>
          <w:numId w:val="4"/>
        </w:numPr>
        <w:shd w:val="clear" w:color="auto" w:fill="FFFFFF"/>
        <w:ind w:left="709" w:hanging="709"/>
        <w:jc w:val="both"/>
        <w:textAlignment w:val="baseline"/>
        <w:rPr>
          <w:color w:val="000000"/>
          <w:sz w:val="28"/>
          <w:szCs w:val="28"/>
        </w:rPr>
      </w:pPr>
      <w:r w:rsidRPr="008D5AB8">
        <w:rPr>
          <w:color w:val="000000"/>
          <w:sz w:val="28"/>
          <w:szCs w:val="28"/>
        </w:rPr>
        <w:t xml:space="preserve">Виды ионизирующих излучений. </w:t>
      </w:r>
    </w:p>
    <w:p w:rsidR="008D5AB8" w:rsidRPr="008D5AB8" w:rsidRDefault="008D5AB8" w:rsidP="008D5AB8">
      <w:pPr>
        <w:pStyle w:val="a4"/>
        <w:numPr>
          <w:ilvl w:val="0"/>
          <w:numId w:val="4"/>
        </w:numPr>
        <w:shd w:val="clear" w:color="auto" w:fill="FFFFFF"/>
        <w:ind w:left="709" w:hanging="709"/>
        <w:jc w:val="both"/>
        <w:textAlignment w:val="baseline"/>
        <w:rPr>
          <w:color w:val="000000"/>
          <w:sz w:val="28"/>
          <w:szCs w:val="28"/>
        </w:rPr>
      </w:pPr>
      <w:r w:rsidRPr="008D5AB8">
        <w:rPr>
          <w:color w:val="000000"/>
          <w:sz w:val="28"/>
          <w:szCs w:val="28"/>
        </w:rPr>
        <w:t>Методы обнаружения ионизирующих излучений.</w:t>
      </w:r>
    </w:p>
    <w:p w:rsidR="008D5AB8" w:rsidRPr="008D5AB8" w:rsidRDefault="008D5AB8" w:rsidP="008D5AB8">
      <w:pPr>
        <w:pStyle w:val="a4"/>
        <w:numPr>
          <w:ilvl w:val="0"/>
          <w:numId w:val="4"/>
        </w:numPr>
        <w:shd w:val="clear" w:color="auto" w:fill="FFFFFF"/>
        <w:ind w:left="709" w:hanging="709"/>
        <w:jc w:val="both"/>
        <w:textAlignment w:val="baseline"/>
        <w:rPr>
          <w:color w:val="000000"/>
          <w:sz w:val="28"/>
          <w:szCs w:val="28"/>
        </w:rPr>
      </w:pPr>
      <w:r w:rsidRPr="008D5AB8">
        <w:rPr>
          <w:color w:val="000000"/>
          <w:sz w:val="28"/>
          <w:szCs w:val="28"/>
        </w:rPr>
        <w:t>Организация и основное содержание аварийно-спасательных работ. Санитарная обработка людей после пребывания их в зонах заражения.</w:t>
      </w:r>
    </w:p>
    <w:p w:rsidR="008D5AB8" w:rsidRPr="008D5AB8" w:rsidRDefault="008D5AB8" w:rsidP="008D5AB8">
      <w:pPr>
        <w:pStyle w:val="a4"/>
        <w:numPr>
          <w:ilvl w:val="0"/>
          <w:numId w:val="4"/>
        </w:numPr>
        <w:shd w:val="clear" w:color="auto" w:fill="FFFFFF"/>
        <w:ind w:left="709" w:hanging="709"/>
        <w:jc w:val="both"/>
        <w:textAlignment w:val="baseline"/>
        <w:rPr>
          <w:color w:val="000000"/>
          <w:sz w:val="28"/>
          <w:szCs w:val="28"/>
        </w:rPr>
      </w:pPr>
      <w:r w:rsidRPr="008D5AB8">
        <w:rPr>
          <w:color w:val="000000"/>
          <w:sz w:val="28"/>
          <w:szCs w:val="28"/>
        </w:rPr>
        <w:t>Правила безопасного поведения при угрозе террористического акта. Меры безопасного поведения населения, оказавшегося на территории военных действий.</w:t>
      </w:r>
    </w:p>
    <w:p w:rsidR="008D5AB8" w:rsidRPr="008D5AB8" w:rsidRDefault="008D5AB8" w:rsidP="008D5AB8">
      <w:pPr>
        <w:pStyle w:val="a4"/>
        <w:numPr>
          <w:ilvl w:val="0"/>
          <w:numId w:val="4"/>
        </w:numPr>
        <w:shd w:val="clear" w:color="auto" w:fill="FFFFFF"/>
        <w:ind w:left="709" w:hanging="709"/>
        <w:jc w:val="both"/>
        <w:textAlignment w:val="baseline"/>
        <w:rPr>
          <w:color w:val="000000"/>
          <w:sz w:val="28"/>
          <w:szCs w:val="28"/>
        </w:rPr>
      </w:pPr>
      <w:r w:rsidRPr="008D5AB8">
        <w:rPr>
          <w:color w:val="000000"/>
          <w:sz w:val="28"/>
          <w:szCs w:val="28"/>
        </w:rPr>
        <w:t>Меры предосторожности при обнаружении взрывного устройства. Поведение человека при захвате его террористами в качестве заложника.</w:t>
      </w:r>
    </w:p>
    <w:p w:rsidR="008D5AB8" w:rsidRPr="008D5AB8" w:rsidRDefault="008D5AB8" w:rsidP="008D5AB8">
      <w:pPr>
        <w:pStyle w:val="a4"/>
        <w:numPr>
          <w:ilvl w:val="0"/>
          <w:numId w:val="4"/>
        </w:numPr>
        <w:shd w:val="clear" w:color="auto" w:fill="FFFFFF"/>
        <w:ind w:left="709" w:hanging="709"/>
        <w:jc w:val="both"/>
        <w:textAlignment w:val="baseline"/>
        <w:rPr>
          <w:color w:val="000000"/>
          <w:sz w:val="28"/>
          <w:szCs w:val="28"/>
        </w:rPr>
      </w:pPr>
      <w:r w:rsidRPr="008D5AB8">
        <w:rPr>
          <w:color w:val="000000"/>
          <w:sz w:val="28"/>
          <w:szCs w:val="28"/>
        </w:rPr>
        <w:t>Правила безопасного поведения в толпе.</w:t>
      </w:r>
    </w:p>
    <w:p w:rsidR="008D5AB8" w:rsidRPr="008D5AB8" w:rsidRDefault="008D5AB8" w:rsidP="008D5AB8">
      <w:pPr>
        <w:pStyle w:val="a4"/>
        <w:numPr>
          <w:ilvl w:val="0"/>
          <w:numId w:val="4"/>
        </w:numPr>
        <w:shd w:val="clear" w:color="auto" w:fill="FFFFFF"/>
        <w:ind w:left="709" w:hanging="709"/>
        <w:jc w:val="both"/>
        <w:textAlignment w:val="baseline"/>
        <w:rPr>
          <w:color w:val="000000"/>
          <w:sz w:val="28"/>
          <w:szCs w:val="28"/>
        </w:rPr>
      </w:pPr>
      <w:r w:rsidRPr="008D5AB8">
        <w:rPr>
          <w:color w:val="000000"/>
          <w:sz w:val="28"/>
          <w:szCs w:val="28"/>
        </w:rPr>
        <w:t>Правила профилактики и самозащиты от нападения хулиганов. Правила безопасного поведения с незнакомым человеком на улице, в подъезде дома, лифте.</w:t>
      </w:r>
    </w:p>
    <w:p w:rsidR="008D5AB8" w:rsidRPr="008D5AB8" w:rsidRDefault="008D5AB8" w:rsidP="008D5AB8">
      <w:pPr>
        <w:pStyle w:val="a4"/>
        <w:numPr>
          <w:ilvl w:val="0"/>
          <w:numId w:val="4"/>
        </w:numPr>
        <w:shd w:val="clear" w:color="auto" w:fill="FFFFFF"/>
        <w:ind w:left="709" w:hanging="709"/>
        <w:jc w:val="both"/>
        <w:textAlignment w:val="baseline"/>
        <w:rPr>
          <w:color w:val="000000"/>
          <w:sz w:val="28"/>
          <w:szCs w:val="28"/>
        </w:rPr>
      </w:pPr>
      <w:r w:rsidRPr="008D5AB8">
        <w:rPr>
          <w:color w:val="000000"/>
          <w:sz w:val="28"/>
          <w:szCs w:val="28"/>
        </w:rPr>
        <w:t xml:space="preserve">Правила обеспечения сохранности личных вещей. </w:t>
      </w:r>
    </w:p>
    <w:p w:rsidR="008D5AB8" w:rsidRPr="008D419B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D419B">
        <w:rPr>
          <w:color w:val="000000"/>
          <w:sz w:val="28"/>
          <w:szCs w:val="28"/>
        </w:rPr>
        <w:t>Основные виды мошенничества, с которыми наиболее часто приходится встречаться в повседневной жизни. Правила защиты от мошенников. Государственные службы по охране здоровья и безопасности граждан.</w:t>
      </w:r>
    </w:p>
    <w:p w:rsidR="008D5AB8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D419B">
        <w:rPr>
          <w:color w:val="000000"/>
          <w:sz w:val="28"/>
          <w:szCs w:val="28"/>
        </w:rPr>
        <w:t>Основные направления деятельности государственных организаций и </w:t>
      </w:r>
      <w:r w:rsidRPr="009841BF">
        <w:rPr>
          <w:color w:val="000000" w:themeColor="text1"/>
          <w:sz w:val="28"/>
          <w:szCs w:val="28"/>
        </w:rPr>
        <w:t>ведомств</w:t>
      </w:r>
      <w:r w:rsidRPr="008D419B">
        <w:rPr>
          <w:color w:val="000000"/>
          <w:sz w:val="28"/>
          <w:szCs w:val="28"/>
        </w:rPr>
        <w:t> Российской Федерации по охране здоровья и безопасности граждан.</w:t>
      </w:r>
      <w:r>
        <w:rPr>
          <w:color w:val="000000"/>
          <w:sz w:val="28"/>
          <w:szCs w:val="28"/>
        </w:rPr>
        <w:t xml:space="preserve"> </w:t>
      </w:r>
      <w:r w:rsidRPr="008D419B">
        <w:rPr>
          <w:color w:val="000000"/>
          <w:sz w:val="28"/>
          <w:szCs w:val="28"/>
        </w:rPr>
        <w:t>МЧС России - федеральный орган управления в области защиты населения от чрезвычайных ситуаций.</w:t>
      </w:r>
    </w:p>
    <w:p w:rsidR="008D5AB8" w:rsidRPr="009841BF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841BF">
        <w:rPr>
          <w:color w:val="000000"/>
          <w:sz w:val="28"/>
          <w:szCs w:val="28"/>
        </w:rPr>
        <w:t>Полиция в Российской Федерации - система государственных органов исполнительной власти в области защиты здоровья, прав, свободы и собственности граждан от противоправных посягательств.</w:t>
      </w:r>
    </w:p>
    <w:p w:rsidR="008D5AB8" w:rsidRPr="009841BF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841BF">
        <w:rPr>
          <w:color w:val="000000"/>
          <w:sz w:val="28"/>
          <w:szCs w:val="28"/>
        </w:rPr>
        <w:t>Служба </w:t>
      </w:r>
      <w:r w:rsidRPr="009841BF">
        <w:rPr>
          <w:color w:val="000000" w:themeColor="text1"/>
          <w:sz w:val="28"/>
          <w:szCs w:val="28"/>
        </w:rPr>
        <w:t>скорой медицинской помощи.</w:t>
      </w:r>
    </w:p>
    <w:p w:rsidR="008D5AB8" w:rsidRDefault="008D5AB8" w:rsidP="008D5AB8">
      <w:pPr>
        <w:shd w:val="clear" w:color="auto" w:fill="FFFFFF"/>
        <w:ind w:firstLine="709"/>
        <w:jc w:val="both"/>
        <w:textAlignment w:val="baseline"/>
        <w:rPr>
          <w:b/>
          <w:bCs/>
          <w:color w:val="000000"/>
          <w:spacing w:val="-2"/>
          <w:sz w:val="28"/>
          <w:szCs w:val="28"/>
        </w:rPr>
      </w:pPr>
    </w:p>
    <w:p w:rsidR="008D5AB8" w:rsidRPr="009841BF" w:rsidRDefault="008D5AB8" w:rsidP="008D5AB8">
      <w:pPr>
        <w:shd w:val="clear" w:color="auto" w:fill="FFFFFF"/>
        <w:ind w:firstLine="709"/>
        <w:jc w:val="center"/>
        <w:textAlignment w:val="baseline"/>
        <w:rPr>
          <w:color w:val="000000"/>
          <w:sz w:val="28"/>
          <w:szCs w:val="28"/>
        </w:rPr>
      </w:pPr>
      <w:r w:rsidRPr="009841BF">
        <w:rPr>
          <w:b/>
          <w:bCs/>
          <w:color w:val="000000"/>
          <w:spacing w:val="-2"/>
          <w:sz w:val="28"/>
          <w:szCs w:val="28"/>
        </w:rPr>
        <w:lastRenderedPageBreak/>
        <w:t>Р</w:t>
      </w:r>
      <w:r w:rsidRPr="009841BF">
        <w:rPr>
          <w:b/>
          <w:bCs/>
          <w:color w:val="000000"/>
          <w:sz w:val="28"/>
          <w:szCs w:val="28"/>
        </w:rPr>
        <w:t xml:space="preserve">аздел </w:t>
      </w:r>
      <w:r>
        <w:rPr>
          <w:b/>
          <w:bCs/>
          <w:color w:val="000000"/>
          <w:sz w:val="28"/>
          <w:szCs w:val="28"/>
        </w:rPr>
        <w:t>3</w:t>
      </w:r>
      <w:r w:rsidRPr="009841BF">
        <w:rPr>
          <w:b/>
          <w:bCs/>
          <w:color w:val="000000"/>
          <w:sz w:val="28"/>
          <w:szCs w:val="28"/>
        </w:rPr>
        <w:t xml:space="preserve">. </w:t>
      </w:r>
      <w:r w:rsidRPr="009841BF">
        <w:rPr>
          <w:b/>
          <w:color w:val="000000"/>
          <w:sz w:val="28"/>
          <w:szCs w:val="28"/>
        </w:rPr>
        <w:t>Основы медицинских знаний и здорового образа жизни</w:t>
      </w:r>
    </w:p>
    <w:p w:rsidR="006C0CC7" w:rsidRDefault="006C0CC7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8D5AB8" w:rsidRPr="009841BF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841BF">
        <w:rPr>
          <w:color w:val="000000"/>
          <w:sz w:val="28"/>
          <w:szCs w:val="28"/>
        </w:rPr>
        <w:t>Здоровый образ жизни - основа укрепления и сохранения личного здоровья.</w:t>
      </w:r>
    </w:p>
    <w:p w:rsidR="008D5AB8" w:rsidRPr="009841BF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841BF">
        <w:rPr>
          <w:color w:val="000000"/>
          <w:sz w:val="28"/>
          <w:szCs w:val="28"/>
        </w:rPr>
        <w:t>Факторы, способствующие укреплению здоровья. Двигательная активность и закаливание организма. Занятия физической культурой.</w:t>
      </w:r>
    </w:p>
    <w:p w:rsidR="008D5AB8" w:rsidRPr="009841BF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841BF">
        <w:rPr>
          <w:color w:val="000000"/>
          <w:sz w:val="28"/>
          <w:szCs w:val="28"/>
        </w:rPr>
        <w:t>Вредные привычки и их социальные последствия.</w:t>
      </w:r>
    </w:p>
    <w:p w:rsidR="008D5AB8" w:rsidRPr="009841BF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841BF">
        <w:rPr>
          <w:color w:val="000000"/>
          <w:sz w:val="28"/>
          <w:szCs w:val="28"/>
        </w:rPr>
        <w:t>Алкоголь и его влияние на здоровье человека, социальные последствия употребления алкоголя, снижение умственной и физической работоспособности.</w:t>
      </w:r>
    </w:p>
    <w:p w:rsidR="008D5AB8" w:rsidRPr="009841BF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841BF">
        <w:rPr>
          <w:color w:val="000000"/>
          <w:sz w:val="28"/>
          <w:szCs w:val="28"/>
        </w:rPr>
        <w:t>Курение и его влияние на состояние здоровья. Влияние курения на нервную систему, сердечнососудистую систему. Пассивное курение и его влияние на здоровье.</w:t>
      </w:r>
    </w:p>
    <w:p w:rsidR="008D5AB8" w:rsidRPr="009841BF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841BF">
        <w:rPr>
          <w:color w:val="000000"/>
          <w:sz w:val="28"/>
          <w:szCs w:val="28"/>
        </w:rPr>
        <w:t>Наркотики. Наркомания и токсикомания, общие понятия и определения. Социальные последствия пристрастия к наркотикам. Профилактика наркомании.</w:t>
      </w:r>
    </w:p>
    <w:p w:rsidR="008D5AB8" w:rsidRPr="009841BF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841BF">
        <w:rPr>
          <w:color w:val="000000"/>
          <w:sz w:val="28"/>
          <w:szCs w:val="28"/>
        </w:rPr>
        <w:t>Первая медицинская помощь при травмах и ранениях. Первая медицинская помощь при острой сердечной недостаточности и инсульте. Первая медицинская помощь при остановке сердца.</w:t>
      </w:r>
    </w:p>
    <w:p w:rsidR="0048240E" w:rsidRDefault="0048240E" w:rsidP="008D5AB8">
      <w:pPr>
        <w:shd w:val="clear" w:color="auto" w:fill="FFFFFF"/>
        <w:ind w:firstLine="709"/>
        <w:jc w:val="center"/>
        <w:textAlignment w:val="baseline"/>
        <w:rPr>
          <w:b/>
          <w:bCs/>
          <w:color w:val="000000"/>
          <w:spacing w:val="-2"/>
          <w:sz w:val="28"/>
          <w:szCs w:val="28"/>
        </w:rPr>
      </w:pPr>
    </w:p>
    <w:p w:rsidR="008D5AB8" w:rsidRPr="009841BF" w:rsidRDefault="008D5AB8" w:rsidP="008D5AB8">
      <w:pPr>
        <w:shd w:val="clear" w:color="auto" w:fill="FFFFFF"/>
        <w:ind w:firstLine="709"/>
        <w:jc w:val="center"/>
        <w:textAlignment w:val="baseline"/>
        <w:rPr>
          <w:b/>
          <w:color w:val="000000"/>
          <w:sz w:val="28"/>
          <w:szCs w:val="28"/>
        </w:rPr>
      </w:pPr>
      <w:r w:rsidRPr="009841BF">
        <w:rPr>
          <w:b/>
          <w:bCs/>
          <w:color w:val="000000"/>
          <w:spacing w:val="-2"/>
          <w:sz w:val="28"/>
          <w:szCs w:val="28"/>
        </w:rPr>
        <w:t>Р</w:t>
      </w:r>
      <w:r w:rsidRPr="009841BF">
        <w:rPr>
          <w:b/>
          <w:bCs/>
          <w:color w:val="000000"/>
          <w:sz w:val="28"/>
          <w:szCs w:val="28"/>
        </w:rPr>
        <w:t xml:space="preserve">аздел </w:t>
      </w:r>
      <w:r>
        <w:rPr>
          <w:b/>
          <w:bCs/>
          <w:color w:val="000000"/>
          <w:sz w:val="28"/>
          <w:szCs w:val="28"/>
        </w:rPr>
        <w:t>4</w:t>
      </w:r>
      <w:r w:rsidRPr="009841BF">
        <w:rPr>
          <w:b/>
          <w:bCs/>
          <w:color w:val="000000"/>
          <w:sz w:val="28"/>
          <w:szCs w:val="28"/>
        </w:rPr>
        <w:t xml:space="preserve">. </w:t>
      </w:r>
      <w:r w:rsidRPr="009841BF">
        <w:rPr>
          <w:b/>
          <w:color w:val="000000"/>
          <w:sz w:val="28"/>
          <w:szCs w:val="28"/>
        </w:rPr>
        <w:t xml:space="preserve">Воинская </w:t>
      </w:r>
      <w:r w:rsidR="009808D1">
        <w:rPr>
          <w:b/>
          <w:color w:val="000000"/>
          <w:sz w:val="28"/>
          <w:szCs w:val="28"/>
        </w:rPr>
        <w:t>обязанность</w:t>
      </w:r>
    </w:p>
    <w:p w:rsidR="006C0CC7" w:rsidRDefault="006C0CC7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8D5AB8" w:rsidRPr="009841BF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841BF">
        <w:rPr>
          <w:color w:val="000000"/>
          <w:sz w:val="28"/>
          <w:szCs w:val="28"/>
        </w:rPr>
        <w:t>Основные понятия о воинской обязанности. Организация воинского учета и его предназначение. Обязанности граждан по воинскому учету. Организация медицинского освидетельствования граждан при первоначальной постановке на воинский учет Обязательная подготовка граждан к военной службе. Добровольная подготовка граждан к военной службе.</w:t>
      </w:r>
    </w:p>
    <w:p w:rsidR="008D5AB8" w:rsidRPr="009841BF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841BF">
        <w:rPr>
          <w:color w:val="000000"/>
          <w:sz w:val="28"/>
          <w:szCs w:val="28"/>
        </w:rPr>
        <w:t>Основные направления добровольной подготовки граждан к военной службе. Занятия военно-прикладными видами спорта.</w:t>
      </w:r>
    </w:p>
    <w:p w:rsidR="008D5AB8" w:rsidRPr="009841BF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841BF">
        <w:rPr>
          <w:color w:val="000000"/>
          <w:sz w:val="28"/>
          <w:szCs w:val="28"/>
        </w:rPr>
        <w:t>Призыв на военную службу Особенности прохождения военной службы по призыву</w:t>
      </w:r>
    </w:p>
    <w:p w:rsidR="008D5AB8" w:rsidRPr="009841BF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841BF">
        <w:rPr>
          <w:color w:val="000000"/>
          <w:sz w:val="28"/>
          <w:szCs w:val="28"/>
        </w:rPr>
        <w:t>Прохождение военной службы по контракту. Требования, предъявляемые к гражданам, поступающим на военную службу по контракту</w:t>
      </w:r>
    </w:p>
    <w:p w:rsidR="008D5AB8" w:rsidRPr="009841BF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841BF">
        <w:rPr>
          <w:color w:val="000000"/>
          <w:sz w:val="28"/>
          <w:szCs w:val="28"/>
        </w:rPr>
        <w:t>Альтернативная гражданская служба. Особенности прохождения альтернативной гражданской службы.</w:t>
      </w:r>
    </w:p>
    <w:p w:rsidR="008D5AB8" w:rsidRPr="009841BF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841BF">
        <w:rPr>
          <w:color w:val="000000"/>
          <w:sz w:val="28"/>
          <w:szCs w:val="28"/>
        </w:rPr>
        <w:t>Общие права и обязанности военнослужащих.</w:t>
      </w:r>
    </w:p>
    <w:p w:rsidR="008D5AB8" w:rsidRPr="009841BF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841BF">
        <w:rPr>
          <w:color w:val="000000"/>
          <w:sz w:val="28"/>
          <w:szCs w:val="28"/>
        </w:rPr>
        <w:t>Воинская дисциплина, ее сущность и значение. Дисциплинарные взыскания, налагаемые на солдат и матросов, проходящих военную службу по призыву</w:t>
      </w:r>
    </w:p>
    <w:p w:rsidR="008D5AB8" w:rsidRPr="009841BF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841BF">
        <w:rPr>
          <w:color w:val="000000"/>
          <w:sz w:val="28"/>
          <w:szCs w:val="28"/>
        </w:rPr>
        <w:t>Уголовная ответственность за преступления против военной службы (неисполнение приказа, нарушение уставных правил взаимоотношений между военнослужащими, самовольное оставление части и др.).</w:t>
      </w:r>
    </w:p>
    <w:p w:rsidR="008D5AB8" w:rsidRPr="009841BF" w:rsidRDefault="008D5AB8" w:rsidP="008D5AB8">
      <w:pPr>
        <w:shd w:val="clear" w:color="auto" w:fill="FFFFFF"/>
        <w:ind w:firstLine="709"/>
        <w:jc w:val="center"/>
        <w:textAlignment w:val="baseline"/>
        <w:rPr>
          <w:color w:val="000000"/>
          <w:sz w:val="28"/>
          <w:szCs w:val="28"/>
        </w:rPr>
      </w:pPr>
      <w:r w:rsidRPr="009841BF">
        <w:rPr>
          <w:b/>
          <w:bCs/>
          <w:color w:val="000000"/>
          <w:spacing w:val="-2"/>
          <w:sz w:val="28"/>
          <w:szCs w:val="28"/>
        </w:rPr>
        <w:lastRenderedPageBreak/>
        <w:t>Р</w:t>
      </w:r>
      <w:r w:rsidRPr="009841BF">
        <w:rPr>
          <w:b/>
          <w:bCs/>
          <w:color w:val="000000"/>
          <w:sz w:val="28"/>
          <w:szCs w:val="28"/>
        </w:rPr>
        <w:t xml:space="preserve">аздел </w:t>
      </w:r>
      <w:r>
        <w:rPr>
          <w:b/>
          <w:bCs/>
          <w:color w:val="000000"/>
          <w:sz w:val="28"/>
          <w:szCs w:val="28"/>
        </w:rPr>
        <w:t>5</w:t>
      </w:r>
      <w:r w:rsidRPr="009841BF">
        <w:rPr>
          <w:b/>
          <w:bCs/>
          <w:color w:val="000000"/>
          <w:sz w:val="28"/>
          <w:szCs w:val="28"/>
        </w:rPr>
        <w:t xml:space="preserve">. </w:t>
      </w:r>
      <w:r w:rsidRPr="009841BF">
        <w:rPr>
          <w:b/>
          <w:color w:val="000000"/>
          <w:sz w:val="28"/>
          <w:szCs w:val="28"/>
        </w:rPr>
        <w:t>Современный комплекс проблем безопасности</w:t>
      </w:r>
    </w:p>
    <w:p w:rsidR="006C0CC7" w:rsidRDefault="006C0CC7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8D5AB8" w:rsidRPr="009841BF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841BF">
        <w:rPr>
          <w:color w:val="000000"/>
          <w:sz w:val="28"/>
          <w:szCs w:val="28"/>
        </w:rPr>
        <w:t>Сферы жизнедеятельности человека и проблемы его безопасности в современном мире. Проблемы безопасности жизнедеятельности, связанные с пределами роста человеческой цивилизации на планете с ограниченными ресурсами.</w:t>
      </w:r>
    </w:p>
    <w:p w:rsidR="008D5AB8" w:rsidRPr="009841BF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841BF">
        <w:rPr>
          <w:color w:val="000000"/>
          <w:sz w:val="28"/>
          <w:szCs w:val="28"/>
        </w:rPr>
        <w:t>Проблемы безопасности жизнедеятельности, вызванные достижениями современных технологий и их влиянием на окружающую среду.</w:t>
      </w:r>
    </w:p>
    <w:p w:rsidR="008D5AB8" w:rsidRPr="009841BF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841BF">
        <w:rPr>
          <w:color w:val="000000"/>
          <w:sz w:val="28"/>
          <w:szCs w:val="28"/>
        </w:rPr>
        <w:t>Мировая динамика развития экономики и национальная безопасность. Основные подходы к разрешению конфликтных ситуаций в мире. Проблемы национальной безопасности России.</w:t>
      </w:r>
    </w:p>
    <w:p w:rsidR="0048240E" w:rsidRDefault="0048240E" w:rsidP="00387439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</w:p>
    <w:p w:rsidR="001929BE" w:rsidRDefault="001929BE" w:rsidP="0048240E">
      <w:pPr>
        <w:widowControl w:val="0"/>
        <w:ind w:right="-20" w:firstLine="709"/>
        <w:jc w:val="center"/>
        <w:rPr>
          <w:b/>
          <w:bCs/>
          <w:color w:val="000000"/>
          <w:sz w:val="28"/>
          <w:szCs w:val="28"/>
        </w:rPr>
      </w:pPr>
      <w:r w:rsidRPr="0048093C">
        <w:rPr>
          <w:b/>
          <w:bCs/>
          <w:color w:val="000000"/>
          <w:sz w:val="28"/>
          <w:szCs w:val="28"/>
        </w:rPr>
        <w:t>Сп</w:t>
      </w:r>
      <w:r w:rsidRPr="0048093C">
        <w:rPr>
          <w:b/>
          <w:bCs/>
          <w:color w:val="000000"/>
          <w:spacing w:val="1"/>
          <w:sz w:val="28"/>
          <w:szCs w:val="28"/>
        </w:rPr>
        <w:t>и</w:t>
      </w:r>
      <w:r w:rsidRPr="0048093C">
        <w:rPr>
          <w:b/>
          <w:bCs/>
          <w:color w:val="000000"/>
          <w:sz w:val="28"/>
          <w:szCs w:val="28"/>
        </w:rPr>
        <w:t>сок</w:t>
      </w:r>
      <w:r>
        <w:rPr>
          <w:b/>
          <w:bCs/>
          <w:color w:val="000000"/>
          <w:sz w:val="28"/>
          <w:szCs w:val="28"/>
        </w:rPr>
        <w:t xml:space="preserve"> </w:t>
      </w:r>
      <w:r w:rsidRPr="0048093C">
        <w:rPr>
          <w:b/>
          <w:bCs/>
          <w:color w:val="000000"/>
          <w:sz w:val="28"/>
          <w:szCs w:val="28"/>
        </w:rPr>
        <w:t>л</w:t>
      </w:r>
      <w:r w:rsidRPr="0048093C">
        <w:rPr>
          <w:b/>
          <w:bCs/>
          <w:color w:val="000000"/>
          <w:spacing w:val="-1"/>
          <w:sz w:val="28"/>
          <w:szCs w:val="28"/>
        </w:rPr>
        <w:t>и</w:t>
      </w:r>
      <w:r w:rsidRPr="0048093C">
        <w:rPr>
          <w:b/>
          <w:bCs/>
          <w:color w:val="000000"/>
          <w:spacing w:val="1"/>
          <w:sz w:val="28"/>
          <w:szCs w:val="28"/>
        </w:rPr>
        <w:t>т</w:t>
      </w:r>
      <w:r w:rsidRPr="0048093C">
        <w:rPr>
          <w:b/>
          <w:bCs/>
          <w:color w:val="000000"/>
          <w:sz w:val="28"/>
          <w:szCs w:val="28"/>
        </w:rPr>
        <w:t>ер</w:t>
      </w:r>
      <w:r w:rsidRPr="0048093C">
        <w:rPr>
          <w:b/>
          <w:bCs/>
          <w:color w:val="000000"/>
          <w:spacing w:val="-1"/>
          <w:sz w:val="28"/>
          <w:szCs w:val="28"/>
        </w:rPr>
        <w:t>а</w:t>
      </w:r>
      <w:r w:rsidRPr="0048093C">
        <w:rPr>
          <w:b/>
          <w:bCs/>
          <w:color w:val="000000"/>
          <w:sz w:val="28"/>
          <w:szCs w:val="28"/>
        </w:rPr>
        <w:t>ту</w:t>
      </w:r>
      <w:r w:rsidRPr="0048093C">
        <w:rPr>
          <w:b/>
          <w:bCs/>
          <w:color w:val="000000"/>
          <w:spacing w:val="1"/>
          <w:sz w:val="28"/>
          <w:szCs w:val="28"/>
        </w:rPr>
        <w:t>р</w:t>
      </w:r>
      <w:r w:rsidRPr="0048093C">
        <w:rPr>
          <w:b/>
          <w:bCs/>
          <w:color w:val="000000"/>
          <w:sz w:val="28"/>
          <w:szCs w:val="28"/>
        </w:rPr>
        <w:t>ы</w:t>
      </w:r>
    </w:p>
    <w:p w:rsidR="006C0CC7" w:rsidRDefault="006C0CC7" w:rsidP="0048240E">
      <w:pPr>
        <w:widowControl w:val="0"/>
        <w:ind w:right="-20" w:firstLine="709"/>
        <w:jc w:val="center"/>
        <w:rPr>
          <w:b/>
          <w:bCs/>
          <w:color w:val="000000"/>
          <w:sz w:val="28"/>
          <w:szCs w:val="28"/>
        </w:rPr>
      </w:pPr>
    </w:p>
    <w:p w:rsidR="001929BE" w:rsidRPr="0048240E" w:rsidRDefault="001929BE" w:rsidP="0048240E">
      <w:pPr>
        <w:pStyle w:val="a4"/>
        <w:widowControl w:val="0"/>
        <w:numPr>
          <w:ilvl w:val="0"/>
          <w:numId w:val="5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48240E">
        <w:rPr>
          <w:color w:val="000000"/>
          <w:sz w:val="28"/>
          <w:szCs w:val="28"/>
        </w:rPr>
        <w:t xml:space="preserve">Алексеев С. В.Данченко С. П. </w:t>
      </w:r>
      <w:proofErr w:type="spellStart"/>
      <w:r w:rsidRPr="0048240E">
        <w:rPr>
          <w:color w:val="000000"/>
          <w:sz w:val="28"/>
          <w:szCs w:val="28"/>
        </w:rPr>
        <w:t>Костецкая</w:t>
      </w:r>
      <w:proofErr w:type="spellEnd"/>
      <w:r w:rsidRPr="0048240E">
        <w:rPr>
          <w:color w:val="000000"/>
          <w:sz w:val="28"/>
          <w:szCs w:val="28"/>
        </w:rPr>
        <w:t xml:space="preserve"> Г. А. </w:t>
      </w:r>
      <w:proofErr w:type="spellStart"/>
      <w:r w:rsidRPr="0048240E">
        <w:rPr>
          <w:color w:val="000000"/>
          <w:sz w:val="28"/>
          <w:szCs w:val="28"/>
        </w:rPr>
        <w:t>Ладнов</w:t>
      </w:r>
      <w:proofErr w:type="spellEnd"/>
      <w:r w:rsidRPr="0048240E">
        <w:rPr>
          <w:color w:val="000000"/>
          <w:sz w:val="28"/>
          <w:szCs w:val="28"/>
        </w:rPr>
        <w:t xml:space="preserve"> С. Н. Основы безопасности жизнедеятельности. Учебное пособие для 10-11 классов. </w:t>
      </w:r>
      <w:proofErr w:type="spellStart"/>
      <w:r w:rsidRPr="0048240E">
        <w:rPr>
          <w:color w:val="000000"/>
          <w:sz w:val="28"/>
          <w:szCs w:val="28"/>
        </w:rPr>
        <w:t>Вентана</w:t>
      </w:r>
      <w:proofErr w:type="spellEnd"/>
      <w:r w:rsidRPr="0048240E">
        <w:rPr>
          <w:color w:val="000000"/>
          <w:sz w:val="28"/>
          <w:szCs w:val="28"/>
        </w:rPr>
        <w:t xml:space="preserve">-Граф, </w:t>
      </w:r>
      <w:proofErr w:type="spellStart"/>
      <w:r w:rsidRPr="0048240E">
        <w:rPr>
          <w:color w:val="000000"/>
          <w:sz w:val="28"/>
          <w:szCs w:val="28"/>
        </w:rPr>
        <w:t>Росучебник</w:t>
      </w:r>
      <w:proofErr w:type="spellEnd"/>
      <w:r w:rsidRPr="0048240E">
        <w:rPr>
          <w:color w:val="000000"/>
          <w:sz w:val="28"/>
          <w:szCs w:val="28"/>
        </w:rPr>
        <w:t>, 2019.</w:t>
      </w:r>
    </w:p>
    <w:p w:rsidR="001929BE" w:rsidRPr="0048240E" w:rsidRDefault="001929BE" w:rsidP="0048240E">
      <w:pPr>
        <w:pStyle w:val="3"/>
        <w:keepNext w:val="0"/>
        <w:numPr>
          <w:ilvl w:val="0"/>
          <w:numId w:val="5"/>
        </w:numPr>
        <w:overflowPunct/>
        <w:autoSpaceDE/>
        <w:autoSpaceDN/>
        <w:adjustRightInd/>
        <w:ind w:left="0" w:firstLine="709"/>
        <w:rPr>
          <w:b/>
          <w:color w:val="000000" w:themeColor="text1"/>
          <w:sz w:val="28"/>
          <w:szCs w:val="28"/>
        </w:rPr>
      </w:pPr>
      <w:proofErr w:type="spellStart"/>
      <w:r w:rsidRPr="0048240E">
        <w:rPr>
          <w:rStyle w:val="29f8feahp-"/>
          <w:color w:val="000000" w:themeColor="text1"/>
          <w:sz w:val="28"/>
          <w:szCs w:val="28"/>
        </w:rPr>
        <w:t>Смирнов</w:t>
      </w:r>
      <w:r w:rsidRPr="0048240E">
        <w:rPr>
          <w:sz w:val="28"/>
          <w:szCs w:val="28"/>
        </w:rPr>
        <w:t>А</w:t>
      </w:r>
      <w:proofErr w:type="spellEnd"/>
      <w:r w:rsidRPr="0048240E">
        <w:rPr>
          <w:sz w:val="28"/>
          <w:szCs w:val="28"/>
        </w:rPr>
        <w:t>. Т.</w:t>
      </w:r>
      <w:r w:rsidRPr="0048240E">
        <w:rPr>
          <w:color w:val="000000" w:themeColor="text1"/>
          <w:sz w:val="28"/>
          <w:szCs w:val="28"/>
        </w:rPr>
        <w:t xml:space="preserve">, </w:t>
      </w:r>
      <w:proofErr w:type="spellStart"/>
      <w:r w:rsidRPr="0048240E">
        <w:rPr>
          <w:rStyle w:val="29f8feahp-"/>
          <w:color w:val="000000" w:themeColor="text1"/>
          <w:sz w:val="28"/>
          <w:szCs w:val="28"/>
        </w:rPr>
        <w:t>Хренников</w:t>
      </w:r>
      <w:r w:rsidRPr="0048240E">
        <w:rPr>
          <w:color w:val="000000" w:themeColor="text1"/>
          <w:sz w:val="28"/>
          <w:szCs w:val="28"/>
        </w:rPr>
        <w:t>Б</w:t>
      </w:r>
      <w:proofErr w:type="spellEnd"/>
      <w:r w:rsidRPr="0048240E">
        <w:rPr>
          <w:color w:val="000000" w:themeColor="text1"/>
          <w:sz w:val="28"/>
          <w:szCs w:val="28"/>
        </w:rPr>
        <w:t xml:space="preserve">. О. </w:t>
      </w:r>
      <w:r w:rsidRPr="0048240E">
        <w:rPr>
          <w:sz w:val="28"/>
          <w:szCs w:val="28"/>
        </w:rPr>
        <w:t>"</w:t>
      </w:r>
      <w:proofErr w:type="spellStart"/>
      <w:r w:rsidRPr="0048240E">
        <w:rPr>
          <w:rStyle w:val="29f8feahp-"/>
          <w:color w:val="000000" w:themeColor="text1"/>
          <w:sz w:val="28"/>
          <w:szCs w:val="28"/>
        </w:rPr>
        <w:t>Основыбезопасности</w:t>
      </w:r>
      <w:proofErr w:type="spellEnd"/>
      <w:r w:rsidRPr="0048240E">
        <w:rPr>
          <w:color w:val="000000" w:themeColor="text1"/>
          <w:sz w:val="28"/>
          <w:szCs w:val="28"/>
        </w:rPr>
        <w:t xml:space="preserve"> ж</w:t>
      </w:r>
      <w:r w:rsidRPr="0048240E">
        <w:rPr>
          <w:rStyle w:val="29f8feahp-"/>
          <w:color w:val="000000" w:themeColor="text1"/>
          <w:sz w:val="28"/>
          <w:szCs w:val="28"/>
        </w:rPr>
        <w:t>изнедеятельности</w:t>
      </w:r>
      <w:r w:rsidRPr="0048240E">
        <w:rPr>
          <w:color w:val="000000" w:themeColor="text1"/>
          <w:sz w:val="28"/>
          <w:szCs w:val="28"/>
        </w:rPr>
        <w:t>. 10-</w:t>
      </w:r>
      <w:r w:rsidRPr="0048240E">
        <w:rPr>
          <w:rStyle w:val="29f8feahp-"/>
          <w:color w:val="000000" w:themeColor="text1"/>
          <w:sz w:val="28"/>
          <w:szCs w:val="28"/>
        </w:rPr>
        <w:t>11классы</w:t>
      </w:r>
      <w:r w:rsidRPr="0048240E">
        <w:rPr>
          <w:color w:val="000000" w:themeColor="text1"/>
          <w:sz w:val="28"/>
          <w:szCs w:val="28"/>
        </w:rPr>
        <w:t xml:space="preserve">. </w:t>
      </w:r>
      <w:r w:rsidRPr="0048240E">
        <w:rPr>
          <w:color w:val="000000"/>
          <w:sz w:val="28"/>
          <w:szCs w:val="28"/>
        </w:rPr>
        <w:t xml:space="preserve">Учебное пособие для 10-11 </w:t>
      </w:r>
      <w:proofErr w:type="spellStart"/>
      <w:r w:rsidRPr="0048240E">
        <w:rPr>
          <w:color w:val="000000"/>
          <w:sz w:val="28"/>
          <w:szCs w:val="28"/>
        </w:rPr>
        <w:t>классов</w:t>
      </w:r>
      <w:proofErr w:type="gramStart"/>
      <w:r w:rsidRPr="0048240E">
        <w:rPr>
          <w:color w:val="000000"/>
          <w:sz w:val="28"/>
          <w:szCs w:val="28"/>
        </w:rPr>
        <w:t>.П</w:t>
      </w:r>
      <w:proofErr w:type="gramEnd"/>
      <w:r w:rsidRPr="0048240E">
        <w:rPr>
          <w:color w:val="000000"/>
          <w:sz w:val="28"/>
          <w:szCs w:val="28"/>
        </w:rPr>
        <w:t>росвещение</w:t>
      </w:r>
      <w:proofErr w:type="spellEnd"/>
      <w:r w:rsidRPr="0048240E">
        <w:rPr>
          <w:color w:val="000000"/>
          <w:sz w:val="28"/>
          <w:szCs w:val="28"/>
        </w:rPr>
        <w:t>, 2019.</w:t>
      </w:r>
    </w:p>
    <w:p w:rsidR="001929BE" w:rsidRPr="0048240E" w:rsidRDefault="001929BE" w:rsidP="0048240E">
      <w:pPr>
        <w:pStyle w:val="aa"/>
        <w:numPr>
          <w:ilvl w:val="0"/>
          <w:numId w:val="5"/>
        </w:numPr>
        <w:ind w:left="0" w:right="0" w:firstLine="709"/>
        <w:jc w:val="both"/>
        <w:rPr>
          <w:rStyle w:val="29f8feahp-"/>
          <w:bCs/>
          <w:color w:val="000000" w:themeColor="text1"/>
          <w:sz w:val="28"/>
          <w:szCs w:val="28"/>
        </w:rPr>
      </w:pPr>
      <w:proofErr w:type="spellStart"/>
      <w:r w:rsidRPr="0048240E">
        <w:rPr>
          <w:rStyle w:val="29f8feahp-"/>
          <w:color w:val="000000" w:themeColor="text1"/>
          <w:sz w:val="28"/>
          <w:szCs w:val="28"/>
        </w:rPr>
        <w:t>Семехин</w:t>
      </w:r>
      <w:proofErr w:type="spellEnd"/>
      <w:r w:rsidRPr="0048240E">
        <w:rPr>
          <w:rStyle w:val="29f8feahp-"/>
          <w:color w:val="000000" w:themeColor="text1"/>
          <w:sz w:val="28"/>
          <w:szCs w:val="28"/>
        </w:rPr>
        <w:t xml:space="preserve">, Ю.Г. Безопасность жизнедеятельности / Ю.Г. </w:t>
      </w:r>
      <w:proofErr w:type="spellStart"/>
      <w:r w:rsidRPr="0048240E">
        <w:rPr>
          <w:rStyle w:val="29f8feahp-"/>
          <w:color w:val="000000" w:themeColor="text1"/>
          <w:sz w:val="28"/>
          <w:szCs w:val="28"/>
        </w:rPr>
        <w:t>Семехин</w:t>
      </w:r>
      <w:proofErr w:type="spellEnd"/>
      <w:r w:rsidRPr="0048240E">
        <w:rPr>
          <w:rStyle w:val="29f8feahp-"/>
          <w:color w:val="000000" w:themeColor="text1"/>
          <w:sz w:val="28"/>
          <w:szCs w:val="28"/>
        </w:rPr>
        <w:t xml:space="preserve">, В.И. </w:t>
      </w:r>
      <w:proofErr w:type="spellStart"/>
      <w:r w:rsidRPr="0048240E">
        <w:rPr>
          <w:rStyle w:val="29f8feahp-"/>
          <w:color w:val="000000" w:themeColor="text1"/>
          <w:sz w:val="28"/>
          <w:szCs w:val="28"/>
        </w:rPr>
        <w:t>Бондин</w:t>
      </w:r>
      <w:proofErr w:type="spellEnd"/>
      <w:r w:rsidRPr="0048240E">
        <w:rPr>
          <w:rStyle w:val="29f8feahp-"/>
          <w:color w:val="000000" w:themeColor="text1"/>
          <w:sz w:val="28"/>
          <w:szCs w:val="28"/>
        </w:rPr>
        <w:t>. - М.</w:t>
      </w:r>
      <w:proofErr w:type="gramStart"/>
      <w:r w:rsidRPr="0048240E">
        <w:rPr>
          <w:rStyle w:val="29f8feahp-"/>
          <w:color w:val="000000" w:themeColor="text1"/>
          <w:sz w:val="28"/>
          <w:szCs w:val="28"/>
        </w:rPr>
        <w:t xml:space="preserve"> ;</w:t>
      </w:r>
      <w:proofErr w:type="gramEnd"/>
      <w:r w:rsidRPr="0048240E">
        <w:rPr>
          <w:rStyle w:val="29f8feahp-"/>
          <w:color w:val="000000" w:themeColor="text1"/>
          <w:sz w:val="28"/>
          <w:szCs w:val="28"/>
        </w:rPr>
        <w:t xml:space="preserve"> Берлин : </w:t>
      </w:r>
      <w:proofErr w:type="spellStart"/>
      <w:r w:rsidRPr="0048240E">
        <w:rPr>
          <w:rStyle w:val="29f8feahp-"/>
          <w:color w:val="000000" w:themeColor="text1"/>
          <w:sz w:val="28"/>
          <w:szCs w:val="28"/>
        </w:rPr>
        <w:t>Директ</w:t>
      </w:r>
      <w:proofErr w:type="spellEnd"/>
      <w:r w:rsidRPr="0048240E">
        <w:rPr>
          <w:rStyle w:val="29f8feahp-"/>
          <w:color w:val="000000" w:themeColor="text1"/>
          <w:sz w:val="28"/>
          <w:szCs w:val="28"/>
        </w:rPr>
        <w:t>-Медиа, 2015</w:t>
      </w:r>
    </w:p>
    <w:p w:rsidR="001929BE" w:rsidRPr="0048240E" w:rsidRDefault="001929BE" w:rsidP="0048240E">
      <w:pPr>
        <w:pStyle w:val="1"/>
        <w:keepLines/>
        <w:numPr>
          <w:ilvl w:val="0"/>
          <w:numId w:val="5"/>
        </w:numPr>
        <w:overflowPunct/>
        <w:autoSpaceDE/>
        <w:autoSpaceDN/>
        <w:adjustRightInd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48240E">
        <w:rPr>
          <w:b w:val="0"/>
          <w:color w:val="000000" w:themeColor="text1"/>
          <w:sz w:val="28"/>
          <w:szCs w:val="28"/>
        </w:rPr>
        <w:t xml:space="preserve">Т. А. </w:t>
      </w:r>
      <w:proofErr w:type="spellStart"/>
      <w:r w:rsidRPr="0048240E">
        <w:rPr>
          <w:b w:val="0"/>
          <w:color w:val="000000" w:themeColor="text1"/>
          <w:sz w:val="28"/>
          <w:szCs w:val="28"/>
        </w:rPr>
        <w:t>Хван</w:t>
      </w:r>
      <w:proofErr w:type="spellEnd"/>
      <w:r w:rsidRPr="0048240E">
        <w:rPr>
          <w:b w:val="0"/>
          <w:color w:val="000000" w:themeColor="text1"/>
          <w:sz w:val="28"/>
          <w:szCs w:val="28"/>
        </w:rPr>
        <w:t xml:space="preserve">, П. А. </w:t>
      </w:r>
      <w:proofErr w:type="spellStart"/>
      <w:r w:rsidRPr="0048240E">
        <w:rPr>
          <w:b w:val="0"/>
          <w:color w:val="000000" w:themeColor="text1"/>
          <w:sz w:val="28"/>
          <w:szCs w:val="28"/>
        </w:rPr>
        <w:t>Хван</w:t>
      </w:r>
      <w:proofErr w:type="spellEnd"/>
      <w:r w:rsidRPr="0048240E">
        <w:rPr>
          <w:b w:val="0"/>
          <w:color w:val="000000" w:themeColor="text1"/>
          <w:sz w:val="28"/>
          <w:szCs w:val="28"/>
        </w:rPr>
        <w:t xml:space="preserve"> Основы безопасности жизнедеятельности. Учебное пособие. Феникс, 2017.</w:t>
      </w:r>
    </w:p>
    <w:p w:rsidR="0048240E" w:rsidRDefault="0048240E" w:rsidP="001929BE">
      <w:pPr>
        <w:pStyle w:val="a4"/>
        <w:widowControl w:val="0"/>
        <w:ind w:left="360" w:right="-20"/>
        <w:rPr>
          <w:b/>
          <w:bCs/>
          <w:color w:val="000000"/>
          <w:sz w:val="28"/>
          <w:szCs w:val="28"/>
        </w:rPr>
      </w:pPr>
    </w:p>
    <w:p w:rsidR="001929BE" w:rsidRPr="00110639" w:rsidRDefault="001929BE" w:rsidP="001929BE">
      <w:pPr>
        <w:pStyle w:val="a4"/>
        <w:widowControl w:val="0"/>
        <w:ind w:left="360" w:right="-20"/>
        <w:rPr>
          <w:b/>
          <w:bCs/>
          <w:color w:val="000000"/>
          <w:sz w:val="28"/>
          <w:szCs w:val="28"/>
        </w:rPr>
      </w:pPr>
      <w:r w:rsidRPr="00110639">
        <w:rPr>
          <w:b/>
          <w:bCs/>
          <w:color w:val="000000"/>
          <w:sz w:val="28"/>
          <w:szCs w:val="28"/>
        </w:rPr>
        <w:t>Нормативно-правовые документы:</w:t>
      </w:r>
    </w:p>
    <w:p w:rsidR="001929BE" w:rsidRPr="00110639" w:rsidRDefault="001929BE" w:rsidP="0048240E">
      <w:pPr>
        <w:pStyle w:val="a4"/>
        <w:widowControl w:val="0"/>
        <w:numPr>
          <w:ilvl w:val="0"/>
          <w:numId w:val="6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110639">
        <w:rPr>
          <w:bCs/>
          <w:color w:val="000000"/>
          <w:sz w:val="28"/>
          <w:szCs w:val="28"/>
        </w:rPr>
        <w:t>Федеральный закон РФ от 21.12.94 № 68-ФЗ. «О защите населения и территорий от чрезвычайных ситуаций природного и техногенного характера» (с изменениями и дополнениями).</w:t>
      </w:r>
    </w:p>
    <w:p w:rsidR="001929BE" w:rsidRPr="00110639" w:rsidRDefault="001929BE" w:rsidP="0048240E">
      <w:pPr>
        <w:pStyle w:val="a4"/>
        <w:widowControl w:val="0"/>
        <w:numPr>
          <w:ilvl w:val="0"/>
          <w:numId w:val="6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110639">
        <w:rPr>
          <w:bCs/>
          <w:color w:val="000000"/>
          <w:sz w:val="28"/>
          <w:szCs w:val="28"/>
        </w:rPr>
        <w:t xml:space="preserve">Федеральный закон от 12.02.98г. №28-ФЗ «О гражданской обороне» (с изменениями и дополнениями). </w:t>
      </w:r>
    </w:p>
    <w:p w:rsidR="001929BE" w:rsidRPr="00110639" w:rsidRDefault="001929BE" w:rsidP="0048240E">
      <w:pPr>
        <w:pStyle w:val="a4"/>
        <w:widowControl w:val="0"/>
        <w:numPr>
          <w:ilvl w:val="0"/>
          <w:numId w:val="6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110639">
        <w:rPr>
          <w:bCs/>
          <w:color w:val="000000"/>
          <w:sz w:val="28"/>
          <w:szCs w:val="28"/>
        </w:rPr>
        <w:t xml:space="preserve">Федеральный закон от 26.12.2008г. №294 «О защите прав юридических лиц и индивидуальных предпринимателей при осуществлении государственного контроля (надзора) и муниципального контроля» (с изменениями и дополнениями). </w:t>
      </w:r>
    </w:p>
    <w:p w:rsidR="001929BE" w:rsidRPr="00110639" w:rsidRDefault="001929BE" w:rsidP="0048240E">
      <w:pPr>
        <w:pStyle w:val="a4"/>
        <w:widowControl w:val="0"/>
        <w:numPr>
          <w:ilvl w:val="0"/>
          <w:numId w:val="6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110639">
        <w:rPr>
          <w:bCs/>
          <w:color w:val="000000"/>
          <w:sz w:val="28"/>
          <w:szCs w:val="28"/>
        </w:rPr>
        <w:t>Федеральный закон от 21.12.1994 г.  № 69 «О пожарной безопасности » (с изменениями и дополнениями).</w:t>
      </w:r>
    </w:p>
    <w:p w:rsidR="001929BE" w:rsidRPr="00110639" w:rsidRDefault="001929BE" w:rsidP="0048240E">
      <w:pPr>
        <w:pStyle w:val="a4"/>
        <w:widowControl w:val="0"/>
        <w:numPr>
          <w:ilvl w:val="0"/>
          <w:numId w:val="6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110639">
        <w:rPr>
          <w:bCs/>
          <w:color w:val="000000"/>
          <w:sz w:val="28"/>
          <w:szCs w:val="28"/>
        </w:rPr>
        <w:t>Федеральный закон РФ от 21.07.1997 г. N 116-ФЗ "О промышленной безопасности опасных производственных объектов".</w:t>
      </w:r>
    </w:p>
    <w:p w:rsidR="001929BE" w:rsidRPr="0048240E" w:rsidRDefault="001929BE" w:rsidP="0048240E">
      <w:pPr>
        <w:pStyle w:val="a4"/>
        <w:widowControl w:val="0"/>
        <w:numPr>
          <w:ilvl w:val="0"/>
          <w:numId w:val="6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110639">
        <w:rPr>
          <w:bCs/>
          <w:color w:val="000000"/>
          <w:sz w:val="28"/>
          <w:szCs w:val="28"/>
        </w:rPr>
        <w:t>Трудовой кодекс – основные положения X раздела кодекса – Охрана труда. Подзаконные акты по охране труда. Система стандартов безопасности труда (ССБТ) – структура  и основные стандарты (с изменениями</w:t>
      </w:r>
      <w:r w:rsidRPr="00110639">
        <w:rPr>
          <w:bCs/>
          <w:iCs/>
          <w:color w:val="000000"/>
          <w:sz w:val="28"/>
          <w:szCs w:val="28"/>
        </w:rPr>
        <w:t xml:space="preserve"> и дополнениями)</w:t>
      </w:r>
      <w:r w:rsidRPr="00110639">
        <w:rPr>
          <w:bCs/>
          <w:color w:val="000000"/>
          <w:sz w:val="28"/>
          <w:szCs w:val="28"/>
        </w:rPr>
        <w:t>.</w:t>
      </w:r>
    </w:p>
    <w:p w:rsidR="001929BE" w:rsidRDefault="001929BE" w:rsidP="001929BE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</w:p>
    <w:p w:rsidR="001929BE" w:rsidRPr="009841BF" w:rsidRDefault="001929BE" w:rsidP="001929BE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 w:rsidRPr="009841BF">
        <w:rPr>
          <w:b/>
          <w:color w:val="000000"/>
          <w:sz w:val="28"/>
          <w:szCs w:val="28"/>
        </w:rPr>
        <w:lastRenderedPageBreak/>
        <w:t>Примерная структура экзамена и система оценивания вступительного</w:t>
      </w:r>
    </w:p>
    <w:p w:rsidR="001929BE" w:rsidRPr="009841BF" w:rsidRDefault="001929BE" w:rsidP="001929BE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 w:rsidRPr="009841BF">
        <w:rPr>
          <w:b/>
          <w:color w:val="000000"/>
          <w:sz w:val="28"/>
          <w:szCs w:val="28"/>
        </w:rPr>
        <w:t>испытания</w:t>
      </w:r>
    </w:p>
    <w:p w:rsidR="006C0CC7" w:rsidRPr="006C0CC7" w:rsidRDefault="006C0CC7" w:rsidP="001929BE">
      <w:pPr>
        <w:shd w:val="clear" w:color="auto" w:fill="FFFFFF"/>
        <w:ind w:firstLine="709"/>
        <w:jc w:val="both"/>
        <w:textAlignment w:val="baseline"/>
        <w:rPr>
          <w:color w:val="000000"/>
          <w:sz w:val="16"/>
          <w:szCs w:val="16"/>
        </w:rPr>
      </w:pPr>
    </w:p>
    <w:p w:rsidR="001929BE" w:rsidRDefault="001929BE" w:rsidP="001929BE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D419B">
        <w:rPr>
          <w:color w:val="000000"/>
          <w:sz w:val="28"/>
          <w:szCs w:val="28"/>
        </w:rPr>
        <w:t xml:space="preserve">Советуем выполнять задания в том порядке, в котором они даны. Для экономии времени пропускайте задание, которое не удается выполнить сразу, и переходите к следующему. Если после выполнения всего теста у вас останется время, вы можете вернуться к пропущенным заданиям. </w:t>
      </w:r>
    </w:p>
    <w:p w:rsidR="00AB534D" w:rsidRPr="0048240E" w:rsidRDefault="001929BE" w:rsidP="0048240E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D419B">
        <w:rPr>
          <w:color w:val="000000"/>
          <w:sz w:val="28"/>
          <w:szCs w:val="28"/>
        </w:rPr>
        <w:t>Баллы, полученные вами за все правильно выполненные задания, суммируются. Максимальное количество баллов 100.</w:t>
      </w:r>
    </w:p>
    <w:p w:rsidR="00AB534D" w:rsidRDefault="00AB534D" w:rsidP="00387439">
      <w:pPr>
        <w:shd w:val="clear" w:color="auto" w:fill="FFFFFF" w:themeFill="background1"/>
        <w:jc w:val="both"/>
        <w:rPr>
          <w:sz w:val="16"/>
          <w:szCs w:val="16"/>
        </w:rPr>
      </w:pPr>
    </w:p>
    <w:p w:rsidR="006C0CC7" w:rsidRPr="006C0CC7" w:rsidRDefault="006C0CC7" w:rsidP="00387439">
      <w:pPr>
        <w:shd w:val="clear" w:color="auto" w:fill="FFFFFF" w:themeFill="background1"/>
        <w:jc w:val="both"/>
        <w:rPr>
          <w:sz w:val="16"/>
          <w:szCs w:val="16"/>
        </w:rPr>
      </w:pPr>
    </w:p>
    <w:p w:rsidR="00371AE1" w:rsidRPr="0054127C" w:rsidRDefault="00971189" w:rsidP="0054127C">
      <w:pPr>
        <w:pStyle w:val="a4"/>
        <w:numPr>
          <w:ilvl w:val="0"/>
          <w:numId w:val="1"/>
        </w:numPr>
        <w:shd w:val="clear" w:color="auto" w:fill="FFFFFF" w:themeFill="background1"/>
        <w:jc w:val="center"/>
        <w:rPr>
          <w:b/>
          <w:sz w:val="28"/>
          <w:szCs w:val="28"/>
        </w:rPr>
      </w:pPr>
      <w:r w:rsidRPr="0054127C">
        <w:rPr>
          <w:b/>
          <w:sz w:val="28"/>
          <w:szCs w:val="28"/>
        </w:rPr>
        <w:t>Примерный тест</w:t>
      </w:r>
    </w:p>
    <w:p w:rsidR="0054127C" w:rsidRPr="0054127C" w:rsidRDefault="0054127C" w:rsidP="0054127C">
      <w:pPr>
        <w:pStyle w:val="a4"/>
        <w:shd w:val="clear" w:color="auto" w:fill="FFFFFF" w:themeFill="background1"/>
        <w:ind w:left="927"/>
        <w:rPr>
          <w:sz w:val="16"/>
          <w:szCs w:val="16"/>
        </w:rPr>
      </w:pPr>
    </w:p>
    <w:p w:rsidR="00055E75" w:rsidRPr="00055E75" w:rsidRDefault="00055E75" w:rsidP="00055E75">
      <w:pPr>
        <w:pStyle w:val="Default"/>
        <w:rPr>
          <w:sz w:val="28"/>
          <w:szCs w:val="28"/>
        </w:rPr>
      </w:pPr>
      <w:r w:rsidRPr="00055E75">
        <w:rPr>
          <w:sz w:val="28"/>
          <w:szCs w:val="28"/>
        </w:rPr>
        <w:t>1. Изменение, происходящие в природе в результате хозяйственной деятельности человека, называются…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 xml:space="preserve">а) антропогенными; 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 xml:space="preserve">б) естественными; 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 xml:space="preserve">в) техногенными; 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>г) природными.</w:t>
      </w:r>
    </w:p>
    <w:p w:rsidR="00055E75" w:rsidRPr="00055E75" w:rsidRDefault="00055E75" w:rsidP="00055E75">
      <w:pPr>
        <w:pStyle w:val="Default"/>
        <w:rPr>
          <w:sz w:val="28"/>
          <w:szCs w:val="28"/>
        </w:rPr>
      </w:pPr>
      <w:r w:rsidRPr="00055E75">
        <w:rPr>
          <w:sz w:val="28"/>
          <w:szCs w:val="28"/>
        </w:rPr>
        <w:t xml:space="preserve">2. В каком году была принята Концепция национальной безопасности?    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 xml:space="preserve">а) 1991 г.; 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>б) 1994;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>в) 1997 г.;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>г) 2000 г.</w:t>
      </w:r>
    </w:p>
    <w:p w:rsidR="00055E75" w:rsidRPr="00055E75" w:rsidRDefault="00055E75" w:rsidP="00055E75">
      <w:pPr>
        <w:pStyle w:val="Default"/>
        <w:rPr>
          <w:sz w:val="28"/>
          <w:szCs w:val="28"/>
        </w:rPr>
      </w:pPr>
      <w:r w:rsidRPr="00055E75">
        <w:rPr>
          <w:sz w:val="28"/>
          <w:szCs w:val="28"/>
        </w:rPr>
        <w:t>3. Вредным фактором является: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 xml:space="preserve">а) дорожно-транспортное происшествие; 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 xml:space="preserve">б) интенсивный режим работы; 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>в) наследственность;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>г) отравление промышленным ядом.</w:t>
      </w:r>
    </w:p>
    <w:p w:rsidR="00055E75" w:rsidRPr="00055E75" w:rsidRDefault="00055E75" w:rsidP="00055E75">
      <w:pPr>
        <w:rPr>
          <w:sz w:val="28"/>
          <w:szCs w:val="28"/>
        </w:rPr>
      </w:pPr>
      <w:r w:rsidRPr="00055E75">
        <w:rPr>
          <w:sz w:val="28"/>
          <w:szCs w:val="28"/>
        </w:rPr>
        <w:t>4. К ЧС техногенного характера относятся:</w:t>
      </w:r>
    </w:p>
    <w:p w:rsidR="00055E75" w:rsidRPr="00055E75" w:rsidRDefault="00055E75" w:rsidP="00055E75">
      <w:pPr>
        <w:numPr>
          <w:ilvl w:val="0"/>
          <w:numId w:val="7"/>
        </w:numPr>
        <w:ind w:left="0" w:firstLine="425"/>
        <w:rPr>
          <w:sz w:val="28"/>
          <w:szCs w:val="28"/>
        </w:rPr>
      </w:pPr>
      <w:r w:rsidRPr="00055E75">
        <w:rPr>
          <w:sz w:val="28"/>
          <w:szCs w:val="28"/>
        </w:rPr>
        <w:t>цунами;</w:t>
      </w:r>
    </w:p>
    <w:p w:rsidR="00055E75" w:rsidRPr="00055E75" w:rsidRDefault="00055E75" w:rsidP="00055E75">
      <w:pPr>
        <w:numPr>
          <w:ilvl w:val="0"/>
          <w:numId w:val="7"/>
        </w:numPr>
        <w:ind w:left="0" w:firstLine="425"/>
        <w:rPr>
          <w:sz w:val="28"/>
          <w:szCs w:val="28"/>
        </w:rPr>
      </w:pPr>
      <w:r w:rsidRPr="00055E75">
        <w:rPr>
          <w:sz w:val="28"/>
          <w:szCs w:val="28"/>
        </w:rPr>
        <w:t>аварии на транспорте;</w:t>
      </w:r>
    </w:p>
    <w:p w:rsidR="00055E75" w:rsidRPr="00055E75" w:rsidRDefault="00055E75" w:rsidP="00055E75">
      <w:pPr>
        <w:numPr>
          <w:ilvl w:val="0"/>
          <w:numId w:val="7"/>
        </w:numPr>
        <w:ind w:left="0" w:firstLine="425"/>
        <w:rPr>
          <w:sz w:val="28"/>
          <w:szCs w:val="28"/>
        </w:rPr>
      </w:pPr>
      <w:r w:rsidRPr="00055E75">
        <w:rPr>
          <w:sz w:val="28"/>
          <w:szCs w:val="28"/>
        </w:rPr>
        <w:t>крупный град;</w:t>
      </w:r>
    </w:p>
    <w:p w:rsidR="0054127C" w:rsidRPr="00055E75" w:rsidRDefault="00055E75" w:rsidP="00055E75">
      <w:pPr>
        <w:numPr>
          <w:ilvl w:val="0"/>
          <w:numId w:val="7"/>
        </w:numPr>
        <w:ind w:left="0" w:firstLine="425"/>
        <w:rPr>
          <w:sz w:val="28"/>
          <w:szCs w:val="28"/>
        </w:rPr>
      </w:pPr>
      <w:r w:rsidRPr="00055E75">
        <w:rPr>
          <w:sz w:val="28"/>
          <w:szCs w:val="28"/>
        </w:rPr>
        <w:t>ураганы.</w:t>
      </w:r>
    </w:p>
    <w:p w:rsidR="00055E75" w:rsidRPr="00055E75" w:rsidRDefault="00971189" w:rsidP="00055E75">
      <w:pPr>
        <w:pStyle w:val="ac"/>
        <w:jc w:val="left"/>
        <w:rPr>
          <w:b w:val="0"/>
          <w:bCs w:val="0"/>
          <w:sz w:val="28"/>
          <w:szCs w:val="28"/>
        </w:rPr>
      </w:pPr>
      <w:r w:rsidRPr="00055E75">
        <w:rPr>
          <w:b w:val="0"/>
          <w:sz w:val="28"/>
          <w:szCs w:val="28"/>
        </w:rPr>
        <w:t>5.</w:t>
      </w:r>
      <w:r w:rsidRPr="00055E75">
        <w:rPr>
          <w:sz w:val="28"/>
          <w:szCs w:val="28"/>
        </w:rPr>
        <w:t xml:space="preserve">  </w:t>
      </w:r>
      <w:r w:rsidR="00055E75" w:rsidRPr="00055E75">
        <w:rPr>
          <w:b w:val="0"/>
          <w:bCs w:val="0"/>
          <w:sz w:val="28"/>
          <w:szCs w:val="28"/>
        </w:rPr>
        <w:t>К направлениям современного терроризма относятся:</w:t>
      </w:r>
    </w:p>
    <w:p w:rsidR="00055E75" w:rsidRPr="00055E75" w:rsidRDefault="00055E75" w:rsidP="00055E75">
      <w:pPr>
        <w:pStyle w:val="ac"/>
        <w:numPr>
          <w:ilvl w:val="0"/>
          <w:numId w:val="8"/>
        </w:numPr>
        <w:ind w:left="0" w:firstLine="425"/>
        <w:jc w:val="left"/>
        <w:rPr>
          <w:b w:val="0"/>
          <w:bCs w:val="0"/>
          <w:sz w:val="28"/>
          <w:szCs w:val="28"/>
        </w:rPr>
      </w:pPr>
      <w:r w:rsidRPr="00055E75">
        <w:rPr>
          <w:b w:val="0"/>
          <w:bCs w:val="0"/>
          <w:sz w:val="28"/>
          <w:szCs w:val="28"/>
        </w:rPr>
        <w:t>индивидуальный;</w:t>
      </w:r>
    </w:p>
    <w:p w:rsidR="00055E75" w:rsidRPr="00055E75" w:rsidRDefault="00055E75" w:rsidP="00055E75">
      <w:pPr>
        <w:pStyle w:val="ac"/>
        <w:numPr>
          <w:ilvl w:val="0"/>
          <w:numId w:val="8"/>
        </w:numPr>
        <w:ind w:left="0" w:firstLine="425"/>
        <w:jc w:val="left"/>
        <w:rPr>
          <w:b w:val="0"/>
          <w:bCs w:val="0"/>
          <w:sz w:val="28"/>
          <w:szCs w:val="28"/>
        </w:rPr>
      </w:pPr>
      <w:r w:rsidRPr="00055E75">
        <w:rPr>
          <w:b w:val="0"/>
          <w:bCs w:val="0"/>
          <w:sz w:val="28"/>
          <w:szCs w:val="28"/>
        </w:rPr>
        <w:t>националистический;</w:t>
      </w:r>
    </w:p>
    <w:p w:rsidR="00055E75" w:rsidRPr="00055E75" w:rsidRDefault="00055E75" w:rsidP="00055E75">
      <w:pPr>
        <w:pStyle w:val="ac"/>
        <w:numPr>
          <w:ilvl w:val="0"/>
          <w:numId w:val="8"/>
        </w:numPr>
        <w:ind w:left="0" w:firstLine="425"/>
        <w:jc w:val="left"/>
        <w:rPr>
          <w:b w:val="0"/>
          <w:bCs w:val="0"/>
          <w:sz w:val="28"/>
          <w:szCs w:val="28"/>
        </w:rPr>
      </w:pPr>
      <w:r w:rsidRPr="00055E75">
        <w:rPr>
          <w:b w:val="0"/>
          <w:bCs w:val="0"/>
          <w:sz w:val="28"/>
          <w:szCs w:val="28"/>
        </w:rPr>
        <w:t>массовый;</w:t>
      </w:r>
    </w:p>
    <w:p w:rsidR="0054127C" w:rsidRPr="00055E75" w:rsidRDefault="00055E75" w:rsidP="00055E75">
      <w:pPr>
        <w:pStyle w:val="ac"/>
        <w:numPr>
          <w:ilvl w:val="0"/>
          <w:numId w:val="8"/>
        </w:numPr>
        <w:ind w:left="0" w:firstLine="425"/>
        <w:jc w:val="left"/>
        <w:rPr>
          <w:b w:val="0"/>
          <w:bCs w:val="0"/>
          <w:sz w:val="28"/>
          <w:szCs w:val="28"/>
        </w:rPr>
      </w:pPr>
      <w:r w:rsidRPr="00055E75">
        <w:rPr>
          <w:b w:val="0"/>
          <w:bCs w:val="0"/>
          <w:sz w:val="28"/>
          <w:szCs w:val="28"/>
        </w:rPr>
        <w:t>воинствующий.</w:t>
      </w:r>
    </w:p>
    <w:p w:rsidR="00055E75" w:rsidRPr="00055E75" w:rsidRDefault="00971189" w:rsidP="00055E75">
      <w:pPr>
        <w:pStyle w:val="Default"/>
        <w:rPr>
          <w:sz w:val="28"/>
          <w:szCs w:val="28"/>
        </w:rPr>
      </w:pPr>
      <w:r w:rsidRPr="00055E75">
        <w:rPr>
          <w:sz w:val="28"/>
          <w:szCs w:val="28"/>
        </w:rPr>
        <w:t>6</w:t>
      </w:r>
      <w:r w:rsidR="00055E75" w:rsidRPr="00055E75">
        <w:rPr>
          <w:sz w:val="28"/>
          <w:szCs w:val="28"/>
        </w:rPr>
        <w:t>. Наиболее опасным путем поступления вредных веществ в организм является путь: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 xml:space="preserve">а) через кожу; 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 xml:space="preserve">б) через желудочно-кишечный тракт; 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>в) через органы дыхания</w:t>
      </w:r>
    </w:p>
    <w:p w:rsid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>г) через слизистые оболочки</w:t>
      </w:r>
    </w:p>
    <w:p w:rsidR="006C0CC7" w:rsidRDefault="006C0CC7" w:rsidP="00055E75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055E75" w:rsidRPr="00055E75" w:rsidRDefault="00971189" w:rsidP="00055E75">
      <w:pPr>
        <w:pStyle w:val="a5"/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  <w:r w:rsidRPr="00055E75">
        <w:rPr>
          <w:sz w:val="28"/>
          <w:szCs w:val="28"/>
        </w:rPr>
        <w:lastRenderedPageBreak/>
        <w:t>7</w:t>
      </w:r>
      <w:r w:rsidR="00055E75" w:rsidRPr="00055E75">
        <w:rPr>
          <w:sz w:val="28"/>
          <w:szCs w:val="28"/>
        </w:rPr>
        <w:t>. Химическое оружие — это:</w:t>
      </w:r>
    </w:p>
    <w:p w:rsidR="00055E75" w:rsidRPr="00055E75" w:rsidRDefault="00055E75" w:rsidP="00055E75">
      <w:pPr>
        <w:pStyle w:val="23"/>
        <w:shd w:val="clear" w:color="auto" w:fill="auto"/>
        <w:tabs>
          <w:tab w:val="left" w:pos="886"/>
        </w:tabs>
        <w:spacing w:after="0" w:line="240" w:lineRule="auto"/>
        <w:ind w:firstLine="425"/>
        <w:jc w:val="left"/>
        <w:rPr>
          <w:b w:val="0"/>
          <w:sz w:val="28"/>
          <w:szCs w:val="28"/>
        </w:rPr>
      </w:pPr>
      <w:r w:rsidRPr="00055E75">
        <w:rPr>
          <w:b w:val="0"/>
          <w:sz w:val="28"/>
          <w:szCs w:val="28"/>
        </w:rPr>
        <w:t>а)</w:t>
      </w:r>
      <w:r w:rsidRPr="00055E75">
        <w:rPr>
          <w:b w:val="0"/>
          <w:sz w:val="28"/>
          <w:szCs w:val="28"/>
        </w:rPr>
        <w:tab/>
        <w:t xml:space="preserve">вид оружия, воздействующего на химические процессы, протекающие в твердой, жидкой и газообразной </w:t>
      </w:r>
      <w:proofErr w:type="gramStart"/>
      <w:r w:rsidRPr="00055E75">
        <w:rPr>
          <w:b w:val="0"/>
          <w:sz w:val="28"/>
          <w:szCs w:val="28"/>
        </w:rPr>
        <w:t>оболочках</w:t>
      </w:r>
      <w:proofErr w:type="gramEnd"/>
      <w:r w:rsidRPr="00055E75">
        <w:rPr>
          <w:b w:val="0"/>
          <w:sz w:val="28"/>
          <w:szCs w:val="28"/>
        </w:rPr>
        <w:t xml:space="preserve"> Земли;</w:t>
      </w:r>
    </w:p>
    <w:p w:rsidR="00055E75" w:rsidRPr="00055E75" w:rsidRDefault="00055E75" w:rsidP="00055E75">
      <w:pPr>
        <w:pStyle w:val="23"/>
        <w:shd w:val="clear" w:color="auto" w:fill="auto"/>
        <w:spacing w:after="0" w:line="240" w:lineRule="auto"/>
        <w:ind w:firstLine="425"/>
        <w:jc w:val="left"/>
        <w:rPr>
          <w:b w:val="0"/>
          <w:sz w:val="28"/>
          <w:szCs w:val="28"/>
        </w:rPr>
      </w:pPr>
      <w:r w:rsidRPr="00055E75">
        <w:rPr>
          <w:b w:val="0"/>
          <w:sz w:val="28"/>
          <w:szCs w:val="28"/>
        </w:rPr>
        <w:t>б)</w:t>
      </w:r>
      <w:r w:rsidRPr="00055E75">
        <w:rPr>
          <w:b w:val="0"/>
          <w:sz w:val="28"/>
          <w:szCs w:val="28"/>
        </w:rPr>
        <w:tab/>
        <w:t>вид оружия массового поражения, действие которого ос</w:t>
      </w:r>
      <w:r w:rsidRPr="00055E75">
        <w:rPr>
          <w:b w:val="0"/>
          <w:sz w:val="28"/>
          <w:szCs w:val="28"/>
        </w:rPr>
        <w:softHyphen/>
        <w:t>новано на применении химических элементов, обладаю</w:t>
      </w:r>
      <w:r w:rsidRPr="00055E75">
        <w:rPr>
          <w:b w:val="0"/>
          <w:sz w:val="28"/>
          <w:szCs w:val="28"/>
        </w:rPr>
        <w:softHyphen/>
        <w:t>щих радиоактивностью;</w:t>
      </w:r>
    </w:p>
    <w:p w:rsidR="00055E75" w:rsidRPr="00055E75" w:rsidRDefault="00055E75" w:rsidP="00055E75">
      <w:pPr>
        <w:pStyle w:val="23"/>
        <w:shd w:val="clear" w:color="auto" w:fill="auto"/>
        <w:spacing w:after="0" w:line="240" w:lineRule="auto"/>
        <w:ind w:firstLine="425"/>
        <w:jc w:val="left"/>
        <w:rPr>
          <w:b w:val="0"/>
          <w:sz w:val="28"/>
          <w:szCs w:val="28"/>
        </w:rPr>
      </w:pPr>
      <w:r w:rsidRPr="00055E75">
        <w:rPr>
          <w:b w:val="0"/>
          <w:sz w:val="28"/>
          <w:szCs w:val="28"/>
        </w:rPr>
        <w:t>в)</w:t>
      </w:r>
      <w:r w:rsidRPr="00055E75">
        <w:rPr>
          <w:b w:val="0"/>
          <w:sz w:val="28"/>
          <w:szCs w:val="28"/>
        </w:rPr>
        <w:tab/>
        <w:t>вид оружия массового поражения, действие которого ос</w:t>
      </w:r>
      <w:r w:rsidRPr="00055E75">
        <w:rPr>
          <w:b w:val="0"/>
          <w:sz w:val="28"/>
          <w:szCs w:val="28"/>
        </w:rPr>
        <w:softHyphen/>
        <w:t>новано на токсических свойствах некоторых химических веществ;</w:t>
      </w:r>
    </w:p>
    <w:p w:rsidR="00055E75" w:rsidRPr="00055E75" w:rsidRDefault="00055E75" w:rsidP="00055E75">
      <w:pPr>
        <w:pStyle w:val="23"/>
        <w:shd w:val="clear" w:color="auto" w:fill="auto"/>
        <w:tabs>
          <w:tab w:val="left" w:pos="1501"/>
        </w:tabs>
        <w:spacing w:after="0" w:line="240" w:lineRule="auto"/>
        <w:ind w:firstLine="425"/>
        <w:jc w:val="left"/>
        <w:rPr>
          <w:b w:val="0"/>
          <w:sz w:val="28"/>
          <w:szCs w:val="28"/>
        </w:rPr>
      </w:pPr>
      <w:r w:rsidRPr="00055E75">
        <w:rPr>
          <w:b w:val="0"/>
          <w:sz w:val="28"/>
          <w:szCs w:val="28"/>
        </w:rPr>
        <w:t>г ) вид оружия массового поражения, представляющее собой поток бет</w:t>
      </w:r>
      <w:proofErr w:type="gramStart"/>
      <w:r w:rsidRPr="00055E75">
        <w:rPr>
          <w:b w:val="0"/>
          <w:sz w:val="28"/>
          <w:szCs w:val="28"/>
        </w:rPr>
        <w:t>а-</w:t>
      </w:r>
      <w:proofErr w:type="gramEnd"/>
      <w:r w:rsidRPr="00055E75">
        <w:rPr>
          <w:b w:val="0"/>
          <w:sz w:val="28"/>
          <w:szCs w:val="28"/>
        </w:rPr>
        <w:t xml:space="preserve"> и альфа-</w:t>
      </w:r>
      <w:r w:rsidRPr="00055E75">
        <w:rPr>
          <w:b w:val="0"/>
          <w:sz w:val="28"/>
          <w:szCs w:val="28"/>
        </w:rPr>
        <w:br/>
        <w:t>лучей.</w:t>
      </w:r>
    </w:p>
    <w:p w:rsidR="00055E75" w:rsidRPr="00055E75" w:rsidRDefault="00055E75" w:rsidP="00055E75">
      <w:pPr>
        <w:pStyle w:val="Default"/>
        <w:rPr>
          <w:sz w:val="28"/>
          <w:szCs w:val="28"/>
        </w:rPr>
      </w:pPr>
      <w:r w:rsidRPr="00055E75">
        <w:rPr>
          <w:sz w:val="28"/>
          <w:szCs w:val="28"/>
        </w:rPr>
        <w:t xml:space="preserve">8. </w:t>
      </w:r>
      <w:proofErr w:type="gramStart"/>
      <w:r w:rsidRPr="00055E75">
        <w:rPr>
          <w:sz w:val="28"/>
          <w:szCs w:val="28"/>
        </w:rPr>
        <w:t>Возбудители</w:t>
      </w:r>
      <w:proofErr w:type="gramEnd"/>
      <w:r w:rsidRPr="00055E75">
        <w:rPr>
          <w:sz w:val="28"/>
          <w:szCs w:val="28"/>
        </w:rPr>
        <w:t xml:space="preserve"> какого заболевания могут быть использованы для снаряжения бактериологического (биологического) оружия?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>а)</w:t>
      </w:r>
      <w:r w:rsidRPr="00055E75">
        <w:rPr>
          <w:sz w:val="28"/>
          <w:szCs w:val="28"/>
        </w:rPr>
        <w:tab/>
        <w:t>чума;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>в)</w:t>
      </w:r>
      <w:r w:rsidRPr="00055E75">
        <w:rPr>
          <w:sz w:val="28"/>
          <w:szCs w:val="28"/>
        </w:rPr>
        <w:tab/>
        <w:t>грипп;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>д)</w:t>
      </w:r>
      <w:r w:rsidRPr="00055E75">
        <w:rPr>
          <w:sz w:val="28"/>
          <w:szCs w:val="28"/>
        </w:rPr>
        <w:tab/>
        <w:t>коклюш;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>з)</w:t>
      </w:r>
      <w:r w:rsidRPr="00055E75">
        <w:rPr>
          <w:sz w:val="28"/>
          <w:szCs w:val="28"/>
        </w:rPr>
        <w:tab/>
        <w:t>эпидемический паротит.</w:t>
      </w:r>
    </w:p>
    <w:p w:rsidR="00055E75" w:rsidRPr="00055E75" w:rsidRDefault="00055E75" w:rsidP="00055E75">
      <w:pPr>
        <w:pStyle w:val="Default"/>
        <w:rPr>
          <w:sz w:val="28"/>
          <w:szCs w:val="28"/>
        </w:rPr>
      </w:pPr>
      <w:r w:rsidRPr="00055E75">
        <w:rPr>
          <w:sz w:val="28"/>
          <w:szCs w:val="28"/>
        </w:rPr>
        <w:t>9. Особенностями террористической деятельности в современных условиях являются…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 xml:space="preserve">а) разобщенность; 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 xml:space="preserve">б) предсказуемость; 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 xml:space="preserve">в) конспиративность; 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>г) организованность.</w:t>
      </w:r>
    </w:p>
    <w:p w:rsidR="00055E75" w:rsidRPr="00055E75" w:rsidRDefault="00055E75" w:rsidP="00055E75">
      <w:pPr>
        <w:rPr>
          <w:bCs/>
          <w:sz w:val="28"/>
          <w:szCs w:val="28"/>
        </w:rPr>
      </w:pPr>
      <w:r w:rsidRPr="00055E75">
        <w:rPr>
          <w:bCs/>
          <w:sz w:val="28"/>
          <w:szCs w:val="28"/>
        </w:rPr>
        <w:t>10. Что такое здоровый образ жизни?</w:t>
      </w:r>
    </w:p>
    <w:p w:rsidR="00055E75" w:rsidRPr="00055E75" w:rsidRDefault="00055E75" w:rsidP="00055E75">
      <w:pPr>
        <w:numPr>
          <w:ilvl w:val="0"/>
          <w:numId w:val="9"/>
        </w:numPr>
        <w:ind w:left="0" w:firstLine="425"/>
        <w:rPr>
          <w:sz w:val="28"/>
          <w:szCs w:val="28"/>
        </w:rPr>
      </w:pPr>
      <w:r w:rsidRPr="00055E75">
        <w:rPr>
          <w:sz w:val="28"/>
          <w:szCs w:val="28"/>
        </w:rPr>
        <w:t>перечень мероприятий, направленных на сохранение и укрепление здоровья;</w:t>
      </w:r>
    </w:p>
    <w:p w:rsidR="00055E75" w:rsidRPr="00055E75" w:rsidRDefault="00055E75" w:rsidP="00055E75">
      <w:pPr>
        <w:numPr>
          <w:ilvl w:val="0"/>
          <w:numId w:val="9"/>
        </w:numPr>
        <w:ind w:left="0" w:firstLine="425"/>
        <w:rPr>
          <w:sz w:val="28"/>
          <w:szCs w:val="28"/>
        </w:rPr>
      </w:pPr>
      <w:r w:rsidRPr="00055E75">
        <w:rPr>
          <w:sz w:val="28"/>
          <w:szCs w:val="28"/>
        </w:rPr>
        <w:t>лечебно-физкультурный оздоровительный комплекс;</w:t>
      </w:r>
    </w:p>
    <w:p w:rsidR="00055E75" w:rsidRPr="00055E75" w:rsidRDefault="00055E75" w:rsidP="00055E75">
      <w:pPr>
        <w:numPr>
          <w:ilvl w:val="0"/>
          <w:numId w:val="9"/>
        </w:numPr>
        <w:ind w:left="0" w:firstLine="425"/>
        <w:rPr>
          <w:sz w:val="28"/>
          <w:szCs w:val="28"/>
        </w:rPr>
      </w:pPr>
      <w:r w:rsidRPr="00055E75">
        <w:rPr>
          <w:sz w:val="28"/>
          <w:szCs w:val="28"/>
        </w:rPr>
        <w:t>индивидуальная система поведения, направленная на сохранение и укрепление здоровья;</w:t>
      </w:r>
    </w:p>
    <w:p w:rsidR="00055E75" w:rsidRPr="00055E75" w:rsidRDefault="00055E75" w:rsidP="00055E75">
      <w:pPr>
        <w:numPr>
          <w:ilvl w:val="0"/>
          <w:numId w:val="9"/>
        </w:numPr>
        <w:ind w:left="0" w:firstLine="425"/>
        <w:rPr>
          <w:sz w:val="28"/>
          <w:szCs w:val="28"/>
        </w:rPr>
      </w:pPr>
      <w:r w:rsidRPr="00055E75">
        <w:rPr>
          <w:sz w:val="28"/>
          <w:szCs w:val="28"/>
        </w:rPr>
        <w:t>регулярные занятия физкультурой.</w:t>
      </w:r>
    </w:p>
    <w:p w:rsidR="00971189" w:rsidRPr="00A87514" w:rsidRDefault="00971189" w:rsidP="00055E75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sectPr w:rsidR="00971189" w:rsidRPr="00A87514" w:rsidSect="00BA7D5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69E" w:rsidRDefault="00C2469E" w:rsidP="0054127C">
      <w:r>
        <w:separator/>
      </w:r>
    </w:p>
  </w:endnote>
  <w:endnote w:type="continuationSeparator" w:id="0">
    <w:p w:rsidR="00C2469E" w:rsidRDefault="00C2469E" w:rsidP="0054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6642001"/>
      <w:docPartObj>
        <w:docPartGallery w:val="Page Numbers (Bottom of Page)"/>
        <w:docPartUnique/>
      </w:docPartObj>
    </w:sdtPr>
    <w:sdtEndPr/>
    <w:sdtContent>
      <w:p w:rsidR="0054127C" w:rsidRDefault="00503454">
        <w:pPr>
          <w:pStyle w:val="a8"/>
          <w:jc w:val="center"/>
        </w:pPr>
        <w:r>
          <w:fldChar w:fldCharType="begin"/>
        </w:r>
        <w:r w:rsidR="0054127C">
          <w:instrText>PAGE   \* MERGEFORMAT</w:instrText>
        </w:r>
        <w:r>
          <w:fldChar w:fldCharType="separate"/>
        </w:r>
        <w:r w:rsidR="00916AC6">
          <w:rPr>
            <w:noProof/>
          </w:rPr>
          <w:t>1</w:t>
        </w:r>
        <w:r>
          <w:fldChar w:fldCharType="end"/>
        </w:r>
      </w:p>
    </w:sdtContent>
  </w:sdt>
  <w:p w:rsidR="0054127C" w:rsidRDefault="0054127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69E" w:rsidRDefault="00C2469E" w:rsidP="0054127C">
      <w:r>
        <w:separator/>
      </w:r>
    </w:p>
  </w:footnote>
  <w:footnote w:type="continuationSeparator" w:id="0">
    <w:p w:rsidR="00C2469E" w:rsidRDefault="00C2469E" w:rsidP="00541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2B91"/>
    <w:multiLevelType w:val="hybridMultilevel"/>
    <w:tmpl w:val="4AC605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283322"/>
    <w:multiLevelType w:val="hybridMultilevel"/>
    <w:tmpl w:val="1152BA0A"/>
    <w:lvl w:ilvl="0" w:tplc="896A14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436F9D"/>
    <w:multiLevelType w:val="hybridMultilevel"/>
    <w:tmpl w:val="77BE40FA"/>
    <w:lvl w:ilvl="0" w:tplc="57803B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E208F"/>
    <w:multiLevelType w:val="hybridMultilevel"/>
    <w:tmpl w:val="79763828"/>
    <w:lvl w:ilvl="0" w:tplc="57803B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F6E58"/>
    <w:multiLevelType w:val="hybridMultilevel"/>
    <w:tmpl w:val="DF2A0C7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4DB171F"/>
    <w:multiLevelType w:val="hybridMultilevel"/>
    <w:tmpl w:val="6EC4DC3C"/>
    <w:lvl w:ilvl="0" w:tplc="A5BA54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A2E3F"/>
    <w:multiLevelType w:val="hybridMultilevel"/>
    <w:tmpl w:val="A874F2F6"/>
    <w:lvl w:ilvl="0" w:tplc="57803B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DF57A1"/>
    <w:multiLevelType w:val="singleLevel"/>
    <w:tmpl w:val="1676FD9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num w:numId="1">
    <w:abstractNumId w:val="1"/>
  </w:num>
  <w:num w:numId="2">
    <w:abstractNumId w:val="7"/>
  </w:num>
  <w:num w:numId="3">
    <w:abstractNumId w:val="7"/>
    <w:lvlOverride w:ilvl="0">
      <w:startOverride w:val="1"/>
    </w:lvlOverride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4614"/>
    <w:rsid w:val="00036D10"/>
    <w:rsid w:val="00055E75"/>
    <w:rsid w:val="001078B9"/>
    <w:rsid w:val="0018549A"/>
    <w:rsid w:val="001929BE"/>
    <w:rsid w:val="001F239C"/>
    <w:rsid w:val="002012D1"/>
    <w:rsid w:val="00217BAF"/>
    <w:rsid w:val="00324F7B"/>
    <w:rsid w:val="003276DF"/>
    <w:rsid w:val="00371AE1"/>
    <w:rsid w:val="0038036B"/>
    <w:rsid w:val="00387439"/>
    <w:rsid w:val="004600ED"/>
    <w:rsid w:val="00482022"/>
    <w:rsid w:val="0048240E"/>
    <w:rsid w:val="004D39D0"/>
    <w:rsid w:val="00503454"/>
    <w:rsid w:val="00531B85"/>
    <w:rsid w:val="0054127C"/>
    <w:rsid w:val="005654A9"/>
    <w:rsid w:val="006A1D4D"/>
    <w:rsid w:val="006B007D"/>
    <w:rsid w:val="006C0CC7"/>
    <w:rsid w:val="00725A90"/>
    <w:rsid w:val="008B5AC7"/>
    <w:rsid w:val="008D5AB8"/>
    <w:rsid w:val="00916AC6"/>
    <w:rsid w:val="00971189"/>
    <w:rsid w:val="009808D1"/>
    <w:rsid w:val="009B28E0"/>
    <w:rsid w:val="00A87514"/>
    <w:rsid w:val="00AB534D"/>
    <w:rsid w:val="00BA7D5E"/>
    <w:rsid w:val="00BD634A"/>
    <w:rsid w:val="00BF1469"/>
    <w:rsid w:val="00C2469E"/>
    <w:rsid w:val="00D96281"/>
    <w:rsid w:val="00FC4614"/>
    <w:rsid w:val="00FF1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189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971189"/>
    <w:pPr>
      <w:keepNext/>
      <w:overflowPunct w:val="0"/>
      <w:autoSpaceDE w:val="0"/>
      <w:autoSpaceDN w:val="0"/>
      <w:adjustRightInd w:val="0"/>
      <w:ind w:firstLine="72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71189"/>
    <w:pPr>
      <w:keepNext/>
      <w:overflowPunct w:val="0"/>
      <w:autoSpaceDE w:val="0"/>
      <w:autoSpaceDN w:val="0"/>
      <w:adjustRightInd w:val="0"/>
      <w:ind w:firstLine="720"/>
      <w:jc w:val="both"/>
      <w:outlineLvl w:val="2"/>
    </w:pPr>
  </w:style>
  <w:style w:type="paragraph" w:styleId="4">
    <w:name w:val="heading 4"/>
    <w:basedOn w:val="a"/>
    <w:next w:val="a"/>
    <w:link w:val="40"/>
    <w:semiHidden/>
    <w:unhideWhenUsed/>
    <w:qFormat/>
    <w:rsid w:val="00971189"/>
    <w:pPr>
      <w:keepNext/>
      <w:overflowPunct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600ED"/>
    <w:rPr>
      <w:strike w:val="0"/>
      <w:dstrike w:val="0"/>
      <w:color w:val="0066CC"/>
      <w:u w:val="none"/>
      <w:effect w:val="none"/>
    </w:rPr>
  </w:style>
  <w:style w:type="paragraph" w:styleId="a4">
    <w:name w:val="List Paragraph"/>
    <w:basedOn w:val="a"/>
    <w:uiPriority w:val="34"/>
    <w:qFormat/>
    <w:rsid w:val="003276D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7118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9711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9711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7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9711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971189"/>
    <w:pPr>
      <w:overflowPunct w:val="0"/>
      <w:autoSpaceDE w:val="0"/>
      <w:autoSpaceDN w:val="0"/>
      <w:adjustRightInd w:val="0"/>
      <w:ind w:firstLine="720"/>
      <w:jc w:val="both"/>
    </w:pPr>
    <w:rPr>
      <w:b/>
      <w:bCs/>
    </w:rPr>
  </w:style>
  <w:style w:type="paragraph" w:styleId="a6">
    <w:name w:val="header"/>
    <w:basedOn w:val="a"/>
    <w:link w:val="a7"/>
    <w:uiPriority w:val="99"/>
    <w:unhideWhenUsed/>
    <w:rsid w:val="005412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12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412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12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f8feahp-">
    <w:name w:val="_29f8feahp-"/>
    <w:basedOn w:val="a0"/>
    <w:rsid w:val="001929BE"/>
  </w:style>
  <w:style w:type="paragraph" w:styleId="aa">
    <w:name w:val="Body Text"/>
    <w:basedOn w:val="a"/>
    <w:link w:val="ab"/>
    <w:uiPriority w:val="99"/>
    <w:rsid w:val="001929BE"/>
    <w:pPr>
      <w:ind w:right="-766"/>
      <w:jc w:val="center"/>
    </w:pPr>
    <w:rPr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1929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Title"/>
    <w:basedOn w:val="a"/>
    <w:link w:val="ad"/>
    <w:qFormat/>
    <w:rsid w:val="00055E75"/>
    <w:pPr>
      <w:jc w:val="center"/>
    </w:pPr>
    <w:rPr>
      <w:b/>
      <w:bCs/>
      <w:sz w:val="36"/>
      <w:szCs w:val="36"/>
    </w:rPr>
  </w:style>
  <w:style w:type="character" w:customStyle="1" w:styleId="ad">
    <w:name w:val="Название Знак"/>
    <w:basedOn w:val="a0"/>
    <w:link w:val="ac"/>
    <w:rsid w:val="00055E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055E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055E7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55E75"/>
    <w:pPr>
      <w:widowControl w:val="0"/>
      <w:shd w:val="clear" w:color="auto" w:fill="FFFFFF"/>
      <w:spacing w:after="300" w:line="0" w:lineRule="atLeast"/>
      <w:ind w:hanging="1240"/>
      <w:jc w:val="center"/>
    </w:pPr>
    <w:rPr>
      <w:b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189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971189"/>
    <w:pPr>
      <w:keepNext/>
      <w:overflowPunct w:val="0"/>
      <w:autoSpaceDE w:val="0"/>
      <w:autoSpaceDN w:val="0"/>
      <w:adjustRightInd w:val="0"/>
      <w:ind w:firstLine="72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71189"/>
    <w:pPr>
      <w:keepNext/>
      <w:overflowPunct w:val="0"/>
      <w:autoSpaceDE w:val="0"/>
      <w:autoSpaceDN w:val="0"/>
      <w:adjustRightInd w:val="0"/>
      <w:ind w:firstLine="720"/>
      <w:jc w:val="both"/>
      <w:outlineLvl w:val="2"/>
    </w:pPr>
  </w:style>
  <w:style w:type="paragraph" w:styleId="4">
    <w:name w:val="heading 4"/>
    <w:basedOn w:val="a"/>
    <w:next w:val="a"/>
    <w:link w:val="40"/>
    <w:semiHidden/>
    <w:unhideWhenUsed/>
    <w:qFormat/>
    <w:rsid w:val="00971189"/>
    <w:pPr>
      <w:keepNext/>
      <w:overflowPunct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600ED"/>
    <w:rPr>
      <w:strike w:val="0"/>
      <w:dstrike w:val="0"/>
      <w:color w:val="0066CC"/>
      <w:u w:val="none"/>
      <w:effect w:val="none"/>
    </w:rPr>
  </w:style>
  <w:style w:type="paragraph" w:styleId="a4">
    <w:name w:val="List Paragraph"/>
    <w:basedOn w:val="a"/>
    <w:uiPriority w:val="34"/>
    <w:qFormat/>
    <w:rsid w:val="003276D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7118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9711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9711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7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9711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971189"/>
    <w:pPr>
      <w:overflowPunct w:val="0"/>
      <w:autoSpaceDE w:val="0"/>
      <w:autoSpaceDN w:val="0"/>
      <w:adjustRightInd w:val="0"/>
      <w:ind w:firstLine="720"/>
      <w:jc w:val="both"/>
    </w:pPr>
    <w:rPr>
      <w:b/>
      <w:bCs/>
    </w:rPr>
  </w:style>
  <w:style w:type="paragraph" w:styleId="a6">
    <w:name w:val="header"/>
    <w:basedOn w:val="a"/>
    <w:link w:val="a7"/>
    <w:uiPriority w:val="99"/>
    <w:unhideWhenUsed/>
    <w:rsid w:val="005412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12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412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12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f8feahp-">
    <w:name w:val="_29f8feahp-"/>
    <w:basedOn w:val="a0"/>
    <w:rsid w:val="001929BE"/>
  </w:style>
  <w:style w:type="paragraph" w:styleId="aa">
    <w:name w:val="Body Text"/>
    <w:basedOn w:val="a"/>
    <w:link w:val="ab"/>
    <w:uiPriority w:val="99"/>
    <w:rsid w:val="001929BE"/>
    <w:pPr>
      <w:ind w:right="-766"/>
      <w:jc w:val="center"/>
    </w:pPr>
    <w:rPr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1929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Title"/>
    <w:basedOn w:val="a"/>
    <w:link w:val="ad"/>
    <w:qFormat/>
    <w:rsid w:val="00055E75"/>
    <w:pPr>
      <w:jc w:val="center"/>
    </w:pPr>
    <w:rPr>
      <w:b/>
      <w:bCs/>
      <w:sz w:val="36"/>
      <w:szCs w:val="36"/>
    </w:rPr>
  </w:style>
  <w:style w:type="character" w:customStyle="1" w:styleId="ad">
    <w:name w:val="Название Знак"/>
    <w:basedOn w:val="a0"/>
    <w:link w:val="ac"/>
    <w:rsid w:val="00055E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055E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055E7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55E75"/>
    <w:pPr>
      <w:widowControl w:val="0"/>
      <w:shd w:val="clear" w:color="auto" w:fill="FFFFFF"/>
      <w:spacing w:after="300" w:line="0" w:lineRule="atLeast"/>
      <w:ind w:hanging="1240"/>
      <w:jc w:val="center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0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2768">
          <w:marLeft w:val="0"/>
          <w:marRight w:val="0"/>
          <w:marTop w:val="75"/>
          <w:marBottom w:val="240"/>
          <w:divBdr>
            <w:top w:val="single" w:sz="6" w:space="4" w:color="B3D2D9"/>
            <w:left w:val="single" w:sz="6" w:space="4" w:color="B3D2D9"/>
            <w:bottom w:val="single" w:sz="6" w:space="4" w:color="B3D2D9"/>
            <w:right w:val="single" w:sz="6" w:space="4" w:color="B3D2D9"/>
          </w:divBdr>
          <w:divsChild>
            <w:div w:id="1532574949">
              <w:marLeft w:val="0"/>
              <w:marRight w:val="0"/>
              <w:marTop w:val="0"/>
              <w:marBottom w:val="0"/>
              <w:divBdr>
                <w:top w:val="single" w:sz="6" w:space="8" w:color="D5D5D5"/>
                <w:left w:val="single" w:sz="6" w:space="8" w:color="D5D5D5"/>
                <w:bottom w:val="single" w:sz="6" w:space="8" w:color="D5D5D5"/>
                <w:right w:val="single" w:sz="6" w:space="8" w:color="D5D5D5"/>
              </w:divBdr>
              <w:divsChild>
                <w:div w:id="7784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8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64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16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D5D5D5"/>
                              </w:divBdr>
                              <w:divsChild>
                                <w:div w:id="178746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95129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5D5D5"/>
                                        <w:right w:val="none" w:sz="0" w:space="0" w:color="auto"/>
                                      </w:divBdr>
                                      <w:divsChild>
                                        <w:div w:id="1373459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2159</Words>
  <Characters>12308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Перегудов Алексей Борисович</cp:lastModifiedBy>
  <cp:revision>5</cp:revision>
  <cp:lastPrinted>2017-09-20T08:04:00Z</cp:lastPrinted>
  <dcterms:created xsi:type="dcterms:W3CDTF">2020-10-28T11:31:00Z</dcterms:created>
  <dcterms:modified xsi:type="dcterms:W3CDTF">2021-10-28T11:02:00Z</dcterms:modified>
</cp:coreProperties>
</file>