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DF4" w:rsidRDefault="00237DF4" w:rsidP="00237DF4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Style w:val="shorttext"/>
          <w:rFonts w:cstheme="minorHAnsi"/>
          <w:b/>
          <w:sz w:val="32"/>
          <w:szCs w:val="32"/>
          <w:lang w:val="en-US"/>
        </w:rPr>
        <w:t>A</w:t>
      </w:r>
      <w:r w:rsidRPr="0071050D">
        <w:rPr>
          <w:rStyle w:val="shorttext"/>
          <w:rFonts w:cstheme="minorHAnsi"/>
          <w:b/>
          <w:sz w:val="32"/>
          <w:szCs w:val="32"/>
          <w:lang w:val="en"/>
        </w:rPr>
        <w:t>NNOTATIONS OF ARTICLES</w:t>
      </w:r>
      <w:r w:rsidRPr="0071050D">
        <w:rPr>
          <w:rStyle w:val="shorttext"/>
          <w:rFonts w:cstheme="minorHAnsi"/>
          <w:b/>
          <w:sz w:val="32"/>
          <w:szCs w:val="32"/>
          <w:lang w:val="en-US"/>
        </w:rPr>
        <w:t>.</w:t>
      </w:r>
      <w:r w:rsidRPr="0071050D">
        <w:rPr>
          <w:rFonts w:cstheme="minorHAnsi"/>
          <w:b/>
          <w:sz w:val="32"/>
          <w:szCs w:val="32"/>
          <w:lang w:val="en-US"/>
        </w:rPr>
        <w:t xml:space="preserve"> </w:t>
      </w:r>
    </w:p>
    <w:p w:rsidR="00237DF4" w:rsidRDefault="00237DF4" w:rsidP="00237DF4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A</w:t>
      </w:r>
      <w:r w:rsidRPr="0071050D">
        <w:rPr>
          <w:rFonts w:cstheme="minorHAnsi"/>
          <w:b/>
          <w:sz w:val="32"/>
          <w:szCs w:val="32"/>
          <w:lang w:val="en-US"/>
        </w:rPr>
        <w:t>CTUAL PROBLEMS OF ECONOMICS AND MANAGEMENT</w:t>
      </w:r>
      <w:r>
        <w:rPr>
          <w:rFonts w:cstheme="minorHAnsi"/>
          <w:b/>
          <w:sz w:val="32"/>
          <w:szCs w:val="32"/>
          <w:lang w:val="en-US"/>
        </w:rPr>
        <w:t xml:space="preserve"> </w:t>
      </w:r>
    </w:p>
    <w:p w:rsidR="00237DF4" w:rsidRPr="002D5488" w:rsidRDefault="00237DF4" w:rsidP="00237DF4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 w:rsidRPr="002D5488">
        <w:rPr>
          <w:rFonts w:cstheme="minorHAnsi"/>
          <w:b/>
          <w:sz w:val="32"/>
          <w:szCs w:val="32"/>
          <w:lang w:val="en-US"/>
        </w:rPr>
        <w:t>№</w:t>
      </w:r>
      <w:r>
        <w:rPr>
          <w:rFonts w:cstheme="minorHAnsi"/>
          <w:b/>
          <w:sz w:val="32"/>
          <w:szCs w:val="32"/>
        </w:rPr>
        <w:t>3</w:t>
      </w:r>
      <w:r w:rsidRPr="002D5488">
        <w:rPr>
          <w:rFonts w:cstheme="minorHAnsi"/>
          <w:b/>
          <w:sz w:val="32"/>
          <w:szCs w:val="32"/>
          <w:lang w:val="en-US"/>
        </w:rPr>
        <w:t xml:space="preserve"> (0</w:t>
      </w:r>
      <w:r>
        <w:rPr>
          <w:rFonts w:cstheme="minorHAnsi"/>
          <w:b/>
          <w:sz w:val="32"/>
          <w:szCs w:val="32"/>
        </w:rPr>
        <w:t>7</w:t>
      </w:r>
      <w:r w:rsidRPr="002D5488">
        <w:rPr>
          <w:rFonts w:cstheme="minorHAnsi"/>
          <w:b/>
          <w:sz w:val="32"/>
          <w:szCs w:val="32"/>
          <w:lang w:val="en-US"/>
        </w:rPr>
        <w:t>) 201</w:t>
      </w:r>
      <w:r>
        <w:rPr>
          <w:rFonts w:cstheme="minorHAnsi"/>
          <w:b/>
          <w:sz w:val="32"/>
          <w:szCs w:val="32"/>
        </w:rPr>
        <w:t>5</w:t>
      </w:r>
      <w:r w:rsidRPr="002D5488">
        <w:rPr>
          <w:rFonts w:cstheme="minorHAnsi"/>
          <w:b/>
          <w:sz w:val="32"/>
          <w:szCs w:val="32"/>
          <w:lang w:val="en-US"/>
        </w:rPr>
        <w:t xml:space="preserve"> </w:t>
      </w:r>
    </w:p>
    <w:p w:rsidR="00237DF4" w:rsidRPr="002D5488" w:rsidRDefault="00237DF4" w:rsidP="00237DF4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237DF4" w:rsidRPr="002D5488" w:rsidRDefault="00237DF4" w:rsidP="00237DF4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ECONOMIC</w:t>
      </w:r>
      <w:r w:rsidRPr="002D5488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 xml:space="preserve"> </w:t>
      </w: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SCIENCE</w:t>
      </w:r>
    </w:p>
    <w:p w:rsidR="00AE6EB9" w:rsidRDefault="00AE6EB9" w:rsidP="00006714">
      <w:pPr>
        <w:pStyle w:val="a7"/>
        <w:rPr>
          <w:lang w:val="en-US"/>
        </w:rPr>
      </w:pPr>
    </w:p>
    <w:p w:rsidR="00AE6EB9" w:rsidRDefault="00AE6EB9" w:rsidP="00006714">
      <w:pPr>
        <w:pStyle w:val="a7"/>
        <w:rPr>
          <w:lang w:val="en-US"/>
        </w:rPr>
      </w:pPr>
    </w:p>
    <w:p w:rsidR="00006714" w:rsidRPr="00642F6B" w:rsidRDefault="00006714" w:rsidP="00006714">
      <w:pPr>
        <w:pStyle w:val="a7"/>
        <w:rPr>
          <w:sz w:val="16"/>
          <w:szCs w:val="16"/>
          <w:lang w:val="en-US"/>
        </w:rPr>
      </w:pPr>
      <w:r w:rsidRPr="00BB7DB5">
        <w:rPr>
          <w:lang w:val="en-US"/>
        </w:rPr>
        <w:t>I</w:t>
      </w:r>
      <w:r w:rsidRPr="00642F6B">
        <w:rPr>
          <w:lang w:val="en-US"/>
        </w:rPr>
        <w:t>.V.</w:t>
      </w:r>
      <w:r w:rsidRPr="00CF239F">
        <w:rPr>
          <w:lang w:val="en-US"/>
        </w:rPr>
        <w:t xml:space="preserve"> </w:t>
      </w:r>
      <w:proofErr w:type="spellStart"/>
      <w:r w:rsidRPr="00BB7DB5">
        <w:rPr>
          <w:lang w:val="en-US"/>
        </w:rPr>
        <w:t>Arakelov</w:t>
      </w:r>
      <w:r w:rsidRPr="00642F6B">
        <w:rPr>
          <w:lang w:val="en-US"/>
        </w:rPr>
        <w:t>a</w:t>
      </w:r>
      <w:proofErr w:type="spellEnd"/>
      <w:r w:rsidRPr="00642F6B">
        <w:rPr>
          <w:lang w:val="en-US"/>
        </w:rPr>
        <w:t>,</w:t>
      </w:r>
      <w:r w:rsidRPr="00BB7DB5">
        <w:rPr>
          <w:lang w:val="en-US"/>
        </w:rPr>
        <w:t xml:space="preserve"> M</w:t>
      </w:r>
      <w:r w:rsidRPr="00642F6B">
        <w:rPr>
          <w:lang w:val="en-US"/>
        </w:rPr>
        <w:t>.</w:t>
      </w:r>
      <w:r w:rsidRPr="00BB7DB5">
        <w:rPr>
          <w:lang w:val="en-US"/>
        </w:rPr>
        <w:t>A</w:t>
      </w:r>
      <w:r w:rsidRPr="00642F6B">
        <w:rPr>
          <w:lang w:val="en-US"/>
        </w:rPr>
        <w:t xml:space="preserve">. </w:t>
      </w:r>
      <w:proofErr w:type="spellStart"/>
      <w:r w:rsidRPr="00BB7DB5">
        <w:rPr>
          <w:lang w:val="en-US"/>
        </w:rPr>
        <w:t>Gorbunov</w:t>
      </w:r>
      <w:r w:rsidRPr="00642F6B">
        <w:rPr>
          <w:lang w:val="en-US"/>
        </w:rPr>
        <w:t>a</w:t>
      </w:r>
      <w:proofErr w:type="spellEnd"/>
    </w:p>
    <w:p w:rsidR="00006714" w:rsidRPr="00522F8E" w:rsidRDefault="00006714" w:rsidP="00006714">
      <w:pPr>
        <w:pStyle w:val="a8"/>
        <w:rPr>
          <w:lang w:val="en-US"/>
        </w:rPr>
      </w:pPr>
      <w:r w:rsidRPr="00522F8E">
        <w:rPr>
          <w:lang w:val="en-US"/>
        </w:rPr>
        <w:t xml:space="preserve">COUPON SERVICES PROMOTING GOODS AND SERVICES </w:t>
      </w:r>
      <w:r w:rsidRPr="00CF239F">
        <w:rPr>
          <w:lang w:val="en-US"/>
        </w:rPr>
        <w:br/>
      </w:r>
      <w:r w:rsidRPr="00522F8E">
        <w:rPr>
          <w:lang w:val="en-US"/>
        </w:rPr>
        <w:t>IN THE PAST OR STILL RELEVANT?</w:t>
      </w:r>
    </w:p>
    <w:p w:rsidR="00006714" w:rsidRDefault="00957619" w:rsidP="00006714">
      <w:pPr>
        <w:pStyle w:val="a9"/>
        <w:rPr>
          <w:lang w:val="en-US"/>
        </w:rPr>
      </w:pPr>
      <w:r w:rsidRPr="00BB7DB5">
        <w:rPr>
          <w:lang w:val="en-US"/>
        </w:rPr>
        <w:t xml:space="preserve">The </w:t>
      </w:r>
      <w:r w:rsidR="00006714" w:rsidRPr="00BB7DB5">
        <w:rPr>
          <w:lang w:val="en-US"/>
        </w:rPr>
        <w:t>article</w:t>
      </w:r>
      <w:r w:rsidRPr="00BB7DB5">
        <w:rPr>
          <w:lang w:val="en-US"/>
        </w:rPr>
        <w:t xml:space="preserve"> considers </w:t>
      </w:r>
      <w:r w:rsidR="00006714" w:rsidRPr="00BB7DB5">
        <w:rPr>
          <w:lang w:val="en-US"/>
        </w:rPr>
        <w:t xml:space="preserve">effectiveness and perspectives of coupon </w:t>
      </w:r>
      <w:proofErr w:type="gramStart"/>
      <w:r w:rsidR="00006714" w:rsidRPr="00BB7DB5">
        <w:rPr>
          <w:lang w:val="en-US"/>
        </w:rPr>
        <w:t>service</w:t>
      </w:r>
      <w:r w:rsidRPr="00BB7DB5">
        <w:rPr>
          <w:lang w:val="en-US"/>
        </w:rPr>
        <w:t>s, and</w:t>
      </w:r>
      <w:proofErr w:type="gramEnd"/>
      <w:r w:rsidRPr="00BB7DB5">
        <w:rPr>
          <w:lang w:val="en-US"/>
        </w:rPr>
        <w:t xml:space="preserve"> estimates the </w:t>
      </w:r>
      <w:r w:rsidR="00006714" w:rsidRPr="00642F6B">
        <w:rPr>
          <w:lang w:val="en-US"/>
        </w:rPr>
        <w:t>advantages and disadvantages of th</w:t>
      </w:r>
      <w:r>
        <w:rPr>
          <w:lang w:val="en-US"/>
        </w:rPr>
        <w:t xml:space="preserve">e given </w:t>
      </w:r>
      <w:r w:rsidR="00006714" w:rsidRPr="00642F6B">
        <w:rPr>
          <w:lang w:val="en-US"/>
        </w:rPr>
        <w:t xml:space="preserve">marketing tool. </w:t>
      </w:r>
    </w:p>
    <w:p w:rsidR="00006714" w:rsidRPr="00642F6B" w:rsidRDefault="00006714" w:rsidP="00006714">
      <w:pPr>
        <w:pStyle w:val="a9"/>
        <w:rPr>
          <w:lang w:val="en-US"/>
        </w:rPr>
      </w:pPr>
      <w:r w:rsidRPr="00642F6B">
        <w:rPr>
          <w:i/>
          <w:lang w:val="en-US"/>
        </w:rPr>
        <w:t>Keywords:</w:t>
      </w:r>
      <w:r w:rsidRPr="00642F6B">
        <w:rPr>
          <w:lang w:val="en-US"/>
        </w:rPr>
        <w:t xml:space="preserve"> coupon, discount, marketing tool, g</w:t>
      </w:r>
      <w:r>
        <w:rPr>
          <w:lang w:val="en-US"/>
        </w:rPr>
        <w:t>oods, services, competitiveness</w:t>
      </w:r>
    </w:p>
    <w:p w:rsidR="00957619" w:rsidRPr="00BB7DB5" w:rsidRDefault="00957619" w:rsidP="00957619">
      <w:pPr>
        <w:pStyle w:val="a9"/>
        <w:rPr>
          <w:lang w:val="en-US"/>
        </w:rPr>
      </w:pPr>
    </w:p>
    <w:p w:rsidR="00006714" w:rsidRPr="001133C1" w:rsidRDefault="00006714" w:rsidP="00006714">
      <w:pPr>
        <w:pStyle w:val="a9"/>
        <w:rPr>
          <w:lang w:val="en-US"/>
        </w:rPr>
      </w:pPr>
    </w:p>
    <w:p w:rsidR="00710739" w:rsidRPr="00957619" w:rsidRDefault="00710739" w:rsidP="00710739">
      <w:pPr>
        <w:pStyle w:val="a7"/>
        <w:rPr>
          <w:lang w:val="en-US"/>
        </w:rPr>
      </w:pPr>
      <w:proofErr w:type="spellStart"/>
      <w:r w:rsidRPr="00A20F89">
        <w:rPr>
          <w:lang w:val="en-US"/>
        </w:rPr>
        <w:t>O</w:t>
      </w:r>
      <w:r w:rsidRPr="00957619">
        <w:rPr>
          <w:lang w:val="en-US"/>
        </w:rPr>
        <w:t>.</w:t>
      </w:r>
      <w:r w:rsidRPr="00A20F89">
        <w:rPr>
          <w:lang w:val="en-US"/>
        </w:rPr>
        <w:t>Yu</w:t>
      </w:r>
      <w:proofErr w:type="spellEnd"/>
      <w:r w:rsidRPr="00957619">
        <w:rPr>
          <w:lang w:val="en-US"/>
        </w:rPr>
        <w:t xml:space="preserve">. </w:t>
      </w:r>
      <w:proofErr w:type="spellStart"/>
      <w:r w:rsidRPr="00A20F89">
        <w:rPr>
          <w:lang w:val="en-US"/>
        </w:rPr>
        <w:t>Gardashnikova</w:t>
      </w:r>
      <w:proofErr w:type="spellEnd"/>
      <w:r w:rsidRPr="00957619">
        <w:rPr>
          <w:lang w:val="en-US"/>
        </w:rPr>
        <w:t xml:space="preserve">, </w:t>
      </w:r>
      <w:r>
        <w:rPr>
          <w:lang w:val="en-US"/>
        </w:rPr>
        <w:t>M</w:t>
      </w:r>
      <w:r w:rsidRPr="00957619">
        <w:rPr>
          <w:lang w:val="en-US"/>
        </w:rPr>
        <w:t>.</w:t>
      </w:r>
      <w:r>
        <w:rPr>
          <w:lang w:val="en-US"/>
        </w:rPr>
        <w:t>G</w:t>
      </w:r>
      <w:r w:rsidRPr="00957619">
        <w:rPr>
          <w:lang w:val="en-US"/>
        </w:rPr>
        <w:t xml:space="preserve">. </w:t>
      </w:r>
      <w:proofErr w:type="spellStart"/>
      <w:r>
        <w:rPr>
          <w:lang w:val="en-US"/>
        </w:rPr>
        <w:t>Kehyan</w:t>
      </w:r>
      <w:proofErr w:type="spellEnd"/>
    </w:p>
    <w:p w:rsidR="00710739" w:rsidRDefault="00942276" w:rsidP="00710739">
      <w:pPr>
        <w:pStyle w:val="a8"/>
        <w:rPr>
          <w:lang w:val="en-US"/>
        </w:rPr>
      </w:pPr>
      <w:r>
        <w:rPr>
          <w:lang w:val="en-US"/>
        </w:rPr>
        <w:t xml:space="preserve">A </w:t>
      </w:r>
      <w:r w:rsidR="00710739" w:rsidRPr="00A20F89">
        <w:rPr>
          <w:lang w:val="en-US"/>
        </w:rPr>
        <w:t xml:space="preserve">METHOD </w:t>
      </w:r>
      <w:r>
        <w:rPr>
          <w:lang w:val="en-US"/>
        </w:rPr>
        <w:t xml:space="preserve">FOR </w:t>
      </w:r>
      <w:r w:rsidR="00AD3C5A">
        <w:rPr>
          <w:lang w:val="en-US"/>
        </w:rPr>
        <w:t xml:space="preserve">ESTIMATING </w:t>
      </w:r>
      <w:r w:rsidR="00710739" w:rsidRPr="00A20F89">
        <w:rPr>
          <w:lang w:val="en-US"/>
        </w:rPr>
        <w:t>INNOVATI</w:t>
      </w:r>
      <w:r w:rsidR="00AD3C5A">
        <w:rPr>
          <w:lang w:val="en-US"/>
        </w:rPr>
        <w:t xml:space="preserve">ON-DRIVEN DEVELOPMENT </w:t>
      </w:r>
      <w:proofErr w:type="gramStart"/>
      <w:r w:rsidR="00AD3C5A">
        <w:rPr>
          <w:lang w:val="en-US"/>
        </w:rPr>
        <w:t xml:space="preserve">OF  </w:t>
      </w:r>
      <w:r w:rsidR="00710739" w:rsidRPr="00A20F89">
        <w:rPr>
          <w:lang w:val="en-US"/>
        </w:rPr>
        <w:t>UNIVERSITIES</w:t>
      </w:r>
      <w:proofErr w:type="gramEnd"/>
      <w:r w:rsidR="00710739" w:rsidRPr="00A20F89">
        <w:rPr>
          <w:lang w:val="en-US"/>
        </w:rPr>
        <w:t xml:space="preserve"> </w:t>
      </w:r>
      <w:r w:rsidR="00AD3C5A">
        <w:rPr>
          <w:lang w:val="en-US"/>
        </w:rPr>
        <w:t xml:space="preserve"> UNDER </w:t>
      </w:r>
      <w:r w:rsidR="00AD3C5A" w:rsidRPr="00A20F89">
        <w:rPr>
          <w:lang w:val="en-US"/>
        </w:rPr>
        <w:t>IN</w:t>
      </w:r>
      <w:r w:rsidR="00AD3C5A">
        <w:rPr>
          <w:lang w:val="en-US"/>
        </w:rPr>
        <w:t xml:space="preserve">CORPORATION </w:t>
      </w:r>
      <w:r w:rsidR="00710739" w:rsidRPr="00A20F89">
        <w:rPr>
          <w:lang w:val="en-US"/>
        </w:rPr>
        <w:t xml:space="preserve">OF </w:t>
      </w:r>
      <w:r w:rsidR="005B643A">
        <w:rPr>
          <w:lang w:val="en-US"/>
        </w:rPr>
        <w:t xml:space="preserve">THE </w:t>
      </w:r>
      <w:r w:rsidR="00710739" w:rsidRPr="00A20F89">
        <w:rPr>
          <w:lang w:val="en-US"/>
        </w:rPr>
        <w:t>UNIVERSITY SCIENCE IN</w:t>
      </w:r>
      <w:r w:rsidR="00AD3C5A">
        <w:rPr>
          <w:lang w:val="en-US"/>
        </w:rPr>
        <w:t xml:space="preserve">TO </w:t>
      </w:r>
      <w:r w:rsidR="00710739" w:rsidRPr="00A20F89">
        <w:rPr>
          <w:lang w:val="en-US"/>
        </w:rPr>
        <w:t>THE NATIONAL</w:t>
      </w:r>
      <w:r w:rsidR="00710739" w:rsidRPr="00535D25">
        <w:rPr>
          <w:lang w:val="en-US"/>
        </w:rPr>
        <w:t xml:space="preserve"> </w:t>
      </w:r>
      <w:r w:rsidR="00710739" w:rsidRPr="00A20F89">
        <w:rPr>
          <w:lang w:val="en-US"/>
        </w:rPr>
        <w:t>INNOVATI</w:t>
      </w:r>
      <w:r w:rsidR="00AD3C5A">
        <w:rPr>
          <w:lang w:val="en-US"/>
        </w:rPr>
        <w:t>VE SYSTEM</w:t>
      </w:r>
    </w:p>
    <w:p w:rsidR="00710739" w:rsidRPr="00982CF5" w:rsidRDefault="00710739" w:rsidP="00710739">
      <w:pPr>
        <w:pStyle w:val="a9"/>
        <w:rPr>
          <w:lang w:val="en-US"/>
        </w:rPr>
      </w:pPr>
      <w:r w:rsidRPr="00982CF5">
        <w:rPr>
          <w:lang w:val="en-US"/>
        </w:rPr>
        <w:t>The</w:t>
      </w:r>
      <w:r w:rsidR="005B643A">
        <w:rPr>
          <w:lang w:val="en-US"/>
        </w:rPr>
        <w:t xml:space="preserve"> paper presents a rating system for </w:t>
      </w:r>
      <w:r w:rsidR="005B643A" w:rsidRPr="00982CF5">
        <w:rPr>
          <w:lang w:val="en-US"/>
        </w:rPr>
        <w:t xml:space="preserve">assessment </w:t>
      </w:r>
      <w:r w:rsidR="005B643A">
        <w:rPr>
          <w:lang w:val="en-US"/>
        </w:rPr>
        <w:t xml:space="preserve">of </w:t>
      </w:r>
      <w:r w:rsidR="00961B9E">
        <w:rPr>
          <w:lang w:val="en-US"/>
        </w:rPr>
        <w:t xml:space="preserve">the </w:t>
      </w:r>
      <w:r w:rsidR="005B643A">
        <w:rPr>
          <w:lang w:val="en-US"/>
        </w:rPr>
        <w:t xml:space="preserve">innovation-driven development at an institution of </w:t>
      </w:r>
      <w:r w:rsidRPr="00982CF5">
        <w:rPr>
          <w:lang w:val="en-US"/>
        </w:rPr>
        <w:t>high</w:t>
      </w:r>
      <w:r w:rsidR="005B643A">
        <w:rPr>
          <w:lang w:val="en-US"/>
        </w:rPr>
        <w:t>er learning</w:t>
      </w:r>
      <w:r w:rsidRPr="00982CF5">
        <w:rPr>
          <w:lang w:val="en-US"/>
        </w:rPr>
        <w:t xml:space="preserve">. The </w:t>
      </w:r>
      <w:r w:rsidR="005B643A">
        <w:rPr>
          <w:lang w:val="en-US"/>
        </w:rPr>
        <w:t xml:space="preserve">authors </w:t>
      </w:r>
      <w:r w:rsidR="00961B9E">
        <w:rPr>
          <w:lang w:val="en-US"/>
        </w:rPr>
        <w:t xml:space="preserve">designed </w:t>
      </w:r>
      <w:r w:rsidR="005B643A">
        <w:rPr>
          <w:lang w:val="en-US"/>
        </w:rPr>
        <w:t xml:space="preserve">an </w:t>
      </w:r>
      <w:r w:rsidRPr="00982CF5">
        <w:rPr>
          <w:lang w:val="en-US"/>
        </w:rPr>
        <w:t xml:space="preserve">algorithm </w:t>
      </w:r>
      <w:r w:rsidR="00961B9E">
        <w:rPr>
          <w:lang w:val="en-US"/>
        </w:rPr>
        <w:t xml:space="preserve">which implies a more skilful </w:t>
      </w:r>
      <w:r w:rsidRPr="00982CF5">
        <w:rPr>
          <w:lang w:val="en-US"/>
        </w:rPr>
        <w:t xml:space="preserve">analysis of the subject of research using </w:t>
      </w:r>
      <w:r w:rsidR="00961B9E">
        <w:rPr>
          <w:lang w:val="en-US"/>
        </w:rPr>
        <w:t xml:space="preserve">the </w:t>
      </w:r>
      <w:r w:rsidRPr="00982CF5">
        <w:rPr>
          <w:lang w:val="en-US"/>
        </w:rPr>
        <w:t xml:space="preserve">available </w:t>
      </w:r>
      <w:r w:rsidR="00961B9E">
        <w:rPr>
          <w:lang w:val="en-US"/>
        </w:rPr>
        <w:t xml:space="preserve">data to define </w:t>
      </w:r>
      <w:r w:rsidRPr="00982CF5">
        <w:rPr>
          <w:lang w:val="en-US"/>
        </w:rPr>
        <w:t xml:space="preserve">the </w:t>
      </w:r>
      <w:r w:rsidR="00961B9E">
        <w:rPr>
          <w:lang w:val="en-US"/>
        </w:rPr>
        <w:t xml:space="preserve">various sides </w:t>
      </w:r>
      <w:r w:rsidRPr="00982CF5">
        <w:rPr>
          <w:lang w:val="en-US"/>
        </w:rPr>
        <w:t xml:space="preserve">of innovation activities </w:t>
      </w:r>
      <w:r w:rsidR="00961B9E">
        <w:rPr>
          <w:lang w:val="en-US"/>
        </w:rPr>
        <w:t xml:space="preserve">at a </w:t>
      </w:r>
      <w:r w:rsidRPr="00982CF5">
        <w:rPr>
          <w:lang w:val="en-US"/>
        </w:rPr>
        <w:t xml:space="preserve">university. </w:t>
      </w:r>
    </w:p>
    <w:p w:rsidR="00710739" w:rsidRPr="001133C1" w:rsidRDefault="00710739" w:rsidP="00710739">
      <w:pPr>
        <w:pStyle w:val="a9"/>
        <w:rPr>
          <w:lang w:val="en-US"/>
        </w:rPr>
      </w:pPr>
      <w:r w:rsidRPr="00982CF5">
        <w:rPr>
          <w:i/>
          <w:lang w:val="en-US"/>
        </w:rPr>
        <w:t xml:space="preserve">Keywords: </w:t>
      </w:r>
      <w:r w:rsidRPr="00982CF5">
        <w:rPr>
          <w:lang w:val="en-US"/>
        </w:rPr>
        <w:t>university, high educational institutions science, innovation development, assessment of universities innova</w:t>
      </w:r>
      <w:r>
        <w:rPr>
          <w:lang w:val="en-US"/>
        </w:rPr>
        <w:t>tive development</w:t>
      </w:r>
    </w:p>
    <w:p w:rsidR="00AE6EB9" w:rsidRDefault="00AE6EB9" w:rsidP="00710739">
      <w:pPr>
        <w:pStyle w:val="a7"/>
        <w:rPr>
          <w:lang w:val="en-US"/>
        </w:rPr>
      </w:pPr>
    </w:p>
    <w:p w:rsidR="00AE6EB9" w:rsidRDefault="00AE6EB9" w:rsidP="00710739">
      <w:pPr>
        <w:pStyle w:val="a7"/>
        <w:rPr>
          <w:lang w:val="en-US"/>
        </w:rPr>
      </w:pPr>
    </w:p>
    <w:p w:rsidR="00710739" w:rsidRPr="00AE6EB9" w:rsidRDefault="00710739" w:rsidP="00710739">
      <w:pPr>
        <w:pStyle w:val="a7"/>
        <w:rPr>
          <w:b/>
          <w:caps/>
          <w:sz w:val="16"/>
          <w:szCs w:val="16"/>
          <w:lang w:val="en-US"/>
        </w:rPr>
      </w:pPr>
      <w:r w:rsidRPr="006C7AF0">
        <w:rPr>
          <w:lang w:val="en-US"/>
        </w:rPr>
        <w:t>T</w:t>
      </w:r>
      <w:r w:rsidRPr="00AE6EB9">
        <w:rPr>
          <w:lang w:val="en-US"/>
        </w:rPr>
        <w:t>.</w:t>
      </w:r>
      <w:r w:rsidRPr="006C7AF0">
        <w:rPr>
          <w:lang w:val="en-US"/>
        </w:rPr>
        <w:t>V</w:t>
      </w:r>
      <w:r w:rsidRPr="00AE6EB9">
        <w:rPr>
          <w:lang w:val="en-US"/>
        </w:rPr>
        <w:t xml:space="preserve">. </w:t>
      </w:r>
      <w:proofErr w:type="spellStart"/>
      <w:r w:rsidRPr="006C7AF0">
        <w:rPr>
          <w:lang w:val="en-US"/>
        </w:rPr>
        <w:t>Goryacheva</w:t>
      </w:r>
      <w:proofErr w:type="spellEnd"/>
      <w:r w:rsidRPr="00AE6EB9">
        <w:rPr>
          <w:lang w:val="en-US"/>
        </w:rPr>
        <w:t xml:space="preserve">, </w:t>
      </w:r>
      <w:r w:rsidRPr="006C7AF0">
        <w:rPr>
          <w:lang w:val="en-US"/>
        </w:rPr>
        <w:t>E</w:t>
      </w:r>
      <w:r w:rsidRPr="00AE6EB9">
        <w:rPr>
          <w:lang w:val="en-US"/>
        </w:rPr>
        <w:t>.</w:t>
      </w:r>
      <w:r w:rsidRPr="006C7AF0">
        <w:rPr>
          <w:lang w:val="en-US"/>
        </w:rPr>
        <w:t>V</w:t>
      </w:r>
      <w:r w:rsidRPr="00AE6EB9">
        <w:rPr>
          <w:lang w:val="en-US"/>
        </w:rPr>
        <w:t xml:space="preserve">. </w:t>
      </w:r>
      <w:proofErr w:type="spellStart"/>
      <w:r w:rsidRPr="006C7AF0">
        <w:rPr>
          <w:lang w:val="en-US"/>
        </w:rPr>
        <w:t>Tokareva</w:t>
      </w:r>
      <w:proofErr w:type="spellEnd"/>
      <w:r w:rsidRPr="00AE6EB9">
        <w:rPr>
          <w:lang w:val="en-US"/>
        </w:rPr>
        <w:t xml:space="preserve"> </w:t>
      </w:r>
    </w:p>
    <w:p w:rsidR="00710739" w:rsidRPr="00406A02" w:rsidRDefault="00710739" w:rsidP="00710739">
      <w:pPr>
        <w:pStyle w:val="a8"/>
        <w:rPr>
          <w:lang w:val="en-US"/>
        </w:rPr>
      </w:pPr>
      <w:r w:rsidRPr="005621C1">
        <w:rPr>
          <w:lang w:val="en-US"/>
        </w:rPr>
        <w:t>CREDIT</w:t>
      </w:r>
      <w:r w:rsidRPr="00406A02">
        <w:rPr>
          <w:lang w:val="en-US"/>
        </w:rPr>
        <w:t xml:space="preserve"> </w:t>
      </w:r>
      <w:r w:rsidRPr="005621C1">
        <w:rPr>
          <w:lang w:val="en-US"/>
        </w:rPr>
        <w:t>RATING</w:t>
      </w:r>
      <w:r w:rsidRPr="00406A02">
        <w:rPr>
          <w:lang w:val="en-US"/>
        </w:rPr>
        <w:t xml:space="preserve"> </w:t>
      </w:r>
      <w:r w:rsidRPr="005621C1">
        <w:rPr>
          <w:lang w:val="en-US"/>
        </w:rPr>
        <w:t>OF</w:t>
      </w:r>
      <w:r w:rsidRPr="00406A02">
        <w:rPr>
          <w:lang w:val="en-US"/>
        </w:rPr>
        <w:t xml:space="preserve"> </w:t>
      </w:r>
      <w:r w:rsidRPr="005621C1">
        <w:rPr>
          <w:lang w:val="en-US"/>
        </w:rPr>
        <w:t>SMALL</w:t>
      </w:r>
      <w:r w:rsidRPr="00406A02">
        <w:rPr>
          <w:lang w:val="en-US"/>
        </w:rPr>
        <w:t xml:space="preserve"> </w:t>
      </w:r>
      <w:r w:rsidRPr="005621C1">
        <w:rPr>
          <w:lang w:val="en-US"/>
        </w:rPr>
        <w:t>BUSINESS</w:t>
      </w:r>
      <w:r w:rsidR="00406A02">
        <w:rPr>
          <w:lang w:val="en-US"/>
        </w:rPr>
        <w:t xml:space="preserve"> ENTERPRISES</w:t>
      </w:r>
    </w:p>
    <w:p w:rsidR="00710739" w:rsidRPr="006C7AF0" w:rsidRDefault="00710739" w:rsidP="00710739">
      <w:pPr>
        <w:pStyle w:val="a9"/>
        <w:rPr>
          <w:lang w:val="en-US"/>
        </w:rPr>
      </w:pPr>
      <w:r w:rsidRPr="006C7AF0">
        <w:rPr>
          <w:lang w:val="en-US"/>
        </w:rPr>
        <w:t xml:space="preserve">The </w:t>
      </w:r>
      <w:r w:rsidR="00AF02C9">
        <w:rPr>
          <w:lang w:val="en-US"/>
        </w:rPr>
        <w:t xml:space="preserve">paper deals with analysis of the </w:t>
      </w:r>
      <w:r w:rsidRPr="006C7AF0">
        <w:rPr>
          <w:lang w:val="en-US"/>
        </w:rPr>
        <w:t xml:space="preserve">factors </w:t>
      </w:r>
      <w:r w:rsidR="00005011">
        <w:rPr>
          <w:lang w:val="en-US"/>
        </w:rPr>
        <w:t xml:space="preserve">which </w:t>
      </w:r>
      <w:r w:rsidRPr="006C7AF0">
        <w:rPr>
          <w:lang w:val="en-US"/>
        </w:rPr>
        <w:t>limit investment attractiveness of small business</w:t>
      </w:r>
      <w:r w:rsidR="00005011">
        <w:rPr>
          <w:lang w:val="en-US"/>
        </w:rPr>
        <w:t xml:space="preserve"> enterprises</w:t>
      </w:r>
      <w:r w:rsidRPr="006C7AF0">
        <w:rPr>
          <w:lang w:val="en-US"/>
        </w:rPr>
        <w:t xml:space="preserve">. The </w:t>
      </w:r>
      <w:r w:rsidR="00005011">
        <w:rPr>
          <w:lang w:val="en-US"/>
        </w:rPr>
        <w:t xml:space="preserve">authors consider the </w:t>
      </w:r>
      <w:r w:rsidR="007B25D4">
        <w:rPr>
          <w:lang w:val="en-US"/>
        </w:rPr>
        <w:t xml:space="preserve">key </w:t>
      </w:r>
      <w:r w:rsidRPr="006C7AF0">
        <w:rPr>
          <w:lang w:val="en-US"/>
        </w:rPr>
        <w:t xml:space="preserve">and additional indicators used </w:t>
      </w:r>
      <w:r w:rsidR="007B25D4">
        <w:rPr>
          <w:lang w:val="en-US"/>
        </w:rPr>
        <w:t xml:space="preserve">to </w:t>
      </w:r>
      <w:r w:rsidRPr="006C7AF0">
        <w:rPr>
          <w:lang w:val="en-US"/>
        </w:rPr>
        <w:t>evaluat</w:t>
      </w:r>
      <w:r w:rsidR="007B25D4">
        <w:rPr>
          <w:lang w:val="en-US"/>
        </w:rPr>
        <w:t xml:space="preserve">e </w:t>
      </w:r>
      <w:r w:rsidRPr="006C7AF0">
        <w:rPr>
          <w:lang w:val="en-US"/>
        </w:rPr>
        <w:t>creditworthiness of small businesses.</w:t>
      </w:r>
    </w:p>
    <w:p w:rsidR="00710739" w:rsidRPr="00957619" w:rsidRDefault="00710739" w:rsidP="00710739">
      <w:pPr>
        <w:pStyle w:val="a9"/>
        <w:rPr>
          <w:lang w:val="en-US"/>
        </w:rPr>
      </w:pPr>
      <w:r w:rsidRPr="006C7AF0">
        <w:rPr>
          <w:i/>
          <w:lang w:val="en-US"/>
        </w:rPr>
        <w:t>Keywords</w:t>
      </w:r>
      <w:r w:rsidRPr="00957619">
        <w:rPr>
          <w:lang w:val="en-US"/>
        </w:rPr>
        <w:t xml:space="preserve">: </w:t>
      </w:r>
      <w:r>
        <w:rPr>
          <w:lang w:val="en-US"/>
        </w:rPr>
        <w:t>Credibility</w:t>
      </w:r>
      <w:r w:rsidRPr="00957619">
        <w:rPr>
          <w:lang w:val="en-US"/>
        </w:rPr>
        <w:t xml:space="preserve">, </w:t>
      </w:r>
      <w:r w:rsidRPr="006C7AF0">
        <w:rPr>
          <w:lang w:val="en-US"/>
        </w:rPr>
        <w:t>sm</w:t>
      </w:r>
      <w:r>
        <w:rPr>
          <w:lang w:val="en-US"/>
        </w:rPr>
        <w:t>all</w:t>
      </w:r>
      <w:r w:rsidRPr="00957619">
        <w:rPr>
          <w:lang w:val="en-US"/>
        </w:rPr>
        <w:t xml:space="preserve"> </w:t>
      </w:r>
      <w:r>
        <w:rPr>
          <w:lang w:val="en-US"/>
        </w:rPr>
        <w:t>business</w:t>
      </w:r>
    </w:p>
    <w:p w:rsidR="00710739" w:rsidRPr="00957619" w:rsidRDefault="00710739" w:rsidP="00710739">
      <w:pPr>
        <w:pStyle w:val="a9"/>
        <w:rPr>
          <w:lang w:val="en-US"/>
        </w:rPr>
      </w:pPr>
    </w:p>
    <w:p w:rsidR="006535B7" w:rsidRDefault="006535B7" w:rsidP="00D65F2C">
      <w:pPr>
        <w:pStyle w:val="a7"/>
        <w:rPr>
          <w:lang w:val="en-US"/>
        </w:rPr>
      </w:pPr>
    </w:p>
    <w:p w:rsidR="00D65F2C" w:rsidRPr="00384E17" w:rsidRDefault="00D65F2C" w:rsidP="00D65F2C">
      <w:pPr>
        <w:pStyle w:val="a7"/>
        <w:rPr>
          <w:lang w:val="en-US"/>
        </w:rPr>
      </w:pPr>
      <w:r>
        <w:rPr>
          <w:lang w:val="en-US"/>
        </w:rPr>
        <w:t>E</w:t>
      </w:r>
      <w:r w:rsidRPr="00384E17">
        <w:rPr>
          <w:lang w:val="en-US"/>
        </w:rPr>
        <w:t>.</w:t>
      </w:r>
      <w:r>
        <w:rPr>
          <w:lang w:val="en-US"/>
        </w:rPr>
        <w:t>S</w:t>
      </w:r>
      <w:r w:rsidRPr="00384E17">
        <w:rPr>
          <w:lang w:val="en-US"/>
        </w:rPr>
        <w:t xml:space="preserve">. </w:t>
      </w:r>
      <w:proofErr w:type="spellStart"/>
      <w:r>
        <w:rPr>
          <w:lang w:val="en-US"/>
        </w:rPr>
        <w:t>Dykman</w:t>
      </w:r>
      <w:proofErr w:type="spellEnd"/>
    </w:p>
    <w:p w:rsidR="00D65F2C" w:rsidRDefault="00D65F2C" w:rsidP="00D65F2C">
      <w:pPr>
        <w:pStyle w:val="a8"/>
        <w:rPr>
          <w:lang w:val="en-US"/>
        </w:rPr>
      </w:pPr>
      <w:r w:rsidRPr="00725290">
        <w:rPr>
          <w:lang w:val="en-US"/>
        </w:rPr>
        <w:t xml:space="preserve">MODERN METHODS </w:t>
      </w:r>
      <w:r w:rsidR="00732054">
        <w:rPr>
          <w:lang w:val="en-US"/>
        </w:rPr>
        <w:t xml:space="preserve">TO CONTROL THE </w:t>
      </w:r>
      <w:r w:rsidRPr="00725290">
        <w:rPr>
          <w:lang w:val="en-US"/>
        </w:rPr>
        <w:t xml:space="preserve">QUALITY COSTS </w:t>
      </w:r>
      <w:r w:rsidR="00732054">
        <w:rPr>
          <w:lang w:val="en-US"/>
        </w:rPr>
        <w:t>AT INDUSTRIAL E</w:t>
      </w:r>
      <w:r w:rsidRPr="00725290">
        <w:rPr>
          <w:lang w:val="en-US"/>
        </w:rPr>
        <w:t>NTERPRISE</w:t>
      </w:r>
      <w:r w:rsidR="00732054">
        <w:rPr>
          <w:lang w:val="en-US"/>
        </w:rPr>
        <w:t>S</w:t>
      </w:r>
    </w:p>
    <w:p w:rsidR="00D65F2C" w:rsidRPr="001A6CE1" w:rsidRDefault="00D65F2C" w:rsidP="00D65F2C">
      <w:pPr>
        <w:pStyle w:val="a9"/>
        <w:rPr>
          <w:lang w:val="en-US"/>
        </w:rPr>
      </w:pPr>
      <w:r w:rsidRPr="001A6CE1">
        <w:rPr>
          <w:lang w:val="en-US"/>
        </w:rPr>
        <w:t xml:space="preserve">The paper demonstrates the importance of </w:t>
      </w:r>
      <w:r w:rsidR="007B2E5D">
        <w:rPr>
          <w:lang w:val="en-US"/>
        </w:rPr>
        <w:t xml:space="preserve">controlling </w:t>
      </w:r>
      <w:r w:rsidRPr="001A6CE1">
        <w:rPr>
          <w:lang w:val="en-US"/>
        </w:rPr>
        <w:t>the quality cost</w:t>
      </w:r>
      <w:r w:rsidR="007B2E5D">
        <w:rPr>
          <w:lang w:val="en-US"/>
        </w:rPr>
        <w:t xml:space="preserve">s </w:t>
      </w:r>
      <w:r w:rsidR="00F92D56">
        <w:rPr>
          <w:lang w:val="en-US"/>
        </w:rPr>
        <w:t xml:space="preserve">at </w:t>
      </w:r>
      <w:r w:rsidR="007B2E5D">
        <w:rPr>
          <w:lang w:val="en-US"/>
        </w:rPr>
        <w:t xml:space="preserve">an industrial </w:t>
      </w:r>
      <w:proofErr w:type="gramStart"/>
      <w:r w:rsidRPr="001A6CE1">
        <w:rPr>
          <w:lang w:val="en-US"/>
        </w:rPr>
        <w:t>company</w:t>
      </w:r>
      <w:r w:rsidR="007B2E5D">
        <w:rPr>
          <w:lang w:val="en-US"/>
        </w:rPr>
        <w:t>,</w:t>
      </w:r>
      <w:r w:rsidRPr="001A6CE1">
        <w:rPr>
          <w:lang w:val="en-US"/>
        </w:rPr>
        <w:t xml:space="preserve"> and</w:t>
      </w:r>
      <w:proofErr w:type="gramEnd"/>
      <w:r w:rsidRPr="001A6CE1">
        <w:rPr>
          <w:lang w:val="en-US"/>
        </w:rPr>
        <w:t xml:space="preserve"> proves their importance </w:t>
      </w:r>
      <w:r w:rsidR="00F92D56">
        <w:rPr>
          <w:lang w:val="en-US"/>
        </w:rPr>
        <w:t xml:space="preserve">in </w:t>
      </w:r>
      <w:r w:rsidRPr="001A6CE1">
        <w:rPr>
          <w:lang w:val="en-US"/>
        </w:rPr>
        <w:t xml:space="preserve">the production activity. The </w:t>
      </w:r>
      <w:r w:rsidR="007B2E5D">
        <w:rPr>
          <w:lang w:val="en-US"/>
        </w:rPr>
        <w:t xml:space="preserve">author presents a </w:t>
      </w:r>
      <w:r w:rsidRPr="001A6CE1">
        <w:rPr>
          <w:lang w:val="en-US"/>
        </w:rPr>
        <w:t xml:space="preserve">classification of </w:t>
      </w:r>
      <w:r w:rsidR="007B2E5D">
        <w:rPr>
          <w:lang w:val="en-US"/>
        </w:rPr>
        <w:t xml:space="preserve">the </w:t>
      </w:r>
      <w:r w:rsidRPr="001A6CE1">
        <w:rPr>
          <w:lang w:val="en-US"/>
        </w:rPr>
        <w:t xml:space="preserve">methods </w:t>
      </w:r>
      <w:r w:rsidR="007B2E5D">
        <w:rPr>
          <w:lang w:val="en-US"/>
        </w:rPr>
        <w:t xml:space="preserve">applied </w:t>
      </w:r>
      <w:r w:rsidR="00F92D56">
        <w:rPr>
          <w:lang w:val="en-US"/>
        </w:rPr>
        <w:t xml:space="preserve">to </w:t>
      </w:r>
      <w:r w:rsidR="007B2E5D">
        <w:rPr>
          <w:lang w:val="en-US"/>
        </w:rPr>
        <w:t xml:space="preserve">control the </w:t>
      </w:r>
      <w:r w:rsidRPr="001A6CE1">
        <w:rPr>
          <w:lang w:val="en-US"/>
        </w:rPr>
        <w:t>quality costs</w:t>
      </w:r>
      <w:r w:rsidR="007B2E5D">
        <w:rPr>
          <w:lang w:val="en-US"/>
        </w:rPr>
        <w:t>,</w:t>
      </w:r>
      <w:r w:rsidRPr="001A6CE1">
        <w:rPr>
          <w:lang w:val="en-US"/>
        </w:rPr>
        <w:t xml:space="preserve"> </w:t>
      </w:r>
      <w:r w:rsidR="003C7E2C">
        <w:rPr>
          <w:lang w:val="en-US"/>
        </w:rPr>
        <w:t xml:space="preserve">gives the characteristics of the </w:t>
      </w:r>
      <w:r w:rsidR="00F92D56">
        <w:rPr>
          <w:lang w:val="en-US"/>
        </w:rPr>
        <w:t xml:space="preserve">key </w:t>
      </w:r>
      <w:r w:rsidR="003C7E2C">
        <w:rPr>
          <w:lang w:val="en-US"/>
        </w:rPr>
        <w:t xml:space="preserve">methods, and analyses the differences referring their application. </w:t>
      </w:r>
    </w:p>
    <w:p w:rsidR="00D65F2C" w:rsidRPr="000E09FF" w:rsidRDefault="00D65F2C" w:rsidP="00D65F2C">
      <w:pPr>
        <w:pStyle w:val="a9"/>
        <w:rPr>
          <w:lang w:val="en-US"/>
        </w:rPr>
      </w:pPr>
      <w:r w:rsidRPr="001A6CE1">
        <w:rPr>
          <w:i/>
          <w:lang w:val="en-US"/>
        </w:rPr>
        <w:t>Keywords</w:t>
      </w:r>
      <w:r w:rsidRPr="001A6CE1">
        <w:rPr>
          <w:lang w:val="en-US"/>
        </w:rPr>
        <w:t>: quality costs, control method, competition, enterprise, effectiveness</w:t>
      </w:r>
    </w:p>
    <w:p w:rsidR="00710739" w:rsidRPr="00957619" w:rsidRDefault="00710739" w:rsidP="00710739">
      <w:pPr>
        <w:pStyle w:val="a9"/>
        <w:rPr>
          <w:lang w:val="en-US"/>
        </w:rPr>
      </w:pPr>
    </w:p>
    <w:p w:rsidR="00AE6EB9" w:rsidRDefault="00AE6EB9" w:rsidP="005775D0">
      <w:pPr>
        <w:pStyle w:val="a7"/>
        <w:rPr>
          <w:lang w:val="en-US"/>
        </w:rPr>
      </w:pPr>
    </w:p>
    <w:p w:rsidR="006535B7" w:rsidRDefault="006535B7" w:rsidP="005775D0">
      <w:pPr>
        <w:pStyle w:val="a7"/>
        <w:rPr>
          <w:lang w:val="en-US"/>
        </w:rPr>
      </w:pPr>
    </w:p>
    <w:p w:rsidR="006535B7" w:rsidRDefault="006535B7" w:rsidP="005775D0">
      <w:pPr>
        <w:pStyle w:val="a7"/>
        <w:rPr>
          <w:lang w:val="en-US"/>
        </w:rPr>
      </w:pPr>
    </w:p>
    <w:p w:rsidR="005775D0" w:rsidRPr="005775D0" w:rsidRDefault="005775D0" w:rsidP="005775D0">
      <w:pPr>
        <w:pStyle w:val="a7"/>
        <w:rPr>
          <w:color w:val="000000"/>
          <w:sz w:val="16"/>
          <w:szCs w:val="16"/>
          <w:highlight w:val="yellow"/>
          <w:lang w:val="en-US"/>
        </w:rPr>
      </w:pPr>
      <w:r w:rsidRPr="002A00C1">
        <w:rPr>
          <w:lang w:val="en-US"/>
        </w:rPr>
        <w:lastRenderedPageBreak/>
        <w:t>V</w:t>
      </w:r>
      <w:r w:rsidRPr="005775D0">
        <w:rPr>
          <w:lang w:val="en-US"/>
        </w:rPr>
        <w:t>.</w:t>
      </w:r>
      <w:r w:rsidRPr="002A00C1">
        <w:rPr>
          <w:lang w:val="en-US"/>
        </w:rPr>
        <w:t>V</w:t>
      </w:r>
      <w:r w:rsidRPr="005775D0">
        <w:rPr>
          <w:lang w:val="en-US"/>
        </w:rPr>
        <w:t xml:space="preserve">. </w:t>
      </w:r>
      <w:proofErr w:type="spellStart"/>
      <w:r w:rsidRPr="002A00C1">
        <w:rPr>
          <w:lang w:val="en-US"/>
        </w:rPr>
        <w:t>Krotova</w:t>
      </w:r>
      <w:proofErr w:type="spellEnd"/>
    </w:p>
    <w:p w:rsidR="005775D0" w:rsidRPr="001133C1" w:rsidRDefault="002F3537" w:rsidP="005775D0">
      <w:pPr>
        <w:pStyle w:val="a8"/>
        <w:rPr>
          <w:shd w:val="clear" w:color="auto" w:fill="FFFFFF"/>
          <w:lang w:val="en-US"/>
        </w:rPr>
      </w:pPr>
      <w:r>
        <w:rPr>
          <w:lang w:val="en-US"/>
        </w:rPr>
        <w:t xml:space="preserve">SIGNIFICANCE </w:t>
      </w:r>
      <w:r w:rsidR="005775D0" w:rsidRPr="00BA412B">
        <w:rPr>
          <w:lang w:val="en-US"/>
        </w:rPr>
        <w:t>OF</w:t>
      </w:r>
      <w:r w:rsidR="005775D0" w:rsidRPr="001133C1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5775D0" w:rsidRPr="00BA412B">
        <w:rPr>
          <w:lang w:val="en-US"/>
        </w:rPr>
        <w:t>MARKETING</w:t>
      </w:r>
      <w:r w:rsidR="005775D0" w:rsidRPr="001133C1">
        <w:rPr>
          <w:lang w:val="en-US"/>
        </w:rPr>
        <w:t xml:space="preserve"> </w:t>
      </w:r>
      <w:r w:rsidR="005775D0" w:rsidRPr="00BA412B">
        <w:rPr>
          <w:lang w:val="en-US"/>
        </w:rPr>
        <w:t>RESEARCH</w:t>
      </w:r>
      <w:r w:rsidR="005775D0" w:rsidRPr="001133C1">
        <w:rPr>
          <w:lang w:val="en-US"/>
        </w:rPr>
        <w:br/>
      </w:r>
      <w:r w:rsidR="00BB7DB5">
        <w:rPr>
          <w:lang w:val="en-US"/>
        </w:rPr>
        <w:t xml:space="preserve">TO </w:t>
      </w:r>
      <w:r w:rsidR="005775D0" w:rsidRPr="00BA412B">
        <w:rPr>
          <w:lang w:val="en-US"/>
        </w:rPr>
        <w:t>THE</w:t>
      </w:r>
      <w:r w:rsidR="005775D0" w:rsidRPr="001133C1">
        <w:rPr>
          <w:lang w:val="en-US"/>
        </w:rPr>
        <w:t xml:space="preserve"> </w:t>
      </w:r>
      <w:r w:rsidR="00BB7DB5">
        <w:rPr>
          <w:lang w:val="en-US"/>
        </w:rPr>
        <w:t xml:space="preserve">SYSTEM OF </w:t>
      </w:r>
      <w:r w:rsidR="005775D0" w:rsidRPr="00BA412B">
        <w:rPr>
          <w:lang w:val="en-US"/>
        </w:rPr>
        <w:t>MODULAR</w:t>
      </w:r>
      <w:r w:rsidR="005775D0" w:rsidRPr="001133C1">
        <w:rPr>
          <w:lang w:val="en-US"/>
        </w:rPr>
        <w:t xml:space="preserve"> </w:t>
      </w:r>
      <w:r w:rsidR="00BB7DB5">
        <w:rPr>
          <w:lang w:val="en-US"/>
        </w:rPr>
        <w:t>B</w:t>
      </w:r>
      <w:r w:rsidR="005775D0" w:rsidRPr="00BA412B">
        <w:rPr>
          <w:lang w:val="en-US"/>
        </w:rPr>
        <w:t>USINESS</w:t>
      </w:r>
      <w:r w:rsidR="005775D0" w:rsidRPr="001133C1">
        <w:rPr>
          <w:lang w:val="en-US"/>
        </w:rPr>
        <w:t xml:space="preserve"> </w:t>
      </w:r>
      <w:r w:rsidR="005775D0" w:rsidRPr="00BA412B">
        <w:rPr>
          <w:lang w:val="en-US"/>
        </w:rPr>
        <w:t>PLANNING</w:t>
      </w:r>
    </w:p>
    <w:p w:rsidR="005775D0" w:rsidRPr="00DA39CC" w:rsidRDefault="005775D0" w:rsidP="005775D0">
      <w:pPr>
        <w:pStyle w:val="a9"/>
        <w:rPr>
          <w:lang w:val="en-US"/>
        </w:rPr>
      </w:pPr>
      <w:r w:rsidRPr="00DA39CC">
        <w:rPr>
          <w:lang w:val="en-US"/>
        </w:rPr>
        <w:t xml:space="preserve">The article examines the main problems in compiling the business plan for small businesses. </w:t>
      </w:r>
      <w:r w:rsidRPr="00DA39CC">
        <w:rPr>
          <w:color w:val="333333"/>
          <w:lang w:val="en-US"/>
        </w:rPr>
        <w:t>Determined the value of marketing research in the system of modular business planning.</w:t>
      </w:r>
    </w:p>
    <w:p w:rsidR="00D65F2C" w:rsidRPr="00957619" w:rsidRDefault="005775D0" w:rsidP="00D65F2C">
      <w:pPr>
        <w:pStyle w:val="a9"/>
        <w:rPr>
          <w:lang w:val="en-US"/>
        </w:rPr>
      </w:pPr>
      <w:r w:rsidRPr="00DA39CC">
        <w:rPr>
          <w:i/>
          <w:lang w:val="en-US"/>
        </w:rPr>
        <w:t>Keywords</w:t>
      </w:r>
      <w:r w:rsidRPr="00DA39CC">
        <w:rPr>
          <w:lang w:val="en-US"/>
        </w:rPr>
        <w:t>: Business plan, business planning, marketing, metrics, measuremen</w:t>
      </w:r>
      <w:r>
        <w:rPr>
          <w:lang w:val="en-US"/>
        </w:rPr>
        <w:t>ts loyalty, strategic potential</w:t>
      </w:r>
    </w:p>
    <w:p w:rsidR="00A84129" w:rsidRDefault="00A84129" w:rsidP="00A84129">
      <w:pPr>
        <w:pStyle w:val="a9"/>
        <w:rPr>
          <w:lang w:val="en-US"/>
        </w:rPr>
      </w:pPr>
    </w:p>
    <w:p w:rsidR="006535B7" w:rsidRDefault="006535B7" w:rsidP="005775D0">
      <w:pPr>
        <w:pStyle w:val="a7"/>
        <w:rPr>
          <w:lang w:val="en-US"/>
        </w:rPr>
      </w:pPr>
    </w:p>
    <w:p w:rsidR="005775D0" w:rsidRPr="00AE6EB9" w:rsidRDefault="005775D0" w:rsidP="005775D0">
      <w:pPr>
        <w:pStyle w:val="a7"/>
        <w:rPr>
          <w:color w:val="000000"/>
          <w:sz w:val="16"/>
          <w:szCs w:val="16"/>
          <w:highlight w:val="yellow"/>
          <w:lang w:val="en-US"/>
        </w:rPr>
      </w:pPr>
      <w:r w:rsidRPr="00AE6EB9">
        <w:rPr>
          <w:lang w:val="en-US"/>
        </w:rPr>
        <w:t xml:space="preserve">I.M. </w:t>
      </w:r>
      <w:proofErr w:type="spellStart"/>
      <w:r w:rsidRPr="00AE6EB9">
        <w:rPr>
          <w:lang w:val="en-US"/>
        </w:rPr>
        <w:t>Kublin</w:t>
      </w:r>
      <w:proofErr w:type="spellEnd"/>
      <w:r w:rsidRPr="00AE6EB9">
        <w:rPr>
          <w:lang w:val="en-US"/>
        </w:rPr>
        <w:t xml:space="preserve">, L.A. </w:t>
      </w:r>
      <w:proofErr w:type="spellStart"/>
      <w:r w:rsidRPr="00AE6EB9">
        <w:rPr>
          <w:lang w:val="en-US"/>
        </w:rPr>
        <w:t>Pankova</w:t>
      </w:r>
      <w:proofErr w:type="spellEnd"/>
    </w:p>
    <w:p w:rsidR="005775D0" w:rsidRPr="00141625" w:rsidRDefault="005775D0" w:rsidP="005775D0">
      <w:pPr>
        <w:pStyle w:val="a8"/>
        <w:rPr>
          <w:color w:val="000000"/>
          <w:lang w:val="en-US"/>
        </w:rPr>
      </w:pPr>
      <w:proofErr w:type="gramStart"/>
      <w:r w:rsidRPr="00BB7DB5">
        <w:rPr>
          <w:lang w:val="en-US"/>
        </w:rPr>
        <w:t xml:space="preserve">RUSSIA </w:t>
      </w:r>
      <w:r w:rsidR="00D41265">
        <w:rPr>
          <w:lang w:val="en-US"/>
        </w:rPr>
        <w:t xml:space="preserve"> WITHIN</w:t>
      </w:r>
      <w:proofErr w:type="gramEnd"/>
      <w:r w:rsidR="00D41265">
        <w:rPr>
          <w:lang w:val="en-US"/>
        </w:rPr>
        <w:t xml:space="preserve"> </w:t>
      </w:r>
      <w:r w:rsidRPr="00BB7DB5">
        <w:rPr>
          <w:lang w:val="en-US"/>
        </w:rPr>
        <w:t xml:space="preserve">THE </w:t>
      </w:r>
      <w:r w:rsidR="00D41265">
        <w:rPr>
          <w:lang w:val="en-US"/>
        </w:rPr>
        <w:t xml:space="preserve">PRESENT-DAY  </w:t>
      </w:r>
      <w:r w:rsidRPr="00BB7DB5">
        <w:rPr>
          <w:lang w:val="en-US"/>
        </w:rPr>
        <w:t xml:space="preserve">ECONOMIC </w:t>
      </w:r>
      <w:r w:rsidR="00D41265">
        <w:rPr>
          <w:lang w:val="en-US"/>
        </w:rPr>
        <w:t xml:space="preserve"> ENVIRONMENT</w:t>
      </w:r>
    </w:p>
    <w:p w:rsidR="005775D0" w:rsidRPr="00C74C6F" w:rsidRDefault="005775D0" w:rsidP="005775D0">
      <w:pPr>
        <w:pStyle w:val="a9"/>
        <w:rPr>
          <w:lang w:val="en-US"/>
        </w:rPr>
      </w:pPr>
      <w:r w:rsidRPr="00BB7DB5">
        <w:rPr>
          <w:lang w:val="en-US"/>
        </w:rPr>
        <w:t xml:space="preserve">The </w:t>
      </w:r>
      <w:r w:rsidR="00C24F17">
        <w:rPr>
          <w:lang w:val="en-US"/>
        </w:rPr>
        <w:t xml:space="preserve">paper </w:t>
      </w:r>
      <w:r w:rsidR="00933028">
        <w:rPr>
          <w:lang w:val="en-US"/>
        </w:rPr>
        <w:t xml:space="preserve">considers </w:t>
      </w:r>
      <w:r w:rsidRPr="00BB7DB5">
        <w:rPr>
          <w:lang w:val="en-US"/>
        </w:rPr>
        <w:t xml:space="preserve">the situation </w:t>
      </w:r>
      <w:r w:rsidR="00933028">
        <w:rPr>
          <w:lang w:val="en-US"/>
        </w:rPr>
        <w:t xml:space="preserve">with </w:t>
      </w:r>
      <w:r w:rsidRPr="00BB7DB5">
        <w:rPr>
          <w:lang w:val="en-US"/>
        </w:rPr>
        <w:t xml:space="preserve">the Russian economy in </w:t>
      </w:r>
      <w:r w:rsidR="00C24F17">
        <w:rPr>
          <w:lang w:val="en-US"/>
        </w:rPr>
        <w:t xml:space="preserve">its </w:t>
      </w:r>
      <w:r w:rsidRPr="00BB7DB5">
        <w:rPr>
          <w:lang w:val="en-US"/>
        </w:rPr>
        <w:t xml:space="preserve">dynamics </w:t>
      </w:r>
      <w:r w:rsidR="00C24F17">
        <w:rPr>
          <w:lang w:val="en-US"/>
        </w:rPr>
        <w:t xml:space="preserve">within </w:t>
      </w:r>
      <w:r w:rsidRPr="00BB7DB5">
        <w:rPr>
          <w:lang w:val="en-US"/>
        </w:rPr>
        <w:t xml:space="preserve">the period </w:t>
      </w:r>
      <w:r w:rsidR="00C24F17">
        <w:rPr>
          <w:lang w:val="en-US"/>
        </w:rPr>
        <w:t xml:space="preserve">starting from </w:t>
      </w:r>
      <w:r w:rsidRPr="00BB7DB5">
        <w:rPr>
          <w:lang w:val="en-US"/>
        </w:rPr>
        <w:t>collapse of the Soviet Union</w:t>
      </w:r>
      <w:r w:rsidR="00C24F17">
        <w:rPr>
          <w:lang w:val="en-US"/>
        </w:rPr>
        <w:t xml:space="preserve"> to the present, and </w:t>
      </w:r>
      <w:r w:rsidR="00933028">
        <w:rPr>
          <w:lang w:val="en-US"/>
        </w:rPr>
        <w:t xml:space="preserve">provides </w:t>
      </w:r>
      <w:r w:rsidR="00C24F17">
        <w:rPr>
          <w:lang w:val="en-US"/>
        </w:rPr>
        <w:t>analy</w:t>
      </w:r>
      <w:r w:rsidR="00933028">
        <w:rPr>
          <w:lang w:val="en-US"/>
        </w:rPr>
        <w:t xml:space="preserve">sis to </w:t>
      </w:r>
      <w:r w:rsidR="00C24F17">
        <w:rPr>
          <w:lang w:val="en-US"/>
        </w:rPr>
        <w:t>t</w:t>
      </w:r>
      <w:r w:rsidRPr="00BB7DB5">
        <w:rPr>
          <w:lang w:val="en-US"/>
        </w:rPr>
        <w:t>he structure of GDP, exports and imports of Russia in 2014</w:t>
      </w:r>
      <w:r w:rsidR="00C24F17">
        <w:rPr>
          <w:lang w:val="en-US"/>
        </w:rPr>
        <w:t>. The status of Russia in the modern world economy has been determined. The authors i</w:t>
      </w:r>
      <w:r w:rsidRPr="00BB7DB5">
        <w:rPr>
          <w:lang w:val="en-US"/>
        </w:rPr>
        <w:t>dentif</w:t>
      </w:r>
      <w:r w:rsidR="00C24F17">
        <w:rPr>
          <w:lang w:val="en-US"/>
        </w:rPr>
        <w:t xml:space="preserve">ied the </w:t>
      </w:r>
      <w:r w:rsidRPr="00BB7DB5">
        <w:rPr>
          <w:lang w:val="en-US"/>
        </w:rPr>
        <w:t xml:space="preserve">key vectors </w:t>
      </w:r>
      <w:r w:rsidR="00C24F17">
        <w:rPr>
          <w:lang w:val="en-US"/>
        </w:rPr>
        <w:t xml:space="preserve">needed </w:t>
      </w:r>
      <w:r w:rsidRPr="00BB7DB5">
        <w:rPr>
          <w:lang w:val="en-US"/>
        </w:rPr>
        <w:t xml:space="preserve">for transformation of the Russian economy </w:t>
      </w:r>
      <w:r w:rsidR="00505207">
        <w:rPr>
          <w:lang w:val="en-US"/>
        </w:rPr>
        <w:t xml:space="preserve">having a purely raw exports role into </w:t>
      </w:r>
      <w:r w:rsidR="0073688A">
        <w:rPr>
          <w:lang w:val="en-US"/>
        </w:rPr>
        <w:t xml:space="preserve">a </w:t>
      </w:r>
      <w:r w:rsidR="00505207">
        <w:rPr>
          <w:lang w:val="en-US"/>
        </w:rPr>
        <w:t xml:space="preserve">country with </w:t>
      </w:r>
      <w:r w:rsidRPr="00BB7DB5">
        <w:rPr>
          <w:lang w:val="en-US"/>
        </w:rPr>
        <w:t xml:space="preserve">developed </w:t>
      </w:r>
      <w:r w:rsidR="00505207">
        <w:rPr>
          <w:lang w:val="en-US"/>
        </w:rPr>
        <w:t xml:space="preserve">subsistence </w:t>
      </w:r>
      <w:r w:rsidRPr="00BB7DB5">
        <w:rPr>
          <w:lang w:val="en-US"/>
        </w:rPr>
        <w:t>economy.</w:t>
      </w:r>
    </w:p>
    <w:p w:rsidR="005775D0" w:rsidRPr="000E09FF" w:rsidRDefault="005775D0" w:rsidP="005775D0">
      <w:pPr>
        <w:pStyle w:val="a9"/>
        <w:rPr>
          <w:lang w:val="en-US"/>
        </w:rPr>
      </w:pPr>
      <w:r w:rsidRPr="00C74C6F">
        <w:rPr>
          <w:i/>
          <w:color w:val="000000"/>
          <w:lang w:val="en-US"/>
        </w:rPr>
        <w:t>Keywords</w:t>
      </w:r>
      <w:r w:rsidRPr="00C74C6F">
        <w:rPr>
          <w:color w:val="000000"/>
          <w:lang w:val="en-US"/>
        </w:rPr>
        <w:t>:</w:t>
      </w:r>
      <w:r w:rsidRPr="00C74C6F">
        <w:rPr>
          <w:b/>
          <w:color w:val="000000"/>
          <w:lang w:val="en-US"/>
        </w:rPr>
        <w:t xml:space="preserve"> </w:t>
      </w:r>
      <w:r w:rsidRPr="00C74C6F">
        <w:rPr>
          <w:color w:val="000000"/>
          <w:lang w:val="en-US"/>
        </w:rPr>
        <w:t>modern economic system, raw materials appendage, the vectors of economic transformation, the position of Russia</w:t>
      </w:r>
    </w:p>
    <w:p w:rsidR="00C24F17" w:rsidRDefault="00C24F17" w:rsidP="00C24F17">
      <w:pPr>
        <w:pStyle w:val="a9"/>
        <w:rPr>
          <w:lang w:val="en-US"/>
        </w:rPr>
      </w:pPr>
    </w:p>
    <w:p w:rsidR="006535B7" w:rsidRDefault="006535B7" w:rsidP="008F7A9B">
      <w:pPr>
        <w:pStyle w:val="a7"/>
        <w:rPr>
          <w:lang w:val="en-US"/>
        </w:rPr>
      </w:pPr>
    </w:p>
    <w:p w:rsidR="008F7A9B" w:rsidRPr="001B19CF" w:rsidRDefault="008F7A9B" w:rsidP="008F7A9B">
      <w:pPr>
        <w:pStyle w:val="a7"/>
        <w:rPr>
          <w:highlight w:val="yellow"/>
          <w:lang w:val="en-US"/>
        </w:rPr>
      </w:pPr>
      <w:r w:rsidRPr="00230DA1">
        <w:rPr>
          <w:lang w:val="en-US"/>
        </w:rPr>
        <w:t>A</w:t>
      </w:r>
      <w:r w:rsidRPr="001B19CF">
        <w:rPr>
          <w:lang w:val="en-US"/>
        </w:rPr>
        <w:t>.</w:t>
      </w:r>
      <w:r w:rsidRPr="00230DA1">
        <w:rPr>
          <w:lang w:val="en-US"/>
        </w:rPr>
        <w:t>V</w:t>
      </w:r>
      <w:r w:rsidRPr="001B19CF">
        <w:rPr>
          <w:lang w:val="en-US"/>
        </w:rPr>
        <w:t xml:space="preserve">. </w:t>
      </w:r>
      <w:r w:rsidRPr="00230DA1">
        <w:rPr>
          <w:lang w:val="en-US"/>
        </w:rPr>
        <w:t>Lysenko</w:t>
      </w:r>
    </w:p>
    <w:p w:rsidR="008F7A9B" w:rsidRDefault="008F7A9B" w:rsidP="008F7A9B">
      <w:pPr>
        <w:pStyle w:val="a8"/>
        <w:spacing w:after="360"/>
        <w:rPr>
          <w:lang w:val="en-US"/>
        </w:rPr>
      </w:pPr>
      <w:proofErr w:type="gramStart"/>
      <w:r w:rsidRPr="00F237A2">
        <w:rPr>
          <w:lang w:val="en-US"/>
        </w:rPr>
        <w:t>THEORETICAL</w:t>
      </w:r>
      <w:r w:rsidRPr="001B19CF">
        <w:rPr>
          <w:lang w:val="en-US"/>
        </w:rPr>
        <w:t xml:space="preserve"> </w:t>
      </w:r>
      <w:r w:rsidR="005D2452">
        <w:rPr>
          <w:lang w:val="en-US"/>
        </w:rPr>
        <w:t xml:space="preserve"> </w:t>
      </w:r>
      <w:r w:rsidRPr="00F237A2">
        <w:rPr>
          <w:lang w:val="en-US"/>
        </w:rPr>
        <w:t>AND</w:t>
      </w:r>
      <w:proofErr w:type="gramEnd"/>
      <w:r w:rsidRPr="001B19CF">
        <w:rPr>
          <w:lang w:val="en-US"/>
        </w:rPr>
        <w:t xml:space="preserve"> </w:t>
      </w:r>
      <w:r w:rsidR="005D2452">
        <w:rPr>
          <w:lang w:val="en-US"/>
        </w:rPr>
        <w:t xml:space="preserve"> </w:t>
      </w:r>
      <w:r w:rsidRPr="00F237A2">
        <w:rPr>
          <w:lang w:val="en-US"/>
        </w:rPr>
        <w:t>METHODICAL</w:t>
      </w:r>
      <w:r w:rsidRPr="001B19CF">
        <w:rPr>
          <w:lang w:val="en-US"/>
        </w:rPr>
        <w:t xml:space="preserve"> </w:t>
      </w:r>
      <w:r w:rsidR="005D2452">
        <w:rPr>
          <w:lang w:val="en-US"/>
        </w:rPr>
        <w:t xml:space="preserve"> FRAMEWORK  FOR </w:t>
      </w:r>
      <w:r w:rsidRPr="00F237A2">
        <w:rPr>
          <w:lang w:val="en-US"/>
        </w:rPr>
        <w:t>DEVELOPMENT</w:t>
      </w:r>
      <w:r w:rsidRPr="001B19CF">
        <w:rPr>
          <w:lang w:val="en-US"/>
        </w:rPr>
        <w:t xml:space="preserve"> </w:t>
      </w:r>
      <w:r w:rsidRPr="001B19CF">
        <w:rPr>
          <w:lang w:val="en-US"/>
        </w:rPr>
        <w:br/>
      </w:r>
      <w:r w:rsidRPr="00F237A2">
        <w:rPr>
          <w:lang w:val="en-US"/>
        </w:rPr>
        <w:t>OF</w:t>
      </w:r>
      <w:r w:rsidRPr="001B19CF">
        <w:rPr>
          <w:lang w:val="en-US"/>
        </w:rPr>
        <w:t xml:space="preserve"> </w:t>
      </w:r>
      <w:r w:rsidRPr="00F237A2">
        <w:rPr>
          <w:lang w:val="en-US"/>
        </w:rPr>
        <w:t>ECONOMIC</w:t>
      </w:r>
      <w:r w:rsidRPr="001B19CF">
        <w:rPr>
          <w:lang w:val="en-US"/>
        </w:rPr>
        <w:t xml:space="preserve"> </w:t>
      </w:r>
      <w:r w:rsidRPr="00F237A2">
        <w:rPr>
          <w:lang w:val="en-US"/>
        </w:rPr>
        <w:t>MECHANISM</w:t>
      </w:r>
      <w:r w:rsidR="005D2452">
        <w:rPr>
          <w:lang w:val="en-US"/>
        </w:rPr>
        <w:t xml:space="preserve">S  TO </w:t>
      </w:r>
      <w:r w:rsidRPr="00F237A2">
        <w:rPr>
          <w:lang w:val="en-US"/>
        </w:rPr>
        <w:t>INNOVATIVE</w:t>
      </w:r>
      <w:r w:rsidRPr="001B19CF">
        <w:rPr>
          <w:lang w:val="en-US"/>
        </w:rPr>
        <w:t xml:space="preserve"> </w:t>
      </w:r>
      <w:r w:rsidRPr="00F237A2">
        <w:rPr>
          <w:lang w:val="en-US"/>
        </w:rPr>
        <w:t>PROJECTS</w:t>
      </w:r>
      <w:r w:rsidRPr="001B19CF">
        <w:rPr>
          <w:lang w:val="en-US"/>
        </w:rPr>
        <w:t xml:space="preserve"> </w:t>
      </w:r>
      <w:r w:rsidR="005D2452">
        <w:rPr>
          <w:lang w:val="en-US"/>
        </w:rPr>
        <w:t xml:space="preserve"> </w:t>
      </w:r>
      <w:r w:rsidRPr="00F237A2">
        <w:rPr>
          <w:lang w:val="en-US"/>
        </w:rPr>
        <w:t>IN</w:t>
      </w:r>
      <w:r w:rsidRPr="001B19CF">
        <w:rPr>
          <w:lang w:val="en-US"/>
        </w:rPr>
        <w:t xml:space="preserve"> </w:t>
      </w:r>
      <w:r w:rsidRPr="00F237A2">
        <w:rPr>
          <w:lang w:val="en-US"/>
        </w:rPr>
        <w:t>LOW</w:t>
      </w:r>
      <w:r w:rsidRPr="001B19CF">
        <w:rPr>
          <w:lang w:val="en-US"/>
        </w:rPr>
        <w:t>-</w:t>
      </w:r>
      <w:r w:rsidRPr="00F237A2">
        <w:rPr>
          <w:lang w:val="en-US"/>
        </w:rPr>
        <w:t>RISE</w:t>
      </w:r>
      <w:r w:rsidRPr="001B19CF">
        <w:rPr>
          <w:lang w:val="en-US"/>
        </w:rPr>
        <w:t xml:space="preserve"> </w:t>
      </w:r>
      <w:r w:rsidRPr="00F237A2">
        <w:rPr>
          <w:lang w:val="en-US"/>
        </w:rPr>
        <w:t>CONSTRUCTION</w:t>
      </w:r>
      <w:r w:rsidR="009129CB">
        <w:rPr>
          <w:lang w:val="en-US"/>
        </w:rPr>
        <w:t>S</w:t>
      </w:r>
    </w:p>
    <w:p w:rsidR="008F7A9B" w:rsidRPr="001A2930" w:rsidRDefault="009129CB" w:rsidP="008F7A9B">
      <w:pPr>
        <w:pStyle w:val="a9"/>
        <w:rPr>
          <w:lang w:val="en-US"/>
        </w:rPr>
      </w:pPr>
      <w:r>
        <w:rPr>
          <w:lang w:val="en-US"/>
        </w:rPr>
        <w:t xml:space="preserve">The paper provides a system-based </w:t>
      </w:r>
      <w:r w:rsidR="008F7A9B" w:rsidRPr="001A2930">
        <w:rPr>
          <w:lang w:val="en-US"/>
        </w:rPr>
        <w:t>classification of factors influencing the development of economic mechanism</w:t>
      </w:r>
      <w:r>
        <w:rPr>
          <w:lang w:val="en-US"/>
        </w:rPr>
        <w:t xml:space="preserve">s necessary for </w:t>
      </w:r>
      <w:r w:rsidR="008F7A9B" w:rsidRPr="001A2930">
        <w:rPr>
          <w:lang w:val="en-US"/>
        </w:rPr>
        <w:t xml:space="preserve">innovative projects in </w:t>
      </w:r>
      <w:r>
        <w:rPr>
          <w:lang w:val="en-US"/>
        </w:rPr>
        <w:t xml:space="preserve">the </w:t>
      </w:r>
      <w:r w:rsidR="008F7A9B" w:rsidRPr="001A2930">
        <w:rPr>
          <w:lang w:val="en-US"/>
        </w:rPr>
        <w:t xml:space="preserve">low-rise housing construction. </w:t>
      </w:r>
      <w:r>
        <w:rPr>
          <w:lang w:val="en-US"/>
        </w:rPr>
        <w:t xml:space="preserve">The focus is made on the concept </w:t>
      </w:r>
      <w:r w:rsidR="008F7A9B" w:rsidRPr="001A2930">
        <w:rPr>
          <w:lang w:val="en-US"/>
        </w:rPr>
        <w:t>and develop</w:t>
      </w:r>
      <w:r>
        <w:rPr>
          <w:lang w:val="en-US"/>
        </w:rPr>
        <w:t xml:space="preserve">ment of the </w:t>
      </w:r>
      <w:r w:rsidR="008F7A9B" w:rsidRPr="001A2930">
        <w:rPr>
          <w:lang w:val="en-US"/>
        </w:rPr>
        <w:t>structural</w:t>
      </w:r>
      <w:r>
        <w:rPr>
          <w:lang w:val="en-US"/>
        </w:rPr>
        <w:t>-and-</w:t>
      </w:r>
      <w:r w:rsidR="008F7A9B" w:rsidRPr="001A2930">
        <w:rPr>
          <w:lang w:val="en-US"/>
        </w:rPr>
        <w:t xml:space="preserve">logical model </w:t>
      </w:r>
      <w:r>
        <w:rPr>
          <w:lang w:val="en-US"/>
        </w:rPr>
        <w:t xml:space="preserve">for </w:t>
      </w:r>
      <w:r w:rsidR="008F7A9B" w:rsidRPr="001A2930">
        <w:rPr>
          <w:lang w:val="en-US"/>
        </w:rPr>
        <w:t>economic mechanism</w:t>
      </w:r>
      <w:r>
        <w:rPr>
          <w:lang w:val="en-US"/>
        </w:rPr>
        <w:t xml:space="preserve">s relating </w:t>
      </w:r>
      <w:r w:rsidR="008F7A9B" w:rsidRPr="001A2930">
        <w:rPr>
          <w:lang w:val="en-US"/>
        </w:rPr>
        <w:t xml:space="preserve">innovative projects </w:t>
      </w:r>
      <w:r w:rsidR="00E0076A">
        <w:rPr>
          <w:lang w:val="en-US"/>
        </w:rPr>
        <w:t xml:space="preserve">to </w:t>
      </w:r>
      <w:r>
        <w:rPr>
          <w:lang w:val="en-US"/>
        </w:rPr>
        <w:t xml:space="preserve">the </w:t>
      </w:r>
      <w:r w:rsidR="008F7A9B" w:rsidRPr="001A2930">
        <w:rPr>
          <w:lang w:val="en-US"/>
        </w:rPr>
        <w:t>low-rise housing construction.</w:t>
      </w:r>
    </w:p>
    <w:p w:rsidR="008F7A9B" w:rsidRPr="007C6ECB" w:rsidRDefault="008F7A9B" w:rsidP="008F7A9B">
      <w:pPr>
        <w:pStyle w:val="a9"/>
        <w:rPr>
          <w:lang w:val="en-US"/>
        </w:rPr>
      </w:pPr>
      <w:r w:rsidRPr="001A2930">
        <w:rPr>
          <w:i/>
          <w:lang w:val="en-US"/>
        </w:rPr>
        <w:t>Keywords</w:t>
      </w:r>
      <w:r w:rsidRPr="001A2930">
        <w:rPr>
          <w:lang w:val="en-US"/>
        </w:rPr>
        <w:t>: economic mechanism, innovative projects, low-rise housing con</w:t>
      </w:r>
      <w:r>
        <w:rPr>
          <w:lang w:val="en-US"/>
        </w:rPr>
        <w:t>struction, factors of influence</w:t>
      </w:r>
    </w:p>
    <w:p w:rsidR="009129CB" w:rsidRDefault="009129CB" w:rsidP="005D2452">
      <w:pPr>
        <w:pStyle w:val="a9"/>
        <w:rPr>
          <w:lang w:val="en-US"/>
        </w:rPr>
      </w:pPr>
    </w:p>
    <w:p w:rsidR="006535B7" w:rsidRDefault="006535B7" w:rsidP="008F7A9B">
      <w:pPr>
        <w:pStyle w:val="a7"/>
        <w:rPr>
          <w:lang w:val="en-US"/>
        </w:rPr>
      </w:pPr>
    </w:p>
    <w:p w:rsidR="008F7A9B" w:rsidRPr="002400FC" w:rsidRDefault="008F7A9B" w:rsidP="008F7A9B">
      <w:pPr>
        <w:pStyle w:val="a7"/>
        <w:rPr>
          <w:shd w:val="clear" w:color="auto" w:fill="F9FAFB"/>
          <w:lang w:val="en-US"/>
        </w:rPr>
      </w:pPr>
      <w:r w:rsidRPr="00CE61F5">
        <w:rPr>
          <w:lang w:val="en-US"/>
        </w:rPr>
        <w:t>I</w:t>
      </w:r>
      <w:r w:rsidRPr="002400FC">
        <w:rPr>
          <w:lang w:val="en-US"/>
        </w:rPr>
        <w:t>.</w:t>
      </w:r>
      <w:r w:rsidRPr="00CE61F5">
        <w:rPr>
          <w:lang w:val="en-US"/>
        </w:rPr>
        <w:t>V</w:t>
      </w:r>
      <w:r w:rsidRPr="002400FC">
        <w:rPr>
          <w:lang w:val="en-US"/>
        </w:rPr>
        <w:t xml:space="preserve">. </w:t>
      </w:r>
      <w:proofErr w:type="spellStart"/>
      <w:r w:rsidRPr="00CE61F5">
        <w:rPr>
          <w:lang w:val="en-US"/>
        </w:rPr>
        <w:t>Mukhina</w:t>
      </w:r>
      <w:proofErr w:type="spellEnd"/>
    </w:p>
    <w:p w:rsidR="008F7A9B" w:rsidRPr="002400FC" w:rsidRDefault="008F7A9B" w:rsidP="008F7A9B">
      <w:pPr>
        <w:pStyle w:val="a8"/>
        <w:rPr>
          <w:sz w:val="24"/>
          <w:szCs w:val="24"/>
          <w:highlight w:val="yellow"/>
          <w:lang w:val="en-US"/>
        </w:rPr>
      </w:pPr>
      <w:r w:rsidRPr="00CE61F5">
        <w:rPr>
          <w:lang w:val="en-US"/>
        </w:rPr>
        <w:t>PROBLEMS</w:t>
      </w:r>
      <w:r w:rsidRPr="002400FC">
        <w:rPr>
          <w:lang w:val="en-US"/>
        </w:rPr>
        <w:t xml:space="preserve"> </w:t>
      </w:r>
      <w:r w:rsidR="00041369">
        <w:rPr>
          <w:lang w:val="en-US"/>
        </w:rPr>
        <w:t xml:space="preserve">WITH </w:t>
      </w:r>
      <w:r w:rsidRPr="00CE61F5">
        <w:rPr>
          <w:lang w:val="en-US"/>
        </w:rPr>
        <w:t>DEVELOP</w:t>
      </w:r>
      <w:r w:rsidR="00041369">
        <w:rPr>
          <w:lang w:val="en-US"/>
        </w:rPr>
        <w:t xml:space="preserve">ING INNOVATIVE </w:t>
      </w:r>
      <w:r w:rsidRPr="00CE61F5">
        <w:rPr>
          <w:lang w:val="en-US"/>
        </w:rPr>
        <w:t>SMALL</w:t>
      </w:r>
      <w:r w:rsidRPr="002400FC">
        <w:rPr>
          <w:lang w:val="en-US"/>
        </w:rPr>
        <w:t xml:space="preserve"> </w:t>
      </w:r>
      <w:r w:rsidRPr="00CE61F5">
        <w:rPr>
          <w:lang w:val="en-US"/>
        </w:rPr>
        <w:t>BUSINESS</w:t>
      </w:r>
      <w:r w:rsidRPr="002400FC">
        <w:rPr>
          <w:lang w:val="en-US"/>
        </w:rPr>
        <w:t xml:space="preserve"> </w:t>
      </w:r>
      <w:r w:rsidRPr="00CE61F5">
        <w:rPr>
          <w:lang w:val="en-US"/>
        </w:rPr>
        <w:t>IN</w:t>
      </w:r>
      <w:r w:rsidRPr="002400FC">
        <w:rPr>
          <w:lang w:val="en-US"/>
        </w:rPr>
        <w:t xml:space="preserve"> </w:t>
      </w:r>
      <w:r w:rsidRPr="00CE61F5">
        <w:rPr>
          <w:lang w:val="en-US"/>
        </w:rPr>
        <w:t>RUSSIA</w:t>
      </w:r>
    </w:p>
    <w:p w:rsidR="008F7A9B" w:rsidRDefault="008F7A9B" w:rsidP="008F7A9B">
      <w:pPr>
        <w:pStyle w:val="a9"/>
        <w:rPr>
          <w:color w:val="000000"/>
          <w:lang w:val="en-US"/>
        </w:rPr>
      </w:pPr>
      <w:r w:rsidRPr="00004EA5">
        <w:rPr>
          <w:color w:val="000000"/>
          <w:lang w:val="en-US"/>
        </w:rPr>
        <w:t xml:space="preserve">The article discusses the role of </w:t>
      </w:r>
      <w:r w:rsidR="00041369">
        <w:rPr>
          <w:color w:val="000000"/>
          <w:lang w:val="en-US"/>
        </w:rPr>
        <w:t xml:space="preserve">innovative </w:t>
      </w:r>
      <w:r w:rsidRPr="00004EA5">
        <w:rPr>
          <w:color w:val="000000"/>
          <w:lang w:val="en-US"/>
        </w:rPr>
        <w:t xml:space="preserve">small business and problems </w:t>
      </w:r>
      <w:r w:rsidR="00041369">
        <w:rPr>
          <w:color w:val="000000"/>
          <w:lang w:val="en-US"/>
        </w:rPr>
        <w:t>relating the development of small business under the pre</w:t>
      </w:r>
      <w:r w:rsidRPr="00004EA5">
        <w:rPr>
          <w:color w:val="000000"/>
          <w:lang w:val="en-US"/>
        </w:rPr>
        <w:t>s</w:t>
      </w:r>
      <w:r w:rsidR="00041369">
        <w:rPr>
          <w:color w:val="000000"/>
          <w:lang w:val="en-US"/>
        </w:rPr>
        <w:t xml:space="preserve">ent-day </w:t>
      </w:r>
      <w:r w:rsidRPr="00004EA5">
        <w:rPr>
          <w:color w:val="000000"/>
          <w:lang w:val="en-US"/>
        </w:rPr>
        <w:t xml:space="preserve">crisis conditions. </w:t>
      </w:r>
      <w:r w:rsidR="00041369">
        <w:rPr>
          <w:color w:val="000000"/>
          <w:lang w:val="en-US"/>
        </w:rPr>
        <w:t>The presented l</w:t>
      </w:r>
      <w:r w:rsidRPr="00004EA5">
        <w:rPr>
          <w:color w:val="000000"/>
          <w:lang w:val="en-US"/>
        </w:rPr>
        <w:t xml:space="preserve">ist of </w:t>
      </w:r>
      <w:r w:rsidR="00041369">
        <w:rPr>
          <w:color w:val="000000"/>
          <w:lang w:val="en-US"/>
        </w:rPr>
        <w:t>financial re</w:t>
      </w:r>
      <w:r w:rsidRPr="00004EA5">
        <w:rPr>
          <w:color w:val="000000"/>
          <w:lang w:val="en-US"/>
        </w:rPr>
        <w:t xml:space="preserve">sources </w:t>
      </w:r>
      <w:r w:rsidR="00041369">
        <w:rPr>
          <w:color w:val="000000"/>
          <w:lang w:val="en-US"/>
        </w:rPr>
        <w:t xml:space="preserve">for innovative </w:t>
      </w:r>
      <w:r w:rsidRPr="00004EA5">
        <w:rPr>
          <w:color w:val="000000"/>
          <w:lang w:val="en-US"/>
        </w:rPr>
        <w:t xml:space="preserve">small </w:t>
      </w:r>
      <w:r w:rsidR="00041369">
        <w:rPr>
          <w:color w:val="000000"/>
          <w:lang w:val="en-US"/>
        </w:rPr>
        <w:t xml:space="preserve">business </w:t>
      </w:r>
      <w:r w:rsidRPr="00004EA5">
        <w:rPr>
          <w:color w:val="000000"/>
          <w:lang w:val="en-US"/>
        </w:rPr>
        <w:t xml:space="preserve">enterprises </w:t>
      </w:r>
      <w:r w:rsidR="00041369">
        <w:rPr>
          <w:color w:val="000000"/>
          <w:lang w:val="en-US"/>
        </w:rPr>
        <w:t xml:space="preserve">demonstrates </w:t>
      </w:r>
      <w:r w:rsidRPr="00004EA5">
        <w:rPr>
          <w:color w:val="000000"/>
          <w:lang w:val="en-US"/>
        </w:rPr>
        <w:t>the priority of reducing the frequency of their us</w:t>
      </w:r>
      <w:r w:rsidR="001A355E">
        <w:rPr>
          <w:color w:val="000000"/>
          <w:lang w:val="en-US"/>
        </w:rPr>
        <w:t>age.</w:t>
      </w:r>
    </w:p>
    <w:p w:rsidR="005775D0" w:rsidRPr="00957619" w:rsidRDefault="008F7A9B" w:rsidP="00D65F2C">
      <w:pPr>
        <w:pStyle w:val="a9"/>
        <w:rPr>
          <w:color w:val="000000"/>
          <w:lang w:val="en-US"/>
        </w:rPr>
      </w:pPr>
      <w:r w:rsidRPr="00004EA5">
        <w:rPr>
          <w:i/>
          <w:color w:val="000000"/>
          <w:lang w:val="en-US"/>
        </w:rPr>
        <w:t>Keywords</w:t>
      </w:r>
      <w:r w:rsidRPr="00004EA5">
        <w:rPr>
          <w:color w:val="000000"/>
          <w:lang w:val="en-US"/>
        </w:rPr>
        <w:t>: innovation, small business innovation, small businesses, innovation, technology innova</w:t>
      </w:r>
      <w:r>
        <w:rPr>
          <w:color w:val="000000"/>
          <w:lang w:val="en-US"/>
        </w:rPr>
        <w:t>tion, startups, substitution</w:t>
      </w:r>
    </w:p>
    <w:p w:rsidR="00041369" w:rsidRDefault="00041369" w:rsidP="00041369">
      <w:pPr>
        <w:pStyle w:val="a9"/>
        <w:rPr>
          <w:color w:val="000000"/>
          <w:lang w:val="en-US"/>
        </w:rPr>
      </w:pPr>
    </w:p>
    <w:p w:rsidR="006535B7" w:rsidRDefault="006535B7" w:rsidP="001372E4">
      <w:pPr>
        <w:pStyle w:val="a7"/>
        <w:rPr>
          <w:lang w:val="en-US"/>
        </w:rPr>
      </w:pPr>
    </w:p>
    <w:p w:rsidR="001372E4" w:rsidRDefault="001372E4" w:rsidP="001372E4">
      <w:pPr>
        <w:pStyle w:val="a7"/>
        <w:rPr>
          <w:lang w:val="en-US"/>
        </w:rPr>
      </w:pPr>
      <w:proofErr w:type="spellStart"/>
      <w:r>
        <w:rPr>
          <w:lang w:val="en-US"/>
        </w:rPr>
        <w:t>E</w:t>
      </w:r>
      <w:r w:rsidRPr="0003264B">
        <w:rPr>
          <w:lang w:val="en-US"/>
        </w:rPr>
        <w:t>.</w:t>
      </w:r>
      <w:r w:rsidRPr="00111CDE">
        <w:rPr>
          <w:lang w:val="en-US"/>
        </w:rPr>
        <w:t>Y</w:t>
      </w:r>
      <w:r>
        <w:rPr>
          <w:lang w:val="en-US"/>
        </w:rPr>
        <w:t>u</w:t>
      </w:r>
      <w:proofErr w:type="spellEnd"/>
      <w:r w:rsidRPr="0003264B">
        <w:rPr>
          <w:lang w:val="en-US"/>
        </w:rPr>
        <w:t xml:space="preserve">. </w:t>
      </w:r>
      <w:proofErr w:type="spellStart"/>
      <w:r w:rsidRPr="00111CDE">
        <w:rPr>
          <w:lang w:val="en-US"/>
        </w:rPr>
        <w:t>Sidorova</w:t>
      </w:r>
      <w:proofErr w:type="spellEnd"/>
      <w:r w:rsidRPr="0003264B">
        <w:rPr>
          <w:lang w:val="en-US"/>
        </w:rPr>
        <w:t xml:space="preserve">, </w:t>
      </w:r>
      <w:proofErr w:type="spellStart"/>
      <w:r w:rsidRPr="00F37D16">
        <w:rPr>
          <w:lang w:val="en-US"/>
        </w:rPr>
        <w:t>A</w:t>
      </w:r>
      <w:r w:rsidRPr="0003264B">
        <w:rPr>
          <w:lang w:val="en-US"/>
        </w:rPr>
        <w:t>.</w:t>
      </w:r>
      <w:r w:rsidRPr="00F37D16">
        <w:rPr>
          <w:lang w:val="en-US"/>
        </w:rPr>
        <w:t>Y</w:t>
      </w:r>
      <w:r>
        <w:rPr>
          <w:lang w:val="en-US"/>
        </w:rPr>
        <w:t>u</w:t>
      </w:r>
      <w:proofErr w:type="spellEnd"/>
      <w:r w:rsidRPr="0003264B">
        <w:rPr>
          <w:lang w:val="en-US"/>
        </w:rPr>
        <w:t xml:space="preserve">. </w:t>
      </w:r>
      <w:proofErr w:type="spellStart"/>
      <w:r w:rsidRPr="00F37D16">
        <w:rPr>
          <w:lang w:val="en-US"/>
        </w:rPr>
        <w:t>Malinina</w:t>
      </w:r>
      <w:proofErr w:type="spellEnd"/>
    </w:p>
    <w:p w:rsidR="006535B7" w:rsidRPr="0003264B" w:rsidRDefault="006535B7" w:rsidP="001372E4">
      <w:pPr>
        <w:pStyle w:val="a7"/>
        <w:rPr>
          <w:color w:val="000000"/>
          <w:sz w:val="16"/>
          <w:szCs w:val="16"/>
          <w:highlight w:val="yellow"/>
          <w:lang w:val="en-US"/>
        </w:rPr>
      </w:pPr>
    </w:p>
    <w:p w:rsidR="00AE6EB9" w:rsidRDefault="002E1F9C" w:rsidP="00AE6EB9">
      <w:pPr>
        <w:pStyle w:val="a8"/>
        <w:spacing w:before="0" w:after="0"/>
        <w:jc w:val="both"/>
        <w:rPr>
          <w:lang w:val="en-US"/>
        </w:rPr>
      </w:pPr>
      <w:proofErr w:type="gramStart"/>
      <w:r>
        <w:rPr>
          <w:lang w:val="en-US"/>
        </w:rPr>
        <w:t xml:space="preserve">PROS  </w:t>
      </w:r>
      <w:r w:rsidRPr="00B37D2D">
        <w:rPr>
          <w:lang w:val="en-US"/>
        </w:rPr>
        <w:t>AND</w:t>
      </w:r>
      <w:proofErr w:type="gramEnd"/>
      <w:r w:rsidRPr="00B37D2D">
        <w:rPr>
          <w:lang w:val="en-US"/>
        </w:rPr>
        <w:t xml:space="preserve"> CONS</w:t>
      </w:r>
      <w:r>
        <w:rPr>
          <w:lang w:val="en-US"/>
        </w:rPr>
        <w:t xml:space="preserve"> </w:t>
      </w:r>
      <w:r w:rsidR="00AE53C5">
        <w:rPr>
          <w:lang w:val="en-US"/>
        </w:rPr>
        <w:t xml:space="preserve">TO </w:t>
      </w:r>
      <w:r>
        <w:rPr>
          <w:lang w:val="en-US"/>
        </w:rPr>
        <w:t xml:space="preserve">THE ASCENDING  TAX </w:t>
      </w:r>
      <w:r w:rsidR="001372E4" w:rsidRPr="00B37D2D">
        <w:rPr>
          <w:lang w:val="en-US"/>
        </w:rPr>
        <w:t xml:space="preserve">SCALE </w:t>
      </w:r>
      <w:r w:rsidR="00AE53C5">
        <w:rPr>
          <w:lang w:val="en-US"/>
        </w:rPr>
        <w:t xml:space="preserve"> OF </w:t>
      </w:r>
      <w:r w:rsidR="001372E4" w:rsidRPr="00B37D2D">
        <w:rPr>
          <w:lang w:val="en-US"/>
        </w:rPr>
        <w:t xml:space="preserve">PERSONAL </w:t>
      </w:r>
      <w:r w:rsidR="001372E4">
        <w:rPr>
          <w:lang w:val="en-US"/>
        </w:rPr>
        <w:t>INCOME</w:t>
      </w:r>
    </w:p>
    <w:p w:rsidR="001372E4" w:rsidRPr="00AE6EB9" w:rsidRDefault="001372E4" w:rsidP="00AE6EB9">
      <w:pPr>
        <w:pStyle w:val="a8"/>
        <w:spacing w:before="0" w:after="0"/>
        <w:ind w:left="0"/>
        <w:jc w:val="both"/>
        <w:rPr>
          <w:rFonts w:ascii="Times New Roman" w:hAnsi="Times New Roman"/>
          <w:b w:val="0"/>
          <w:sz w:val="22"/>
          <w:szCs w:val="22"/>
          <w:lang w:val="en-US"/>
        </w:rPr>
      </w:pPr>
      <w:r w:rsidRPr="0003264B">
        <w:rPr>
          <w:lang w:val="en-US"/>
        </w:rPr>
        <w:br/>
      </w:r>
      <w:r w:rsidR="00AE6EB9"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           </w:t>
      </w:r>
      <w:r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This article </w:t>
      </w:r>
      <w:r w:rsidR="00477B35"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deals with the </w:t>
      </w:r>
      <w:r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issues </w:t>
      </w:r>
      <w:r w:rsidR="00477B35"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referring </w:t>
      </w:r>
      <w:r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introduction of progressive tax rates </w:t>
      </w:r>
      <w:r w:rsidR="00477B35"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for the </w:t>
      </w:r>
      <w:r w:rsidRPr="00AE6EB9">
        <w:rPr>
          <w:rFonts w:ascii="Times New Roman" w:hAnsi="Times New Roman"/>
          <w:b w:val="0"/>
          <w:sz w:val="22"/>
          <w:szCs w:val="22"/>
          <w:lang w:val="en-US"/>
        </w:rPr>
        <w:t>personal income</w:t>
      </w:r>
      <w:r w:rsidR="00477B35"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 in Russia. </w:t>
      </w:r>
      <w:r w:rsidRPr="00AE6EB9">
        <w:rPr>
          <w:rFonts w:ascii="Times New Roman" w:hAnsi="Times New Roman"/>
          <w:b w:val="0"/>
          <w:sz w:val="22"/>
          <w:szCs w:val="22"/>
          <w:lang w:val="en-US"/>
        </w:rPr>
        <w:t>Th</w:t>
      </w:r>
      <w:r w:rsidR="00477B35"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e </w:t>
      </w:r>
      <w:r w:rsidRPr="00AE6EB9">
        <w:rPr>
          <w:rFonts w:ascii="Times New Roman" w:hAnsi="Times New Roman"/>
          <w:b w:val="0"/>
          <w:sz w:val="22"/>
          <w:szCs w:val="22"/>
          <w:lang w:val="en-US"/>
        </w:rPr>
        <w:t>focus</w:t>
      </w:r>
      <w:r w:rsidR="00477B35"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 is made </w:t>
      </w:r>
      <w:r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on such issues as </w:t>
      </w:r>
      <w:r w:rsidR="00477B35"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perspectives relating the </w:t>
      </w:r>
      <w:r w:rsidRPr="00AE6EB9">
        <w:rPr>
          <w:rFonts w:ascii="Times New Roman" w:hAnsi="Times New Roman"/>
          <w:b w:val="0"/>
          <w:sz w:val="22"/>
          <w:szCs w:val="22"/>
          <w:lang w:val="en-US"/>
        </w:rPr>
        <w:t>chang</w:t>
      </w:r>
      <w:r w:rsidR="00477B35"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es in </w:t>
      </w:r>
      <w:r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the system of personal income tax, or </w:t>
      </w:r>
      <w:r w:rsidR="00477B35"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a long-term perspective for </w:t>
      </w:r>
      <w:r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preservation of </w:t>
      </w:r>
      <w:r w:rsidR="00477B35" w:rsidRPr="00AE6EB9">
        <w:rPr>
          <w:rFonts w:ascii="Times New Roman" w:hAnsi="Times New Roman"/>
          <w:b w:val="0"/>
          <w:sz w:val="22"/>
          <w:szCs w:val="22"/>
          <w:lang w:val="en-US"/>
        </w:rPr>
        <w:t xml:space="preserve">a </w:t>
      </w:r>
      <w:r w:rsidRPr="00AE6EB9">
        <w:rPr>
          <w:rFonts w:ascii="Times New Roman" w:hAnsi="Times New Roman"/>
          <w:b w:val="0"/>
          <w:sz w:val="22"/>
          <w:szCs w:val="22"/>
          <w:lang w:val="en-US"/>
        </w:rPr>
        <w:t>uniform tax rate</w:t>
      </w:r>
      <w:r w:rsidR="00323C77" w:rsidRPr="00AE6EB9">
        <w:rPr>
          <w:rFonts w:ascii="Times New Roman" w:hAnsi="Times New Roman"/>
          <w:b w:val="0"/>
          <w:sz w:val="22"/>
          <w:szCs w:val="22"/>
          <w:lang w:val="en-US"/>
        </w:rPr>
        <w:t>.</w:t>
      </w:r>
    </w:p>
    <w:p w:rsidR="001372E4" w:rsidRPr="00AE6EB9" w:rsidRDefault="001372E4" w:rsidP="00AE6EB9">
      <w:pPr>
        <w:pStyle w:val="a9"/>
        <w:rPr>
          <w:rFonts w:eastAsia="Calibri"/>
          <w:szCs w:val="22"/>
          <w:lang w:val="en-US"/>
        </w:rPr>
      </w:pPr>
      <w:r w:rsidRPr="00AE6EB9">
        <w:rPr>
          <w:i/>
          <w:szCs w:val="22"/>
          <w:lang w:val="en-US"/>
        </w:rPr>
        <w:t>Keywords</w:t>
      </w:r>
      <w:r w:rsidRPr="00AE6EB9">
        <w:rPr>
          <w:szCs w:val="22"/>
          <w:lang w:val="en-US"/>
        </w:rPr>
        <w:t>: progressive tax scale, income tax on individuals, the tax rate</w:t>
      </w:r>
    </w:p>
    <w:p w:rsidR="002E1F9C" w:rsidRDefault="002E1F9C" w:rsidP="002E1F9C">
      <w:pPr>
        <w:pStyle w:val="a9"/>
        <w:rPr>
          <w:lang w:val="en-US"/>
        </w:rPr>
      </w:pPr>
    </w:p>
    <w:p w:rsidR="000F2DEC" w:rsidRPr="0096792C" w:rsidRDefault="000F2DEC" w:rsidP="000F2DEC">
      <w:pPr>
        <w:pStyle w:val="a7"/>
        <w:rPr>
          <w:color w:val="000000"/>
          <w:sz w:val="16"/>
          <w:szCs w:val="16"/>
          <w:highlight w:val="yellow"/>
          <w:lang w:val="en-US"/>
        </w:rPr>
      </w:pPr>
      <w:r w:rsidRPr="00D30A37">
        <w:rPr>
          <w:lang w:val="en-US"/>
        </w:rPr>
        <w:t>L</w:t>
      </w:r>
      <w:r w:rsidRPr="0096792C">
        <w:rPr>
          <w:lang w:val="en-US"/>
        </w:rPr>
        <w:t>.</w:t>
      </w:r>
      <w:r w:rsidRPr="00D30A37">
        <w:rPr>
          <w:lang w:val="en-US"/>
        </w:rPr>
        <w:t>V</w:t>
      </w:r>
      <w:r w:rsidRPr="0096792C">
        <w:rPr>
          <w:lang w:val="en-US"/>
        </w:rPr>
        <w:t xml:space="preserve">. </w:t>
      </w:r>
      <w:proofErr w:type="spellStart"/>
      <w:r w:rsidRPr="00D30A37">
        <w:rPr>
          <w:lang w:val="en-US"/>
        </w:rPr>
        <w:t>Slavnechkova</w:t>
      </w:r>
      <w:proofErr w:type="spellEnd"/>
      <w:r w:rsidRPr="0096792C">
        <w:rPr>
          <w:lang w:val="en-US"/>
        </w:rPr>
        <w:t xml:space="preserve">, </w:t>
      </w:r>
      <w:r>
        <w:rPr>
          <w:lang w:val="en-US"/>
        </w:rPr>
        <w:t>O</w:t>
      </w:r>
      <w:r w:rsidRPr="0096792C">
        <w:rPr>
          <w:lang w:val="en-US"/>
        </w:rPr>
        <w:t>.</w:t>
      </w:r>
      <w:r>
        <w:rPr>
          <w:lang w:val="en-US"/>
        </w:rPr>
        <w:t>V</w:t>
      </w:r>
      <w:r w:rsidRPr="0096792C">
        <w:rPr>
          <w:lang w:val="en-US"/>
        </w:rPr>
        <w:t xml:space="preserve">. </w:t>
      </w:r>
      <w:proofErr w:type="spellStart"/>
      <w:r>
        <w:rPr>
          <w:lang w:val="en-US"/>
        </w:rPr>
        <w:t>Ch</w:t>
      </w:r>
      <w:r w:rsidRPr="00D30A37">
        <w:rPr>
          <w:lang w:val="en-US"/>
        </w:rPr>
        <w:t>ernova</w:t>
      </w:r>
      <w:proofErr w:type="spellEnd"/>
    </w:p>
    <w:p w:rsidR="000F2DEC" w:rsidRDefault="000F2DEC" w:rsidP="000F2DEC">
      <w:pPr>
        <w:pStyle w:val="a8"/>
        <w:rPr>
          <w:lang w:val="en-US"/>
        </w:rPr>
      </w:pPr>
      <w:r w:rsidRPr="00715568">
        <w:rPr>
          <w:lang w:val="en-US"/>
        </w:rPr>
        <w:t>FORMS</w:t>
      </w:r>
      <w:r w:rsidRPr="0096792C">
        <w:rPr>
          <w:lang w:val="en-US"/>
        </w:rPr>
        <w:t xml:space="preserve"> </w:t>
      </w:r>
      <w:r w:rsidRPr="00715568">
        <w:rPr>
          <w:lang w:val="en-US"/>
        </w:rPr>
        <w:t>AND</w:t>
      </w:r>
      <w:r w:rsidRPr="0096792C">
        <w:rPr>
          <w:lang w:val="en-US"/>
        </w:rPr>
        <w:t xml:space="preserve"> </w:t>
      </w:r>
      <w:r w:rsidRPr="00715568">
        <w:rPr>
          <w:lang w:val="en-US"/>
        </w:rPr>
        <w:t>METHODS</w:t>
      </w:r>
      <w:r w:rsidRPr="0096792C">
        <w:rPr>
          <w:lang w:val="en-US"/>
        </w:rPr>
        <w:t xml:space="preserve"> </w:t>
      </w:r>
      <w:r w:rsidR="00002689">
        <w:rPr>
          <w:lang w:val="en-US"/>
        </w:rPr>
        <w:t xml:space="preserve">OF </w:t>
      </w:r>
      <w:proofErr w:type="gramStart"/>
      <w:r w:rsidRPr="00715568">
        <w:rPr>
          <w:lang w:val="en-US"/>
        </w:rPr>
        <w:t>GOVERNMENT</w:t>
      </w:r>
      <w:r w:rsidR="00002689">
        <w:rPr>
          <w:lang w:val="en-US"/>
        </w:rPr>
        <w:t>AL</w:t>
      </w:r>
      <w:r w:rsidR="00E4260E">
        <w:rPr>
          <w:lang w:val="en-US"/>
        </w:rPr>
        <w:t xml:space="preserve"> </w:t>
      </w:r>
      <w:r w:rsidRPr="0096792C">
        <w:rPr>
          <w:lang w:val="en-US"/>
        </w:rPr>
        <w:t xml:space="preserve"> </w:t>
      </w:r>
      <w:r w:rsidRPr="00715568">
        <w:rPr>
          <w:lang w:val="en-US"/>
        </w:rPr>
        <w:t>SUPPORT</w:t>
      </w:r>
      <w:proofErr w:type="gramEnd"/>
      <w:r w:rsidRPr="0096792C">
        <w:rPr>
          <w:lang w:val="en-US"/>
        </w:rPr>
        <w:t xml:space="preserve"> </w:t>
      </w:r>
      <w:r w:rsidRPr="0096792C">
        <w:rPr>
          <w:lang w:val="en-US"/>
        </w:rPr>
        <w:br/>
      </w:r>
      <w:r w:rsidR="00E4260E">
        <w:rPr>
          <w:lang w:val="en-US"/>
        </w:rPr>
        <w:t xml:space="preserve">FOR </w:t>
      </w:r>
      <w:r w:rsidRPr="00715568">
        <w:rPr>
          <w:lang w:val="en-US"/>
        </w:rPr>
        <w:t>INNOVATIVE</w:t>
      </w:r>
      <w:r w:rsidRPr="0096792C">
        <w:rPr>
          <w:lang w:val="en-US"/>
        </w:rPr>
        <w:t xml:space="preserve"> </w:t>
      </w:r>
      <w:r w:rsidR="00E4260E">
        <w:rPr>
          <w:lang w:val="en-US"/>
        </w:rPr>
        <w:t xml:space="preserve">APPROACHES TO </w:t>
      </w:r>
      <w:r w:rsidRPr="00715568">
        <w:rPr>
          <w:lang w:val="en-US"/>
        </w:rPr>
        <w:t>YOUTH</w:t>
      </w:r>
      <w:r w:rsidRPr="0096792C">
        <w:rPr>
          <w:lang w:val="en-US"/>
        </w:rPr>
        <w:t xml:space="preserve"> </w:t>
      </w:r>
      <w:r w:rsidRPr="00715568">
        <w:rPr>
          <w:lang w:val="en-US"/>
        </w:rPr>
        <w:t>ENTREPRENEURSHIP</w:t>
      </w:r>
    </w:p>
    <w:p w:rsidR="000F2DEC" w:rsidRPr="00D30A37" w:rsidRDefault="000F2DEC" w:rsidP="000F2DEC">
      <w:pPr>
        <w:pStyle w:val="a9"/>
        <w:rPr>
          <w:lang w:val="en-US"/>
        </w:rPr>
      </w:pPr>
      <w:r w:rsidRPr="00D30A37">
        <w:rPr>
          <w:lang w:val="en-US"/>
        </w:rPr>
        <w:t xml:space="preserve">The article </w:t>
      </w:r>
      <w:r w:rsidR="00471191">
        <w:rPr>
          <w:lang w:val="en-US"/>
        </w:rPr>
        <w:t xml:space="preserve">presents the </w:t>
      </w:r>
      <w:r w:rsidRPr="00D30A37">
        <w:rPr>
          <w:lang w:val="en-US"/>
        </w:rPr>
        <w:t>existing forms of support</w:t>
      </w:r>
      <w:r w:rsidR="00471191">
        <w:rPr>
          <w:lang w:val="en-US"/>
        </w:rPr>
        <w:t xml:space="preserve"> to </w:t>
      </w:r>
      <w:r w:rsidRPr="00D30A37">
        <w:rPr>
          <w:lang w:val="en-US"/>
        </w:rPr>
        <w:t xml:space="preserve">small businesses </w:t>
      </w:r>
      <w:r w:rsidR="00471191">
        <w:rPr>
          <w:lang w:val="en-US"/>
        </w:rPr>
        <w:t xml:space="preserve">finding innovative solutions. </w:t>
      </w:r>
      <w:r w:rsidRPr="00D30A37">
        <w:rPr>
          <w:lang w:val="en-US"/>
        </w:rPr>
        <w:t xml:space="preserve">The </w:t>
      </w:r>
      <w:r w:rsidR="00471191">
        <w:rPr>
          <w:lang w:val="en-US"/>
        </w:rPr>
        <w:t xml:space="preserve">authors </w:t>
      </w:r>
      <w:r w:rsidR="005A618D">
        <w:rPr>
          <w:lang w:val="en-US"/>
        </w:rPr>
        <w:t xml:space="preserve">determine </w:t>
      </w:r>
      <w:r w:rsidR="00471191">
        <w:rPr>
          <w:lang w:val="en-US"/>
        </w:rPr>
        <w:t xml:space="preserve">the </w:t>
      </w:r>
      <w:r w:rsidRPr="00D30A37">
        <w:rPr>
          <w:lang w:val="en-US"/>
        </w:rPr>
        <w:t xml:space="preserve">main </w:t>
      </w:r>
      <w:r w:rsidR="00471191">
        <w:rPr>
          <w:lang w:val="en-US"/>
        </w:rPr>
        <w:t xml:space="preserve">trends </w:t>
      </w:r>
      <w:r w:rsidRPr="00D30A37">
        <w:rPr>
          <w:lang w:val="en-US"/>
        </w:rPr>
        <w:t xml:space="preserve">and methods of </w:t>
      </w:r>
      <w:r w:rsidR="00471191">
        <w:rPr>
          <w:lang w:val="en-US"/>
        </w:rPr>
        <w:t xml:space="preserve">governmental </w:t>
      </w:r>
      <w:r w:rsidRPr="00D30A37">
        <w:rPr>
          <w:lang w:val="en-US"/>
        </w:rPr>
        <w:t xml:space="preserve">support </w:t>
      </w:r>
      <w:r w:rsidR="005A618D">
        <w:rPr>
          <w:lang w:val="en-US"/>
        </w:rPr>
        <w:t xml:space="preserve">to </w:t>
      </w:r>
      <w:r w:rsidRPr="00D30A37">
        <w:rPr>
          <w:lang w:val="en-US"/>
        </w:rPr>
        <w:t xml:space="preserve">small </w:t>
      </w:r>
      <w:r w:rsidR="005A618D">
        <w:rPr>
          <w:lang w:val="en-US"/>
        </w:rPr>
        <w:t xml:space="preserve">innovative companies on the various managerial levels. </w:t>
      </w:r>
    </w:p>
    <w:p w:rsidR="000F2DEC" w:rsidRPr="00FB6321" w:rsidRDefault="000F2DEC" w:rsidP="000F2DEC">
      <w:pPr>
        <w:pStyle w:val="a9"/>
        <w:rPr>
          <w:lang w:val="en-US"/>
        </w:rPr>
      </w:pPr>
      <w:r w:rsidRPr="00D30A37">
        <w:rPr>
          <w:i/>
          <w:lang w:val="en-US"/>
        </w:rPr>
        <w:t>Keywords</w:t>
      </w:r>
      <w:r w:rsidRPr="00D30A37">
        <w:rPr>
          <w:lang w:val="en-US"/>
        </w:rPr>
        <w:t>: government</w:t>
      </w:r>
      <w:r w:rsidR="005A618D">
        <w:rPr>
          <w:lang w:val="en-US"/>
        </w:rPr>
        <w:t>al</w:t>
      </w:r>
      <w:r w:rsidRPr="00D30A37">
        <w:rPr>
          <w:lang w:val="en-US"/>
        </w:rPr>
        <w:t xml:space="preserve"> support, innovative </w:t>
      </w:r>
      <w:r w:rsidR="005A618D">
        <w:rPr>
          <w:lang w:val="en-US"/>
        </w:rPr>
        <w:t xml:space="preserve">approaches to </w:t>
      </w:r>
      <w:r w:rsidRPr="00D30A37">
        <w:rPr>
          <w:lang w:val="en-US"/>
        </w:rPr>
        <w:t>youth entrepreneurship, forms and methods of support</w:t>
      </w:r>
      <w:r>
        <w:rPr>
          <w:lang w:val="en-US"/>
        </w:rPr>
        <w:t xml:space="preserve">, infrastructure </w:t>
      </w:r>
      <w:r w:rsidR="005A618D">
        <w:rPr>
          <w:lang w:val="en-US"/>
        </w:rPr>
        <w:t xml:space="preserve">of </w:t>
      </w:r>
      <w:r>
        <w:rPr>
          <w:lang w:val="en-US"/>
        </w:rPr>
        <w:t>support</w:t>
      </w:r>
    </w:p>
    <w:p w:rsidR="001372E4" w:rsidRPr="00957619" w:rsidRDefault="001372E4" w:rsidP="00D65F2C">
      <w:pPr>
        <w:pStyle w:val="a9"/>
        <w:rPr>
          <w:lang w:val="en-US"/>
        </w:rPr>
      </w:pPr>
    </w:p>
    <w:p w:rsidR="006535B7" w:rsidRDefault="006535B7" w:rsidP="000F2DEC">
      <w:pPr>
        <w:pStyle w:val="a7"/>
        <w:rPr>
          <w:lang w:val="de-DE"/>
        </w:rPr>
      </w:pPr>
    </w:p>
    <w:p w:rsidR="000F2DEC" w:rsidRPr="00AF0D3A" w:rsidRDefault="000F2DEC" w:rsidP="000F2DEC">
      <w:pPr>
        <w:pStyle w:val="a7"/>
        <w:rPr>
          <w:color w:val="000000"/>
          <w:sz w:val="16"/>
          <w:szCs w:val="16"/>
          <w:highlight w:val="yellow"/>
          <w:lang w:val="de-DE"/>
        </w:rPr>
      </w:pPr>
      <w:r w:rsidRPr="00AF0D3A">
        <w:rPr>
          <w:lang w:val="de-DE"/>
        </w:rPr>
        <w:t xml:space="preserve">N.V. </w:t>
      </w:r>
      <w:proofErr w:type="spellStart"/>
      <w:r w:rsidRPr="00AF0D3A">
        <w:rPr>
          <w:lang w:val="de-DE"/>
        </w:rPr>
        <w:t>Tereshchenko</w:t>
      </w:r>
      <w:proofErr w:type="spellEnd"/>
      <w:r w:rsidRPr="00AF0D3A">
        <w:rPr>
          <w:lang w:val="de-DE"/>
        </w:rPr>
        <w:t xml:space="preserve">, A.I. </w:t>
      </w:r>
      <w:proofErr w:type="spellStart"/>
      <w:r w:rsidRPr="00AF0D3A">
        <w:rPr>
          <w:lang w:val="de-DE"/>
        </w:rPr>
        <w:t>Kremnev</w:t>
      </w:r>
      <w:proofErr w:type="spellEnd"/>
    </w:p>
    <w:p w:rsidR="00F94816" w:rsidRPr="000E09FF" w:rsidRDefault="00F94816" w:rsidP="00F94816">
      <w:pPr>
        <w:pStyle w:val="a8"/>
        <w:rPr>
          <w:lang w:val="en-US"/>
        </w:rPr>
      </w:pPr>
      <w:r w:rsidRPr="00311993">
        <w:rPr>
          <w:lang w:val="en-US"/>
        </w:rPr>
        <w:t xml:space="preserve">IMPROVEMENT OF </w:t>
      </w:r>
      <w:r w:rsidR="00AE1B0C">
        <w:rPr>
          <w:lang w:val="en-US"/>
        </w:rPr>
        <w:t xml:space="preserve">BUSINESS </w:t>
      </w:r>
      <w:proofErr w:type="gramStart"/>
      <w:r w:rsidRPr="00311993">
        <w:rPr>
          <w:lang w:val="en-US"/>
        </w:rPr>
        <w:t xml:space="preserve">CONTROLLABILITY </w:t>
      </w:r>
      <w:r w:rsidR="00AB4A79">
        <w:rPr>
          <w:lang w:val="en-US"/>
        </w:rPr>
        <w:t xml:space="preserve"> </w:t>
      </w:r>
      <w:r w:rsidR="00AE1B0C">
        <w:rPr>
          <w:lang w:val="en-US"/>
        </w:rPr>
        <w:t>USING</w:t>
      </w:r>
      <w:proofErr w:type="gramEnd"/>
      <w:r w:rsidR="00AE1B0C">
        <w:rPr>
          <w:lang w:val="en-US"/>
        </w:rPr>
        <w:t xml:space="preserve"> </w:t>
      </w:r>
      <w:r w:rsidRPr="00311993">
        <w:rPr>
          <w:lang w:val="en-US"/>
        </w:rPr>
        <w:t>FREE SOFTWARE</w:t>
      </w:r>
    </w:p>
    <w:p w:rsidR="000F2DEC" w:rsidRPr="00E62485" w:rsidRDefault="00AB4A79" w:rsidP="000F2DEC">
      <w:pPr>
        <w:pStyle w:val="a9"/>
        <w:rPr>
          <w:lang w:val="en-US"/>
        </w:rPr>
      </w:pPr>
      <w:r>
        <w:rPr>
          <w:lang w:val="en-US"/>
        </w:rPr>
        <w:t>The paper provides a research into models designed for automation of the interaction process between customers and managers of an enterprise. A new a</w:t>
      </w:r>
      <w:r w:rsidR="000F2DEC" w:rsidRPr="00E62485">
        <w:rPr>
          <w:lang w:val="en-US"/>
        </w:rPr>
        <w:t xml:space="preserve">pproach </w:t>
      </w:r>
      <w:r>
        <w:rPr>
          <w:lang w:val="en-US"/>
        </w:rPr>
        <w:t xml:space="preserve">is proposed to </w:t>
      </w:r>
      <w:r w:rsidR="000F2DEC" w:rsidRPr="00E62485">
        <w:rPr>
          <w:lang w:val="en-US"/>
        </w:rPr>
        <w:t xml:space="preserve">improve controllability of </w:t>
      </w:r>
      <w:r w:rsidR="00657EE4">
        <w:rPr>
          <w:lang w:val="en-US"/>
        </w:rPr>
        <w:t xml:space="preserve">the </w:t>
      </w:r>
      <w:r w:rsidR="000F2DEC" w:rsidRPr="00E62485">
        <w:rPr>
          <w:lang w:val="en-US"/>
        </w:rPr>
        <w:t xml:space="preserve">business </w:t>
      </w:r>
      <w:r w:rsidR="00657EE4">
        <w:rPr>
          <w:lang w:val="en-US"/>
        </w:rPr>
        <w:t xml:space="preserve">by means of </w:t>
      </w:r>
      <w:r w:rsidR="000F2DEC" w:rsidRPr="00E62485">
        <w:rPr>
          <w:lang w:val="en-US"/>
        </w:rPr>
        <w:t>free</w:t>
      </w:r>
      <w:r w:rsidR="00657EE4">
        <w:rPr>
          <w:lang w:val="en-US"/>
        </w:rPr>
        <w:t xml:space="preserve"> </w:t>
      </w:r>
      <w:r w:rsidR="000F2DEC" w:rsidRPr="00E62485">
        <w:rPr>
          <w:lang w:val="en-US"/>
        </w:rPr>
        <w:t>software</w:t>
      </w:r>
      <w:r w:rsidR="00657EE4">
        <w:rPr>
          <w:lang w:val="en-US"/>
        </w:rPr>
        <w:t xml:space="preserve"> based on </w:t>
      </w:r>
      <w:r w:rsidR="000F2DEC" w:rsidRPr="00E62485">
        <w:rPr>
          <w:lang w:val="en-US"/>
        </w:rPr>
        <w:t>creati</w:t>
      </w:r>
      <w:r w:rsidR="00657EE4">
        <w:rPr>
          <w:lang w:val="en-US"/>
        </w:rPr>
        <w:t xml:space="preserve">ng an </w:t>
      </w:r>
      <w:r w:rsidR="000F2DEC" w:rsidRPr="00E62485">
        <w:rPr>
          <w:lang w:val="en-US"/>
        </w:rPr>
        <w:t xml:space="preserve">automated </w:t>
      </w:r>
      <w:r w:rsidR="00657EE4">
        <w:rPr>
          <w:lang w:val="en-US"/>
        </w:rPr>
        <w:t xml:space="preserve">sales </w:t>
      </w:r>
      <w:r w:rsidR="000F2DEC" w:rsidRPr="00E62485">
        <w:rPr>
          <w:lang w:val="en-US"/>
        </w:rPr>
        <w:t>system.</w:t>
      </w:r>
    </w:p>
    <w:p w:rsidR="000F2DEC" w:rsidRPr="00957619" w:rsidRDefault="000F2DEC" w:rsidP="00D65F2C">
      <w:pPr>
        <w:pStyle w:val="a9"/>
        <w:rPr>
          <w:lang w:val="en-US"/>
        </w:rPr>
      </w:pPr>
      <w:r w:rsidRPr="00E62485">
        <w:rPr>
          <w:i/>
          <w:lang w:val="en-US"/>
        </w:rPr>
        <w:t>Keywords</w:t>
      </w:r>
      <w:r w:rsidRPr="00E62485">
        <w:rPr>
          <w:lang w:val="en-US"/>
        </w:rPr>
        <w:t>: Automation, business management, free software, sales</w:t>
      </w:r>
    </w:p>
    <w:p w:rsidR="00AE6EB9" w:rsidRDefault="00AE6EB9" w:rsidP="000F2DEC">
      <w:pPr>
        <w:pStyle w:val="a7"/>
        <w:rPr>
          <w:lang w:val="en-US"/>
        </w:rPr>
      </w:pPr>
    </w:p>
    <w:p w:rsidR="006535B7" w:rsidRDefault="006535B7" w:rsidP="000F2DEC">
      <w:pPr>
        <w:pStyle w:val="a7"/>
        <w:rPr>
          <w:lang w:val="en-US"/>
        </w:rPr>
      </w:pPr>
    </w:p>
    <w:p w:rsidR="000F2DEC" w:rsidRPr="00EB4C51" w:rsidRDefault="000F2DEC" w:rsidP="000F2DEC">
      <w:pPr>
        <w:pStyle w:val="a7"/>
        <w:rPr>
          <w:color w:val="000000"/>
          <w:sz w:val="16"/>
          <w:szCs w:val="16"/>
          <w:highlight w:val="yellow"/>
          <w:lang w:val="en-US"/>
        </w:rPr>
      </w:pPr>
      <w:r w:rsidRPr="00C2171D">
        <w:rPr>
          <w:lang w:val="en-US"/>
        </w:rPr>
        <w:t>G</w:t>
      </w:r>
      <w:r w:rsidRPr="00EB4C51">
        <w:rPr>
          <w:lang w:val="en-US"/>
        </w:rPr>
        <w:t>.</w:t>
      </w:r>
      <w:r w:rsidRPr="00C2171D">
        <w:rPr>
          <w:lang w:val="en-US"/>
        </w:rPr>
        <w:t>I</w:t>
      </w:r>
      <w:r w:rsidRPr="00EB4C51">
        <w:rPr>
          <w:lang w:val="en-US"/>
        </w:rPr>
        <w:t xml:space="preserve">. </w:t>
      </w:r>
      <w:r w:rsidRPr="00C2171D">
        <w:rPr>
          <w:lang w:val="en-US"/>
        </w:rPr>
        <w:t>Timoshenko</w:t>
      </w:r>
    </w:p>
    <w:p w:rsidR="000F2DEC" w:rsidRDefault="008E07D1" w:rsidP="000F2DEC">
      <w:pPr>
        <w:pStyle w:val="a8"/>
        <w:rPr>
          <w:lang w:val="en-US"/>
        </w:rPr>
      </w:pPr>
      <w:r>
        <w:rPr>
          <w:lang w:val="en-US"/>
        </w:rPr>
        <w:t xml:space="preserve">PROBLEMS WITH </w:t>
      </w:r>
      <w:r w:rsidR="000F2DEC" w:rsidRPr="00C2171D">
        <w:rPr>
          <w:lang w:val="en-US"/>
        </w:rPr>
        <w:t>ORGANIZATION</w:t>
      </w:r>
      <w:r w:rsidR="000F2DEC" w:rsidRPr="00EB4C51">
        <w:rPr>
          <w:lang w:val="en-US"/>
        </w:rPr>
        <w:t xml:space="preserve"> </w:t>
      </w:r>
      <w:r w:rsidR="000F2DEC" w:rsidRPr="00C2171D">
        <w:rPr>
          <w:lang w:val="en-US"/>
        </w:rPr>
        <w:t>AND</w:t>
      </w:r>
      <w:r w:rsidR="000F2DEC" w:rsidRPr="00EB4C51">
        <w:rPr>
          <w:lang w:val="en-US"/>
        </w:rPr>
        <w:t xml:space="preserve"> </w:t>
      </w:r>
      <w:r w:rsidR="000F2DEC" w:rsidRPr="00C2171D">
        <w:rPr>
          <w:lang w:val="en-US"/>
        </w:rPr>
        <w:t>LOGISTICS</w:t>
      </w:r>
      <w:r w:rsidR="000F2DEC" w:rsidRPr="00EB4C51">
        <w:rPr>
          <w:lang w:val="en-US"/>
        </w:rPr>
        <w:t xml:space="preserve"> IN </w:t>
      </w:r>
      <w:r>
        <w:rPr>
          <w:lang w:val="en-US"/>
        </w:rPr>
        <w:t xml:space="preserve">THE </w:t>
      </w:r>
      <w:r w:rsidR="000F2DEC" w:rsidRPr="00EB4C51">
        <w:rPr>
          <w:lang w:val="en-US"/>
        </w:rPr>
        <w:t>CONSTRUCTION</w:t>
      </w:r>
      <w:r>
        <w:rPr>
          <w:lang w:val="en-US"/>
        </w:rPr>
        <w:t xml:space="preserve"> BUSINESS </w:t>
      </w:r>
    </w:p>
    <w:p w:rsidR="000F2DEC" w:rsidRPr="00C2171D" w:rsidRDefault="00177135" w:rsidP="000F2DEC">
      <w:pPr>
        <w:pStyle w:val="a9"/>
        <w:rPr>
          <w:color w:val="222222"/>
          <w:lang w:val="en-US"/>
        </w:rPr>
      </w:pPr>
      <w:r>
        <w:rPr>
          <w:color w:val="222222"/>
          <w:lang w:val="en-US"/>
        </w:rPr>
        <w:t>The paper d</w:t>
      </w:r>
      <w:r w:rsidR="000F2DEC" w:rsidRPr="00C2171D">
        <w:rPr>
          <w:color w:val="222222"/>
          <w:lang w:val="en-US"/>
        </w:rPr>
        <w:t xml:space="preserve">iscusses complex </w:t>
      </w:r>
      <w:r>
        <w:rPr>
          <w:color w:val="222222"/>
          <w:lang w:val="en-US"/>
        </w:rPr>
        <w:t xml:space="preserve">solutions to the </w:t>
      </w:r>
      <w:r w:rsidR="000F2DEC" w:rsidRPr="00C2171D">
        <w:rPr>
          <w:color w:val="222222"/>
          <w:lang w:val="en-US"/>
        </w:rPr>
        <w:t xml:space="preserve">problems </w:t>
      </w:r>
      <w:r>
        <w:rPr>
          <w:color w:val="222222"/>
          <w:lang w:val="en-US"/>
        </w:rPr>
        <w:t xml:space="preserve">relating </w:t>
      </w:r>
      <w:r w:rsidR="000F2DEC" w:rsidRPr="00C2171D">
        <w:rPr>
          <w:color w:val="222222"/>
          <w:lang w:val="en-US"/>
        </w:rPr>
        <w:t>logistic</w:t>
      </w:r>
      <w:r w:rsidR="0033060B">
        <w:rPr>
          <w:color w:val="222222"/>
          <w:lang w:val="en-US"/>
        </w:rPr>
        <w:t>s</w:t>
      </w:r>
      <w:r w:rsidR="000F2DEC" w:rsidRPr="00C2171D">
        <w:rPr>
          <w:color w:val="222222"/>
          <w:lang w:val="en-US"/>
        </w:rPr>
        <w:t xml:space="preserve"> processes in </w:t>
      </w:r>
      <w:r>
        <w:rPr>
          <w:color w:val="222222"/>
          <w:lang w:val="en-US"/>
        </w:rPr>
        <w:t xml:space="preserve">the </w:t>
      </w:r>
      <w:r w:rsidR="000F2DEC" w:rsidRPr="00C2171D">
        <w:rPr>
          <w:color w:val="222222"/>
          <w:lang w:val="en-US"/>
        </w:rPr>
        <w:t xml:space="preserve">construction </w:t>
      </w:r>
      <w:r>
        <w:rPr>
          <w:color w:val="222222"/>
          <w:lang w:val="en-US"/>
        </w:rPr>
        <w:t xml:space="preserve">business </w:t>
      </w:r>
      <w:r w:rsidR="000F2DEC" w:rsidRPr="00C2171D">
        <w:rPr>
          <w:color w:val="222222"/>
          <w:lang w:val="en-US"/>
        </w:rPr>
        <w:t xml:space="preserve">based on the concept of </w:t>
      </w:r>
      <w:r w:rsidR="0033060B">
        <w:rPr>
          <w:color w:val="222222"/>
          <w:lang w:val="en-US"/>
        </w:rPr>
        <w:t xml:space="preserve">advanced </w:t>
      </w:r>
      <w:r w:rsidR="000F2DEC" w:rsidRPr="00C2171D">
        <w:rPr>
          <w:color w:val="222222"/>
          <w:lang w:val="en-US"/>
        </w:rPr>
        <w:t>lo</w:t>
      </w:r>
      <w:r w:rsidR="0033060B">
        <w:rPr>
          <w:color w:val="222222"/>
          <w:lang w:val="en-US"/>
        </w:rPr>
        <w:t xml:space="preserve">gistics development </w:t>
      </w:r>
      <w:r w:rsidR="000F2DEC" w:rsidRPr="00C2171D">
        <w:rPr>
          <w:color w:val="222222"/>
          <w:lang w:val="en-US"/>
        </w:rPr>
        <w:t xml:space="preserve">of </w:t>
      </w:r>
      <w:r w:rsidR="0033060B">
        <w:rPr>
          <w:color w:val="222222"/>
          <w:lang w:val="en-US"/>
        </w:rPr>
        <w:t xml:space="preserve">the </w:t>
      </w:r>
      <w:r w:rsidR="000F2DEC" w:rsidRPr="00C2171D">
        <w:rPr>
          <w:color w:val="222222"/>
          <w:lang w:val="en-US"/>
        </w:rPr>
        <w:t>enterprise "</w:t>
      </w:r>
      <w:r w:rsidR="00A653D4">
        <w:rPr>
          <w:color w:val="222222"/>
          <w:lang w:val="en-US"/>
        </w:rPr>
        <w:t xml:space="preserve">Integrated </w:t>
      </w:r>
      <w:r w:rsidR="0033060B">
        <w:rPr>
          <w:color w:val="222222"/>
          <w:lang w:val="en-US"/>
        </w:rPr>
        <w:t>C</w:t>
      </w:r>
      <w:r w:rsidR="000F2DEC" w:rsidRPr="00C2171D">
        <w:rPr>
          <w:color w:val="222222"/>
          <w:lang w:val="en-US"/>
        </w:rPr>
        <w:t>ustomer".</w:t>
      </w:r>
    </w:p>
    <w:p w:rsidR="000F2DEC" w:rsidRPr="00957619" w:rsidRDefault="000F2DEC" w:rsidP="000F2DEC">
      <w:pPr>
        <w:pStyle w:val="a9"/>
        <w:rPr>
          <w:lang w:val="en-US"/>
        </w:rPr>
      </w:pPr>
      <w:r w:rsidRPr="0070137C">
        <w:rPr>
          <w:i/>
          <w:color w:val="222222"/>
          <w:lang w:val="en-US"/>
        </w:rPr>
        <w:t>Keywords</w:t>
      </w:r>
      <w:r w:rsidRPr="00957619">
        <w:rPr>
          <w:color w:val="222222"/>
          <w:lang w:val="en-US"/>
        </w:rPr>
        <w:t xml:space="preserve">: </w:t>
      </w:r>
      <w:r w:rsidRPr="0070137C">
        <w:rPr>
          <w:color w:val="222222"/>
          <w:lang w:val="en-US"/>
        </w:rPr>
        <w:t>logistics</w:t>
      </w:r>
      <w:r w:rsidRPr="00957619">
        <w:rPr>
          <w:color w:val="222222"/>
          <w:lang w:val="en-US"/>
        </w:rPr>
        <w:t xml:space="preserve"> </w:t>
      </w:r>
      <w:r w:rsidRPr="0070137C">
        <w:rPr>
          <w:color w:val="222222"/>
          <w:lang w:val="en-US"/>
        </w:rPr>
        <w:t>processes</w:t>
      </w:r>
      <w:r w:rsidRPr="00957619">
        <w:rPr>
          <w:color w:val="222222"/>
          <w:lang w:val="en-US"/>
        </w:rPr>
        <w:t xml:space="preserve">, </w:t>
      </w:r>
      <w:r w:rsidRPr="0070137C">
        <w:rPr>
          <w:color w:val="222222"/>
          <w:lang w:val="en-US"/>
        </w:rPr>
        <w:t>logisti</w:t>
      </w:r>
      <w:r w:rsidR="00AF14E3">
        <w:rPr>
          <w:color w:val="222222"/>
          <w:lang w:val="en-US"/>
        </w:rPr>
        <w:t xml:space="preserve">cs in the </w:t>
      </w:r>
      <w:r w:rsidRPr="0070137C">
        <w:rPr>
          <w:color w:val="222222"/>
          <w:lang w:val="en-US"/>
        </w:rPr>
        <w:t>construction</w:t>
      </w:r>
      <w:r w:rsidR="00AF14E3">
        <w:rPr>
          <w:color w:val="222222"/>
          <w:lang w:val="en-US"/>
        </w:rPr>
        <w:t xml:space="preserve"> area</w:t>
      </w:r>
    </w:p>
    <w:p w:rsidR="000F2DEC" w:rsidRPr="00957619" w:rsidRDefault="000F2DEC" w:rsidP="00D65F2C">
      <w:pPr>
        <w:pStyle w:val="a9"/>
        <w:rPr>
          <w:lang w:val="en-US"/>
        </w:rPr>
      </w:pPr>
    </w:p>
    <w:p w:rsidR="006535B7" w:rsidRDefault="006535B7" w:rsidP="002410C7">
      <w:pPr>
        <w:pStyle w:val="a7"/>
        <w:rPr>
          <w:lang w:val="en-US"/>
        </w:rPr>
      </w:pPr>
    </w:p>
    <w:p w:rsidR="002410C7" w:rsidRPr="00EB4C51" w:rsidRDefault="002410C7" w:rsidP="002410C7">
      <w:pPr>
        <w:pStyle w:val="a7"/>
        <w:rPr>
          <w:lang w:val="en-US"/>
        </w:rPr>
      </w:pPr>
      <w:r w:rsidRPr="00B14BC8">
        <w:rPr>
          <w:lang w:val="en-US"/>
        </w:rPr>
        <w:t>G</w:t>
      </w:r>
      <w:r w:rsidRPr="00EB4C51">
        <w:rPr>
          <w:lang w:val="en-US"/>
        </w:rPr>
        <w:t>.</w:t>
      </w:r>
      <w:r w:rsidRPr="00B14BC8">
        <w:rPr>
          <w:lang w:val="en-US"/>
        </w:rPr>
        <w:t>A</w:t>
      </w:r>
      <w:r w:rsidRPr="00EB4C51">
        <w:rPr>
          <w:lang w:val="en-US"/>
        </w:rPr>
        <w:t xml:space="preserve">. </w:t>
      </w:r>
      <w:proofErr w:type="spellStart"/>
      <w:r w:rsidRPr="00B14BC8">
        <w:rPr>
          <w:lang w:val="en-US"/>
        </w:rPr>
        <w:t>Khachatryan</w:t>
      </w:r>
      <w:proofErr w:type="spellEnd"/>
    </w:p>
    <w:p w:rsidR="002410C7" w:rsidRDefault="002410C7" w:rsidP="002410C7">
      <w:pPr>
        <w:pStyle w:val="a8"/>
        <w:rPr>
          <w:lang w:val="en-US"/>
        </w:rPr>
      </w:pPr>
      <w:r w:rsidRPr="00492D74">
        <w:rPr>
          <w:lang w:val="en-US"/>
        </w:rPr>
        <w:t>MECHANISMS</w:t>
      </w:r>
      <w:r w:rsidRPr="00EB4C51">
        <w:rPr>
          <w:lang w:val="en-US"/>
        </w:rPr>
        <w:t xml:space="preserve"> </w:t>
      </w:r>
      <w:r w:rsidRPr="00492D74">
        <w:rPr>
          <w:lang w:val="en-US"/>
        </w:rPr>
        <w:t>TO</w:t>
      </w:r>
      <w:r w:rsidRPr="00EB4C51">
        <w:rPr>
          <w:lang w:val="en-US"/>
        </w:rPr>
        <w:t xml:space="preserve"> </w:t>
      </w:r>
      <w:r w:rsidRPr="00492D74">
        <w:rPr>
          <w:lang w:val="en-US"/>
        </w:rPr>
        <w:t>SUPPORT</w:t>
      </w:r>
      <w:r w:rsidRPr="00EB4C51">
        <w:rPr>
          <w:lang w:val="en-US"/>
        </w:rPr>
        <w:t xml:space="preserve"> </w:t>
      </w:r>
      <w:r w:rsidRPr="00492D74">
        <w:rPr>
          <w:lang w:val="en-US"/>
        </w:rPr>
        <w:t>YOUTH</w:t>
      </w:r>
      <w:r w:rsidRPr="00EB4C51">
        <w:rPr>
          <w:lang w:val="en-US"/>
        </w:rPr>
        <w:t xml:space="preserve"> </w:t>
      </w:r>
      <w:r w:rsidRPr="00492D74">
        <w:rPr>
          <w:lang w:val="en-US"/>
        </w:rPr>
        <w:t>ENTREPRENEURSHIP</w:t>
      </w:r>
      <w:r w:rsidRPr="00EB4C51">
        <w:rPr>
          <w:lang w:val="en-US"/>
        </w:rPr>
        <w:t xml:space="preserve"> </w:t>
      </w:r>
      <w:r w:rsidRPr="00EB4C51">
        <w:rPr>
          <w:lang w:val="en-US"/>
        </w:rPr>
        <w:br/>
      </w:r>
      <w:r w:rsidR="000A2380">
        <w:rPr>
          <w:lang w:val="en-US"/>
        </w:rPr>
        <w:t xml:space="preserve">ON </w:t>
      </w:r>
      <w:r w:rsidRPr="00492D74">
        <w:rPr>
          <w:lang w:val="en-US"/>
        </w:rPr>
        <w:t>THE</w:t>
      </w:r>
      <w:r w:rsidRPr="00EB4C51">
        <w:rPr>
          <w:lang w:val="en-US"/>
        </w:rPr>
        <w:t xml:space="preserve"> </w:t>
      </w:r>
      <w:r w:rsidRPr="00492D74">
        <w:rPr>
          <w:lang w:val="en-US"/>
        </w:rPr>
        <w:t>REGIONAL</w:t>
      </w:r>
      <w:r w:rsidRPr="00EB4C51">
        <w:rPr>
          <w:lang w:val="en-US"/>
        </w:rPr>
        <w:t xml:space="preserve"> </w:t>
      </w:r>
      <w:r w:rsidRPr="00492D74">
        <w:rPr>
          <w:lang w:val="en-US"/>
        </w:rPr>
        <w:t>LEVEL</w:t>
      </w:r>
    </w:p>
    <w:p w:rsidR="002410C7" w:rsidRPr="00B14BC8" w:rsidRDefault="002410C7" w:rsidP="002410C7">
      <w:pPr>
        <w:pStyle w:val="a9"/>
        <w:rPr>
          <w:lang w:val="en-US"/>
        </w:rPr>
      </w:pPr>
      <w:r w:rsidRPr="00B14BC8">
        <w:rPr>
          <w:lang w:val="en-US"/>
        </w:rPr>
        <w:t xml:space="preserve">The article analyzes the </w:t>
      </w:r>
      <w:r w:rsidR="00BC4788">
        <w:rPr>
          <w:lang w:val="en-US"/>
        </w:rPr>
        <w:t xml:space="preserve">present-day </w:t>
      </w:r>
      <w:r w:rsidRPr="00B14BC8">
        <w:rPr>
          <w:lang w:val="en-US"/>
        </w:rPr>
        <w:t xml:space="preserve">state system </w:t>
      </w:r>
      <w:r w:rsidR="00BC4788">
        <w:rPr>
          <w:lang w:val="en-US"/>
        </w:rPr>
        <w:t xml:space="preserve">of measures used to </w:t>
      </w:r>
      <w:r w:rsidRPr="00B14BC8">
        <w:rPr>
          <w:lang w:val="en-US"/>
        </w:rPr>
        <w:t>support</w:t>
      </w:r>
      <w:r w:rsidR="00BC4788">
        <w:rPr>
          <w:lang w:val="en-US"/>
        </w:rPr>
        <w:t xml:space="preserve"> </w:t>
      </w:r>
      <w:r w:rsidRPr="00B14BC8">
        <w:rPr>
          <w:lang w:val="en-US"/>
        </w:rPr>
        <w:t xml:space="preserve">youth entrepreneurship </w:t>
      </w:r>
      <w:r w:rsidR="0016608E">
        <w:rPr>
          <w:lang w:val="en-US"/>
        </w:rPr>
        <w:t>on the f</w:t>
      </w:r>
      <w:r w:rsidRPr="00B14BC8">
        <w:rPr>
          <w:lang w:val="en-US"/>
        </w:rPr>
        <w:t xml:space="preserve">ederal level. </w:t>
      </w:r>
      <w:r w:rsidR="0016608E">
        <w:rPr>
          <w:lang w:val="en-US"/>
        </w:rPr>
        <w:t>The author c</w:t>
      </w:r>
      <w:r w:rsidRPr="00B14BC8">
        <w:rPr>
          <w:lang w:val="en-US"/>
        </w:rPr>
        <w:t>onsider</w:t>
      </w:r>
      <w:r w:rsidR="0016608E">
        <w:rPr>
          <w:lang w:val="en-US"/>
        </w:rPr>
        <w:t xml:space="preserve">s the </w:t>
      </w:r>
      <w:r w:rsidRPr="00B14BC8">
        <w:rPr>
          <w:lang w:val="en-US"/>
        </w:rPr>
        <w:t xml:space="preserve">experience </w:t>
      </w:r>
      <w:r w:rsidR="0016608E">
        <w:rPr>
          <w:lang w:val="en-US"/>
        </w:rPr>
        <w:t xml:space="preserve">of the regional experts to </w:t>
      </w:r>
      <w:r w:rsidRPr="00B14BC8">
        <w:rPr>
          <w:lang w:val="en-US"/>
        </w:rPr>
        <w:t>successful</w:t>
      </w:r>
      <w:r w:rsidR="0016608E">
        <w:rPr>
          <w:lang w:val="en-US"/>
        </w:rPr>
        <w:t>ly</w:t>
      </w:r>
      <w:r w:rsidRPr="00B14BC8">
        <w:rPr>
          <w:lang w:val="en-US"/>
        </w:rPr>
        <w:t xml:space="preserve"> appl</w:t>
      </w:r>
      <w:r w:rsidR="0016608E">
        <w:rPr>
          <w:lang w:val="en-US"/>
        </w:rPr>
        <w:t>y</w:t>
      </w:r>
      <w:r w:rsidRPr="00B14BC8">
        <w:rPr>
          <w:lang w:val="en-US"/>
        </w:rPr>
        <w:t xml:space="preserve"> mechanisms </w:t>
      </w:r>
      <w:r w:rsidR="0016608E">
        <w:rPr>
          <w:lang w:val="en-US"/>
        </w:rPr>
        <w:t xml:space="preserve">designed </w:t>
      </w:r>
      <w:r w:rsidRPr="00B14BC8">
        <w:rPr>
          <w:lang w:val="en-US"/>
        </w:rPr>
        <w:t>to support youth entrepreneurship</w:t>
      </w:r>
      <w:r w:rsidR="0016608E">
        <w:rPr>
          <w:lang w:val="en-US"/>
        </w:rPr>
        <w:t xml:space="preserve">, and </w:t>
      </w:r>
      <w:r w:rsidR="00BF6177">
        <w:rPr>
          <w:lang w:val="en-US"/>
        </w:rPr>
        <w:t xml:space="preserve">gives an estimate of </w:t>
      </w:r>
      <w:r w:rsidRPr="00B14BC8">
        <w:rPr>
          <w:lang w:val="en-US"/>
        </w:rPr>
        <w:t xml:space="preserve">the infrastructure and mechanisms </w:t>
      </w:r>
      <w:r w:rsidR="00BF6177">
        <w:rPr>
          <w:lang w:val="en-US"/>
        </w:rPr>
        <w:t xml:space="preserve">utilized </w:t>
      </w:r>
      <w:r w:rsidRPr="00B14BC8">
        <w:rPr>
          <w:lang w:val="en-US"/>
        </w:rPr>
        <w:t>to support youth entrepreneurship in Saratov region.</w:t>
      </w:r>
    </w:p>
    <w:p w:rsidR="002410C7" w:rsidRPr="00B14BC8" w:rsidRDefault="002410C7" w:rsidP="002410C7">
      <w:pPr>
        <w:pStyle w:val="a9"/>
        <w:rPr>
          <w:lang w:val="en-US"/>
        </w:rPr>
      </w:pPr>
      <w:r w:rsidRPr="00B14BC8">
        <w:rPr>
          <w:i/>
          <w:lang w:val="en-US"/>
        </w:rPr>
        <w:t>Keywords</w:t>
      </w:r>
      <w:r w:rsidRPr="00B14BC8">
        <w:rPr>
          <w:lang w:val="en-US"/>
        </w:rPr>
        <w:t>: youth entrepreneurship; federal programs, regional programs, infrastructure to</w:t>
      </w:r>
      <w:r>
        <w:rPr>
          <w:lang w:val="en-US"/>
        </w:rPr>
        <w:t xml:space="preserve"> support youth entrepreneurship</w:t>
      </w:r>
    </w:p>
    <w:p w:rsidR="000F2DEC" w:rsidRPr="00957619" w:rsidRDefault="000F2DEC" w:rsidP="00D65F2C">
      <w:pPr>
        <w:pStyle w:val="a9"/>
        <w:rPr>
          <w:lang w:val="en-US"/>
        </w:rPr>
      </w:pPr>
    </w:p>
    <w:p w:rsidR="006535B7" w:rsidRDefault="006535B7" w:rsidP="006535B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6535B7" w:rsidRDefault="006535B7" w:rsidP="006535B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6535B7" w:rsidRDefault="006535B7" w:rsidP="006535B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6535B7" w:rsidRDefault="006535B7" w:rsidP="006535B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6535B7" w:rsidRDefault="006535B7" w:rsidP="006535B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6535B7" w:rsidRDefault="006535B7" w:rsidP="006535B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6535B7" w:rsidRDefault="006535B7" w:rsidP="006535B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6535B7" w:rsidRDefault="006535B7" w:rsidP="006535B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6535B7" w:rsidRPr="00CA3F0D" w:rsidRDefault="006535B7" w:rsidP="006535B7">
      <w:pPr>
        <w:pStyle w:val="a7"/>
        <w:ind w:firstLine="0"/>
        <w:jc w:val="center"/>
        <w:rPr>
          <w:sz w:val="28"/>
          <w:szCs w:val="28"/>
          <w:lang w:val="en-US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lastRenderedPageBreak/>
        <w:t>PSYCHOLOGICAL SCIENCE</w:t>
      </w:r>
    </w:p>
    <w:p w:rsidR="006535B7" w:rsidRDefault="006535B7" w:rsidP="002410C7">
      <w:pPr>
        <w:pStyle w:val="a7"/>
        <w:rPr>
          <w:lang w:val="en-US"/>
        </w:rPr>
      </w:pPr>
    </w:p>
    <w:p w:rsidR="006535B7" w:rsidRDefault="006535B7" w:rsidP="002410C7">
      <w:pPr>
        <w:pStyle w:val="a7"/>
        <w:rPr>
          <w:lang w:val="en-US"/>
        </w:rPr>
      </w:pPr>
    </w:p>
    <w:p w:rsidR="002410C7" w:rsidRPr="006535B7" w:rsidRDefault="002410C7" w:rsidP="002410C7">
      <w:pPr>
        <w:pStyle w:val="a7"/>
        <w:rPr>
          <w:lang w:val="en-US"/>
        </w:rPr>
      </w:pPr>
      <w:r w:rsidRPr="001E1B23">
        <w:rPr>
          <w:lang w:val="en-US"/>
        </w:rPr>
        <w:t>N</w:t>
      </w:r>
      <w:r w:rsidRPr="006535B7">
        <w:rPr>
          <w:lang w:val="en-US"/>
        </w:rPr>
        <w:t>.</w:t>
      </w:r>
      <w:r w:rsidRPr="001E1B23">
        <w:rPr>
          <w:lang w:val="en-US"/>
        </w:rPr>
        <w:t>S</w:t>
      </w:r>
      <w:r w:rsidRPr="006535B7">
        <w:rPr>
          <w:lang w:val="en-US"/>
        </w:rPr>
        <w:t xml:space="preserve">. </w:t>
      </w:r>
      <w:proofErr w:type="spellStart"/>
      <w:r w:rsidRPr="001E1B23">
        <w:rPr>
          <w:lang w:val="en-US"/>
        </w:rPr>
        <w:t>Arinushkina</w:t>
      </w:r>
      <w:proofErr w:type="spellEnd"/>
      <w:r w:rsidRPr="006535B7">
        <w:rPr>
          <w:lang w:val="en-US"/>
        </w:rPr>
        <w:t xml:space="preserve">, </w:t>
      </w:r>
      <w:r w:rsidRPr="001E1B23">
        <w:rPr>
          <w:lang w:val="en-US"/>
        </w:rPr>
        <w:t>D</w:t>
      </w:r>
      <w:r w:rsidRPr="006535B7">
        <w:rPr>
          <w:lang w:val="en-US"/>
        </w:rPr>
        <w:t>.</w:t>
      </w:r>
      <w:r w:rsidRPr="001E1B23">
        <w:rPr>
          <w:lang w:val="en-US"/>
        </w:rPr>
        <w:t>M</w:t>
      </w:r>
      <w:r w:rsidRPr="006535B7">
        <w:rPr>
          <w:lang w:val="en-US"/>
        </w:rPr>
        <w:t xml:space="preserve">. </w:t>
      </w:r>
      <w:proofErr w:type="spellStart"/>
      <w:r w:rsidRPr="001E1B23">
        <w:rPr>
          <w:lang w:val="en-US"/>
        </w:rPr>
        <w:t>Sivohina</w:t>
      </w:r>
      <w:proofErr w:type="spellEnd"/>
    </w:p>
    <w:p w:rsidR="002410C7" w:rsidRPr="001E1B23" w:rsidRDefault="002410C7" w:rsidP="002410C7">
      <w:pPr>
        <w:pStyle w:val="a8"/>
      </w:pPr>
      <w:r w:rsidRPr="001E1B23">
        <w:rPr>
          <w:lang w:val="en-US"/>
        </w:rPr>
        <w:t>SOCIO</w:t>
      </w:r>
      <w:r w:rsidRPr="001E1B23">
        <w:t>-</w:t>
      </w:r>
      <w:proofErr w:type="gramStart"/>
      <w:r w:rsidRPr="001E1B23">
        <w:rPr>
          <w:lang w:val="en-US"/>
        </w:rPr>
        <w:t>PSYCHOLOGICAL</w:t>
      </w:r>
      <w:r w:rsidRPr="001E1B23">
        <w:t xml:space="preserve"> </w:t>
      </w:r>
      <w:r w:rsidR="002D084E" w:rsidRPr="00BD1B8D">
        <w:t xml:space="preserve"> </w:t>
      </w:r>
      <w:r w:rsidRPr="001E1B23">
        <w:rPr>
          <w:lang w:val="en-US"/>
        </w:rPr>
        <w:t>ASPECTS</w:t>
      </w:r>
      <w:proofErr w:type="gramEnd"/>
      <w:r w:rsidRPr="001E1B23">
        <w:t xml:space="preserve"> </w:t>
      </w:r>
      <w:r w:rsidR="002D084E" w:rsidRPr="00BD1B8D">
        <w:t xml:space="preserve"> </w:t>
      </w:r>
      <w:r w:rsidRPr="001E1B23">
        <w:rPr>
          <w:lang w:val="en-US"/>
        </w:rPr>
        <w:t>OF</w:t>
      </w:r>
      <w:r w:rsidRPr="001E1B23">
        <w:t xml:space="preserve"> </w:t>
      </w:r>
      <w:r w:rsidRPr="001E1B23">
        <w:rPr>
          <w:lang w:val="en-US"/>
        </w:rPr>
        <w:t>IMAGE</w:t>
      </w:r>
    </w:p>
    <w:p w:rsidR="00B970D6" w:rsidRDefault="002410C7" w:rsidP="002410C7">
      <w:pPr>
        <w:pStyle w:val="a9"/>
        <w:rPr>
          <w:lang w:val="en-US"/>
        </w:rPr>
      </w:pPr>
      <w:r w:rsidRPr="002F783D">
        <w:rPr>
          <w:lang w:val="en-US"/>
        </w:rPr>
        <w:t>The article is devoted to the etymology of the concept "image"</w:t>
      </w:r>
      <w:r w:rsidR="00B970D6">
        <w:rPr>
          <w:lang w:val="en-US"/>
        </w:rPr>
        <w:t xml:space="preserve">. The emphasis is made on </w:t>
      </w:r>
      <w:r w:rsidRPr="002F783D">
        <w:rPr>
          <w:lang w:val="en-US"/>
        </w:rPr>
        <w:t xml:space="preserve">the main factors </w:t>
      </w:r>
      <w:r w:rsidR="00B970D6">
        <w:rPr>
          <w:lang w:val="en-US"/>
        </w:rPr>
        <w:t>d</w:t>
      </w:r>
      <w:r w:rsidRPr="002F783D">
        <w:rPr>
          <w:lang w:val="en-US"/>
        </w:rPr>
        <w:t>escrib</w:t>
      </w:r>
      <w:r w:rsidR="00B970D6">
        <w:rPr>
          <w:lang w:val="en-US"/>
        </w:rPr>
        <w:t xml:space="preserve">ing </w:t>
      </w:r>
      <w:r w:rsidRPr="002F783D">
        <w:rPr>
          <w:lang w:val="en-US"/>
        </w:rPr>
        <w:t xml:space="preserve">the </w:t>
      </w:r>
      <w:r w:rsidR="00B970D6">
        <w:rPr>
          <w:lang w:val="en-US"/>
        </w:rPr>
        <w:t xml:space="preserve">functions </w:t>
      </w:r>
      <w:r w:rsidRPr="002F783D">
        <w:rPr>
          <w:lang w:val="en-US"/>
        </w:rPr>
        <w:t xml:space="preserve">of </w:t>
      </w:r>
      <w:r w:rsidR="00B970D6">
        <w:rPr>
          <w:lang w:val="en-US"/>
        </w:rPr>
        <w:t xml:space="preserve">the </w:t>
      </w:r>
      <w:r w:rsidRPr="002F783D">
        <w:rPr>
          <w:lang w:val="en-US"/>
        </w:rPr>
        <w:t>ima</w:t>
      </w:r>
      <w:r w:rsidR="00B970D6">
        <w:rPr>
          <w:lang w:val="en-US"/>
        </w:rPr>
        <w:t>g</w:t>
      </w:r>
      <w:r w:rsidRPr="002F783D">
        <w:rPr>
          <w:lang w:val="en-US"/>
        </w:rPr>
        <w:t xml:space="preserve">e, its importance </w:t>
      </w:r>
      <w:r w:rsidR="00B970D6">
        <w:rPr>
          <w:lang w:val="en-US"/>
        </w:rPr>
        <w:t xml:space="preserve">for </w:t>
      </w:r>
      <w:r w:rsidRPr="002F783D">
        <w:rPr>
          <w:lang w:val="en-US"/>
        </w:rPr>
        <w:t xml:space="preserve">the structure of social relations and </w:t>
      </w:r>
      <w:r w:rsidR="00B970D6">
        <w:rPr>
          <w:lang w:val="en-US"/>
        </w:rPr>
        <w:t xml:space="preserve">perceptions </w:t>
      </w:r>
      <w:r w:rsidRPr="002F783D">
        <w:rPr>
          <w:lang w:val="en-US"/>
        </w:rPr>
        <w:t xml:space="preserve">of </w:t>
      </w:r>
      <w:r w:rsidR="00B970D6">
        <w:rPr>
          <w:lang w:val="en-US"/>
        </w:rPr>
        <w:t xml:space="preserve">a personality. </w:t>
      </w:r>
    </w:p>
    <w:p w:rsidR="002410C7" w:rsidRPr="00166FC8" w:rsidRDefault="002410C7" w:rsidP="002410C7">
      <w:pPr>
        <w:pStyle w:val="a9"/>
        <w:rPr>
          <w:lang w:val="en-US"/>
        </w:rPr>
      </w:pPr>
      <w:r w:rsidRPr="00E7214E">
        <w:rPr>
          <w:i/>
          <w:lang w:val="en-US"/>
        </w:rPr>
        <w:t>Keywords</w:t>
      </w:r>
      <w:r w:rsidRPr="00166FC8">
        <w:rPr>
          <w:lang w:val="en-US"/>
        </w:rPr>
        <w:t xml:space="preserve">: shape, </w:t>
      </w:r>
      <w:r>
        <w:rPr>
          <w:lang w:val="en-US"/>
        </w:rPr>
        <w:t>image, image making, self-image</w:t>
      </w:r>
    </w:p>
    <w:p w:rsidR="006535B7" w:rsidRDefault="006535B7" w:rsidP="002410C7">
      <w:pPr>
        <w:pStyle w:val="a7"/>
        <w:rPr>
          <w:lang w:val="en-US"/>
        </w:rPr>
      </w:pPr>
    </w:p>
    <w:p w:rsidR="006535B7" w:rsidRDefault="006535B7" w:rsidP="002410C7">
      <w:pPr>
        <w:pStyle w:val="a7"/>
        <w:rPr>
          <w:lang w:val="en-US"/>
        </w:rPr>
      </w:pPr>
    </w:p>
    <w:p w:rsidR="002410C7" w:rsidRPr="00EB4C51" w:rsidRDefault="002410C7" w:rsidP="002410C7">
      <w:pPr>
        <w:pStyle w:val="a7"/>
        <w:rPr>
          <w:sz w:val="16"/>
          <w:szCs w:val="16"/>
          <w:lang w:val="en-US"/>
        </w:rPr>
      </w:pPr>
      <w:r>
        <w:rPr>
          <w:lang w:val="en-US"/>
        </w:rPr>
        <w:t>A</w:t>
      </w:r>
      <w:r w:rsidRPr="00EB4C51">
        <w:rPr>
          <w:lang w:val="en-US"/>
        </w:rPr>
        <w:t>.</w:t>
      </w:r>
      <w:r>
        <w:rPr>
          <w:lang w:val="en-US"/>
        </w:rPr>
        <w:t>I</w:t>
      </w:r>
      <w:r w:rsidRPr="00EB4C51">
        <w:rPr>
          <w:lang w:val="en-US"/>
        </w:rPr>
        <w:t xml:space="preserve">. </w:t>
      </w:r>
      <w:proofErr w:type="spellStart"/>
      <w:r>
        <w:rPr>
          <w:lang w:val="en-US"/>
        </w:rPr>
        <w:t>Pritsker</w:t>
      </w:r>
      <w:proofErr w:type="spellEnd"/>
    </w:p>
    <w:p w:rsidR="002410C7" w:rsidRPr="00EB4C51" w:rsidRDefault="002410C7" w:rsidP="002410C7">
      <w:pPr>
        <w:pStyle w:val="a8"/>
        <w:rPr>
          <w:lang w:val="en-US"/>
        </w:rPr>
      </w:pPr>
      <w:r w:rsidRPr="00D12C97">
        <w:rPr>
          <w:shd w:val="clear" w:color="auto" w:fill="FFFFFF"/>
          <w:lang w:val="en-US"/>
        </w:rPr>
        <w:t>COACHING</w:t>
      </w:r>
      <w:r w:rsidR="009E474B">
        <w:rPr>
          <w:shd w:val="clear" w:color="auto" w:fill="FFFFFF"/>
          <w:lang w:val="en-US"/>
        </w:rPr>
        <w:t xml:space="preserve"> </w:t>
      </w:r>
      <w:r w:rsidRPr="00D12C97">
        <w:rPr>
          <w:shd w:val="clear" w:color="auto" w:fill="FFFFFF"/>
          <w:lang w:val="en-US"/>
        </w:rPr>
        <w:t>AS</w:t>
      </w:r>
      <w:r w:rsidRPr="00EB4C51">
        <w:rPr>
          <w:shd w:val="clear" w:color="auto" w:fill="FFFFFF"/>
          <w:lang w:val="en-US"/>
        </w:rPr>
        <w:t xml:space="preserve"> </w:t>
      </w:r>
      <w:r w:rsidRPr="00D12C97">
        <w:rPr>
          <w:shd w:val="clear" w:color="auto" w:fill="FFFFFF"/>
          <w:lang w:val="en-US"/>
        </w:rPr>
        <w:t>A</w:t>
      </w:r>
      <w:r w:rsidRPr="00EB4C51">
        <w:rPr>
          <w:shd w:val="clear" w:color="auto" w:fill="FFFFFF"/>
          <w:lang w:val="en-US"/>
        </w:rPr>
        <w:t xml:space="preserve"> </w:t>
      </w:r>
      <w:proofErr w:type="gramStart"/>
      <w:r w:rsidRPr="00D12C97">
        <w:rPr>
          <w:shd w:val="clear" w:color="auto" w:fill="FFFFFF"/>
          <w:lang w:val="en-US"/>
        </w:rPr>
        <w:t>PSYCHOLOGICAL</w:t>
      </w:r>
      <w:r w:rsidRPr="00EB4C51">
        <w:rPr>
          <w:shd w:val="clear" w:color="auto" w:fill="FFFFFF"/>
          <w:lang w:val="en-US"/>
        </w:rPr>
        <w:t xml:space="preserve"> </w:t>
      </w:r>
      <w:r w:rsidR="00C007BE">
        <w:rPr>
          <w:shd w:val="clear" w:color="auto" w:fill="FFFFFF"/>
          <w:lang w:val="en-US"/>
        </w:rPr>
        <w:t xml:space="preserve"> TOOL</w:t>
      </w:r>
      <w:proofErr w:type="gramEnd"/>
      <w:r w:rsidR="00C007BE">
        <w:rPr>
          <w:shd w:val="clear" w:color="auto" w:fill="FFFFFF"/>
          <w:lang w:val="en-US"/>
        </w:rPr>
        <w:t xml:space="preserve"> FOR </w:t>
      </w:r>
      <w:r w:rsidRPr="00D12C97">
        <w:rPr>
          <w:shd w:val="clear" w:color="auto" w:fill="FFFFFF"/>
          <w:lang w:val="en-US"/>
        </w:rPr>
        <w:t>ACHIEVING</w:t>
      </w:r>
      <w:r w:rsidRPr="00EB4C51">
        <w:rPr>
          <w:shd w:val="clear" w:color="auto" w:fill="FFFFFF"/>
          <w:lang w:val="en-US"/>
        </w:rPr>
        <w:t xml:space="preserve"> </w:t>
      </w:r>
      <w:r w:rsidRPr="00D12C97">
        <w:rPr>
          <w:shd w:val="clear" w:color="auto" w:fill="FFFFFF"/>
          <w:lang w:val="en-US"/>
        </w:rPr>
        <w:t>GOAL</w:t>
      </w:r>
      <w:r w:rsidR="00C007BE">
        <w:rPr>
          <w:shd w:val="clear" w:color="auto" w:fill="FFFFFF"/>
          <w:lang w:val="en-US"/>
        </w:rPr>
        <w:t>S</w:t>
      </w:r>
    </w:p>
    <w:p w:rsidR="002410C7" w:rsidRPr="00EB4C51" w:rsidRDefault="00C007BE" w:rsidP="002410C7">
      <w:pPr>
        <w:pStyle w:val="a9"/>
        <w:rPr>
          <w:lang w:val="en-US"/>
        </w:rPr>
      </w:pPr>
      <w:r>
        <w:rPr>
          <w:lang w:val="en-US"/>
        </w:rPr>
        <w:t xml:space="preserve">The paper provides </w:t>
      </w:r>
      <w:proofErr w:type="gramStart"/>
      <w:r>
        <w:rPr>
          <w:lang w:val="en-US"/>
        </w:rPr>
        <w:t xml:space="preserve">a </w:t>
      </w:r>
      <w:r w:rsidR="006740FA">
        <w:rPr>
          <w:lang w:val="en-US"/>
        </w:rPr>
        <w:t xml:space="preserve">comprehensive </w:t>
      </w:r>
      <w:r w:rsidR="002410C7" w:rsidRPr="00EB4C51">
        <w:rPr>
          <w:lang w:val="en-US"/>
        </w:rPr>
        <w:t>characteristics</w:t>
      </w:r>
      <w:proofErr w:type="gramEnd"/>
      <w:r w:rsidR="002410C7" w:rsidRPr="00EB4C51">
        <w:rPr>
          <w:lang w:val="en-US"/>
        </w:rPr>
        <w:t xml:space="preserve"> of </w:t>
      </w:r>
      <w:r w:rsidR="006740FA">
        <w:rPr>
          <w:lang w:val="en-US"/>
        </w:rPr>
        <w:t>‘</w:t>
      </w:r>
      <w:r w:rsidR="002410C7" w:rsidRPr="00EB4C51">
        <w:rPr>
          <w:lang w:val="en-US"/>
        </w:rPr>
        <w:t>coaching</w:t>
      </w:r>
      <w:r w:rsidR="006740FA">
        <w:rPr>
          <w:lang w:val="en-US"/>
        </w:rPr>
        <w:t>’, and e</w:t>
      </w:r>
      <w:r w:rsidR="002410C7" w:rsidRPr="00EB4C51">
        <w:rPr>
          <w:lang w:val="en-US"/>
        </w:rPr>
        <w:t>x</w:t>
      </w:r>
      <w:r w:rsidR="006740FA">
        <w:rPr>
          <w:lang w:val="en-US"/>
        </w:rPr>
        <w:t xml:space="preserve">amines the significance, types and </w:t>
      </w:r>
      <w:r w:rsidR="002410C7" w:rsidRPr="00EB4C51">
        <w:rPr>
          <w:lang w:val="en-US"/>
        </w:rPr>
        <w:t xml:space="preserve">methods, scope and prospects </w:t>
      </w:r>
      <w:r w:rsidR="006740FA">
        <w:rPr>
          <w:lang w:val="en-US"/>
        </w:rPr>
        <w:t xml:space="preserve">for </w:t>
      </w:r>
      <w:r w:rsidR="002410C7" w:rsidRPr="00EB4C51">
        <w:rPr>
          <w:lang w:val="en-US"/>
        </w:rPr>
        <w:t xml:space="preserve">application of coaching. </w:t>
      </w:r>
    </w:p>
    <w:p w:rsidR="002410C7" w:rsidRPr="00957619" w:rsidRDefault="002410C7" w:rsidP="002410C7">
      <w:pPr>
        <w:pStyle w:val="a9"/>
        <w:rPr>
          <w:lang w:val="en-US"/>
        </w:rPr>
      </w:pPr>
      <w:r w:rsidRPr="00957619">
        <w:rPr>
          <w:i/>
          <w:lang w:val="en-US"/>
        </w:rPr>
        <w:t>Keywords:</w:t>
      </w:r>
      <w:r w:rsidRPr="00957619">
        <w:rPr>
          <w:lang w:val="en-US"/>
        </w:rPr>
        <w:t xml:space="preserve"> coaching, practical psychology</w:t>
      </w:r>
    </w:p>
    <w:p w:rsidR="002410C7" w:rsidRPr="00957619" w:rsidRDefault="002410C7" w:rsidP="00D65F2C">
      <w:pPr>
        <w:pStyle w:val="a9"/>
        <w:rPr>
          <w:lang w:val="en-US"/>
        </w:rPr>
      </w:pPr>
    </w:p>
    <w:p w:rsidR="006535B7" w:rsidRDefault="006535B7" w:rsidP="006535B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6535B7" w:rsidRPr="00CA3F0D" w:rsidRDefault="006535B7" w:rsidP="006535B7">
      <w:pPr>
        <w:pStyle w:val="a7"/>
        <w:ind w:firstLine="0"/>
        <w:jc w:val="center"/>
        <w:rPr>
          <w:sz w:val="28"/>
          <w:szCs w:val="28"/>
          <w:lang w:val="en-US"/>
        </w:rPr>
      </w:pPr>
      <w:r w:rsidRPr="00CA3F0D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SOCIOLOGICAL SCIENCE</w:t>
      </w:r>
    </w:p>
    <w:p w:rsidR="006535B7" w:rsidRDefault="006535B7" w:rsidP="002410C7">
      <w:pPr>
        <w:pStyle w:val="a7"/>
      </w:pPr>
    </w:p>
    <w:p w:rsidR="006535B7" w:rsidRDefault="006535B7" w:rsidP="002410C7">
      <w:pPr>
        <w:pStyle w:val="a7"/>
      </w:pPr>
    </w:p>
    <w:p w:rsidR="002410C7" w:rsidRPr="00C94DED" w:rsidRDefault="002410C7" w:rsidP="002410C7">
      <w:pPr>
        <w:pStyle w:val="a7"/>
        <w:rPr>
          <w:sz w:val="16"/>
          <w:szCs w:val="16"/>
          <w:lang w:val="en-US"/>
        </w:rPr>
      </w:pPr>
      <w:r>
        <w:t>К</w:t>
      </w:r>
      <w:r w:rsidRPr="008535CA">
        <w:rPr>
          <w:lang w:val="en-US"/>
        </w:rPr>
        <w:t>.</w:t>
      </w:r>
      <w:r>
        <w:rPr>
          <w:lang w:val="en-US"/>
        </w:rPr>
        <w:t>M</w:t>
      </w:r>
      <w:r w:rsidRPr="008535CA">
        <w:rPr>
          <w:lang w:val="en-US"/>
        </w:rPr>
        <w:t xml:space="preserve">. </w:t>
      </w:r>
      <w:proofErr w:type="spellStart"/>
      <w:r>
        <w:rPr>
          <w:lang w:val="en-US"/>
        </w:rPr>
        <w:t>Kerimi</w:t>
      </w:r>
      <w:proofErr w:type="spellEnd"/>
    </w:p>
    <w:p w:rsidR="002410C7" w:rsidRPr="00C94712" w:rsidRDefault="0084765D" w:rsidP="002410C7">
      <w:pPr>
        <w:pStyle w:val="a8"/>
        <w:rPr>
          <w:lang w:val="en-US"/>
        </w:rPr>
      </w:pPr>
      <w:r>
        <w:rPr>
          <w:lang w:val="en-US"/>
        </w:rPr>
        <w:t xml:space="preserve">DEVELOPMENT AND PRESENT-DAY </w:t>
      </w:r>
      <w:proofErr w:type="gramStart"/>
      <w:r>
        <w:rPr>
          <w:lang w:val="en-US"/>
        </w:rPr>
        <w:t xml:space="preserve">DYNAMICS  </w:t>
      </w:r>
      <w:r w:rsidR="008306A0">
        <w:rPr>
          <w:lang w:val="en-US"/>
        </w:rPr>
        <w:t>IN</w:t>
      </w:r>
      <w:proofErr w:type="gramEnd"/>
      <w:r w:rsidR="008306A0">
        <w:rPr>
          <w:lang w:val="en-US"/>
        </w:rPr>
        <w:t xml:space="preserve"> THE </w:t>
      </w:r>
      <w:r>
        <w:rPr>
          <w:lang w:val="en-US"/>
        </w:rPr>
        <w:t>P</w:t>
      </w:r>
      <w:r w:rsidR="002410C7" w:rsidRPr="00455A9D">
        <w:rPr>
          <w:lang w:val="en-US"/>
        </w:rPr>
        <w:t>ROFESSIONAL GROUP</w:t>
      </w:r>
      <w:r>
        <w:rPr>
          <w:lang w:val="en-US"/>
        </w:rPr>
        <w:t xml:space="preserve">S </w:t>
      </w:r>
      <w:r w:rsidR="002410C7" w:rsidRPr="00455A9D">
        <w:rPr>
          <w:lang w:val="en-US"/>
        </w:rPr>
        <w:t xml:space="preserve"> OF </w:t>
      </w:r>
      <w:r w:rsidR="008306A0">
        <w:rPr>
          <w:lang w:val="en-US"/>
        </w:rPr>
        <w:t xml:space="preserve">TOURISM </w:t>
      </w:r>
      <w:r>
        <w:rPr>
          <w:lang w:val="en-US"/>
        </w:rPr>
        <w:t xml:space="preserve">EXPERTS </w:t>
      </w:r>
      <w:r w:rsidR="008306A0">
        <w:rPr>
          <w:lang w:val="en-US"/>
        </w:rPr>
        <w:t xml:space="preserve"> </w:t>
      </w:r>
      <w:r w:rsidR="00784C95">
        <w:rPr>
          <w:lang w:val="en-US"/>
        </w:rPr>
        <w:t>IN THE RUSSIAN SOCIAL MEDIUM</w:t>
      </w:r>
    </w:p>
    <w:p w:rsidR="002410C7" w:rsidRPr="00C94DED" w:rsidRDefault="00740C54" w:rsidP="002410C7">
      <w:pPr>
        <w:pStyle w:val="a9"/>
        <w:rPr>
          <w:lang w:val="en-US"/>
        </w:rPr>
      </w:pPr>
      <w:r>
        <w:rPr>
          <w:lang w:val="en-US"/>
        </w:rPr>
        <w:t xml:space="preserve">The paper presents </w:t>
      </w:r>
      <w:r w:rsidR="002410C7" w:rsidRPr="00C94DED">
        <w:rPr>
          <w:lang w:val="en-US"/>
        </w:rPr>
        <w:t>a number of classic</w:t>
      </w:r>
      <w:r>
        <w:rPr>
          <w:lang w:val="en-US"/>
        </w:rPr>
        <w:t xml:space="preserve">al </w:t>
      </w:r>
      <w:r w:rsidR="002410C7" w:rsidRPr="00C94DED">
        <w:rPr>
          <w:lang w:val="en-US"/>
        </w:rPr>
        <w:t xml:space="preserve">approaches to </w:t>
      </w:r>
      <w:r>
        <w:rPr>
          <w:lang w:val="en-US"/>
        </w:rPr>
        <w:t xml:space="preserve">the </w:t>
      </w:r>
      <w:r w:rsidR="002410C7" w:rsidRPr="00C94DED">
        <w:rPr>
          <w:lang w:val="en-US"/>
        </w:rPr>
        <w:t xml:space="preserve">criteria </w:t>
      </w:r>
      <w:r>
        <w:rPr>
          <w:lang w:val="en-US"/>
        </w:rPr>
        <w:t xml:space="preserve">which </w:t>
      </w:r>
      <w:r w:rsidR="002410C7" w:rsidRPr="00C94DED">
        <w:rPr>
          <w:lang w:val="en-US"/>
        </w:rPr>
        <w:t>characteriz</w:t>
      </w:r>
      <w:r>
        <w:rPr>
          <w:lang w:val="en-US"/>
        </w:rPr>
        <w:t xml:space="preserve">e </w:t>
      </w:r>
      <w:r w:rsidR="002410C7" w:rsidRPr="00C94DED">
        <w:rPr>
          <w:lang w:val="en-US"/>
        </w:rPr>
        <w:t xml:space="preserve">formation of professional </w:t>
      </w:r>
      <w:r>
        <w:rPr>
          <w:lang w:val="en-US"/>
        </w:rPr>
        <w:t>engagement. The</w:t>
      </w:r>
      <w:r w:rsidR="002410C7" w:rsidRPr="00C94DED">
        <w:rPr>
          <w:lang w:val="en-US"/>
        </w:rPr>
        <w:t xml:space="preserve"> </w:t>
      </w:r>
      <w:r>
        <w:rPr>
          <w:lang w:val="en-US"/>
        </w:rPr>
        <w:t xml:space="preserve">given aspects </w:t>
      </w:r>
      <w:r w:rsidR="002410C7" w:rsidRPr="00C94DED">
        <w:rPr>
          <w:lang w:val="en-US"/>
        </w:rPr>
        <w:t xml:space="preserve">are considered </w:t>
      </w:r>
      <w:r>
        <w:rPr>
          <w:lang w:val="en-US"/>
        </w:rPr>
        <w:t xml:space="preserve">through </w:t>
      </w:r>
      <w:r w:rsidR="002410C7" w:rsidRPr="00C94DED">
        <w:rPr>
          <w:lang w:val="en-US"/>
        </w:rPr>
        <w:t>the example of specialist</w:t>
      </w:r>
      <w:r>
        <w:rPr>
          <w:lang w:val="en-US"/>
        </w:rPr>
        <w:t xml:space="preserve">s working in the </w:t>
      </w:r>
      <w:r w:rsidR="002410C7" w:rsidRPr="00C94DED">
        <w:rPr>
          <w:lang w:val="en-US"/>
        </w:rPr>
        <w:t>Russian tourism</w:t>
      </w:r>
      <w:r>
        <w:rPr>
          <w:lang w:val="en-US"/>
        </w:rPr>
        <w:t xml:space="preserve"> industry</w:t>
      </w:r>
      <w:r w:rsidR="002410C7" w:rsidRPr="00C94DED">
        <w:rPr>
          <w:lang w:val="en-US"/>
        </w:rPr>
        <w:t xml:space="preserve">. The </w:t>
      </w:r>
      <w:r>
        <w:rPr>
          <w:lang w:val="en-US"/>
        </w:rPr>
        <w:t xml:space="preserve">author shows the </w:t>
      </w:r>
      <w:r w:rsidR="002410C7" w:rsidRPr="00C94DED">
        <w:rPr>
          <w:lang w:val="en-US"/>
        </w:rPr>
        <w:t xml:space="preserve">dynamics </w:t>
      </w:r>
      <w:r>
        <w:rPr>
          <w:lang w:val="en-US"/>
        </w:rPr>
        <w:t xml:space="preserve">referring the </w:t>
      </w:r>
      <w:r w:rsidR="002410C7" w:rsidRPr="00C94DED">
        <w:rPr>
          <w:lang w:val="en-US"/>
        </w:rPr>
        <w:t xml:space="preserve">professional group formation and the attitude to </w:t>
      </w:r>
      <w:r>
        <w:rPr>
          <w:lang w:val="en-US"/>
        </w:rPr>
        <w:t xml:space="preserve">the given group </w:t>
      </w:r>
      <w:r w:rsidR="002410C7" w:rsidRPr="00C94DED">
        <w:rPr>
          <w:lang w:val="en-US"/>
        </w:rPr>
        <w:t xml:space="preserve">in </w:t>
      </w:r>
      <w:r>
        <w:rPr>
          <w:lang w:val="en-US"/>
        </w:rPr>
        <w:t xml:space="preserve">the present day </w:t>
      </w:r>
      <w:r w:rsidR="002410C7" w:rsidRPr="00C94DED">
        <w:rPr>
          <w:lang w:val="en-US"/>
        </w:rPr>
        <w:t>society.</w:t>
      </w:r>
    </w:p>
    <w:p w:rsidR="002410C7" w:rsidRPr="00957619" w:rsidRDefault="002410C7" w:rsidP="00D65F2C">
      <w:pPr>
        <w:pStyle w:val="a9"/>
        <w:rPr>
          <w:lang w:val="en-US"/>
        </w:rPr>
      </w:pPr>
      <w:r w:rsidRPr="00C94DED">
        <w:rPr>
          <w:i/>
          <w:lang w:val="en-US"/>
        </w:rPr>
        <w:t>Keywords</w:t>
      </w:r>
      <w:r w:rsidRPr="00C94DED">
        <w:rPr>
          <w:lang w:val="en-US"/>
        </w:rPr>
        <w:t>: professional group, specialist, professionalization, tourism</w:t>
      </w:r>
    </w:p>
    <w:p w:rsidR="002410C7" w:rsidRPr="00957619" w:rsidRDefault="002410C7" w:rsidP="00D65F2C">
      <w:pPr>
        <w:pStyle w:val="a9"/>
        <w:rPr>
          <w:lang w:val="en-US"/>
        </w:rPr>
      </w:pPr>
    </w:p>
    <w:p w:rsidR="006535B7" w:rsidRDefault="006535B7" w:rsidP="002410C7">
      <w:pPr>
        <w:pStyle w:val="a7"/>
        <w:rPr>
          <w:lang w:val="en-US"/>
        </w:rPr>
      </w:pPr>
    </w:p>
    <w:p w:rsidR="002410C7" w:rsidRPr="006535B7" w:rsidRDefault="002410C7" w:rsidP="002410C7">
      <w:pPr>
        <w:pStyle w:val="a7"/>
        <w:rPr>
          <w:color w:val="000000"/>
          <w:sz w:val="16"/>
          <w:szCs w:val="16"/>
          <w:highlight w:val="yellow"/>
          <w:lang w:val="en-US"/>
        </w:rPr>
      </w:pPr>
      <w:r w:rsidRPr="00F36A8C">
        <w:rPr>
          <w:lang w:val="en-US"/>
        </w:rPr>
        <w:t>E</w:t>
      </w:r>
      <w:r w:rsidRPr="006535B7">
        <w:rPr>
          <w:lang w:val="en-US"/>
        </w:rPr>
        <w:t>.</w:t>
      </w:r>
      <w:r w:rsidRPr="00F36A8C">
        <w:rPr>
          <w:lang w:val="en-US"/>
        </w:rPr>
        <w:t>N</w:t>
      </w:r>
      <w:r w:rsidRPr="006535B7">
        <w:rPr>
          <w:lang w:val="en-US"/>
        </w:rPr>
        <w:t xml:space="preserve">. </w:t>
      </w:r>
      <w:proofErr w:type="spellStart"/>
      <w:r w:rsidRPr="00F36A8C">
        <w:rPr>
          <w:lang w:val="en-US"/>
        </w:rPr>
        <w:t>Yakubenko</w:t>
      </w:r>
      <w:proofErr w:type="spellEnd"/>
      <w:r w:rsidRPr="006535B7">
        <w:rPr>
          <w:lang w:val="en-US"/>
        </w:rPr>
        <w:t xml:space="preserve">, </w:t>
      </w:r>
      <w:proofErr w:type="spellStart"/>
      <w:r>
        <w:rPr>
          <w:lang w:val="en-US"/>
        </w:rPr>
        <w:t>Ya</w:t>
      </w:r>
      <w:r w:rsidRPr="006535B7">
        <w:rPr>
          <w:lang w:val="en-US"/>
        </w:rPr>
        <w:t>.</w:t>
      </w:r>
      <w:r>
        <w:rPr>
          <w:lang w:val="en-US"/>
        </w:rPr>
        <w:t>O</w:t>
      </w:r>
      <w:proofErr w:type="spellEnd"/>
      <w:r w:rsidRPr="006535B7">
        <w:rPr>
          <w:lang w:val="en-US"/>
        </w:rPr>
        <w:t xml:space="preserve">. </w:t>
      </w:r>
      <w:proofErr w:type="spellStart"/>
      <w:r>
        <w:rPr>
          <w:lang w:val="en-US"/>
        </w:rPr>
        <w:t>Rezakov</w:t>
      </w:r>
      <w:proofErr w:type="spellEnd"/>
    </w:p>
    <w:p w:rsidR="002410C7" w:rsidRDefault="002410C7" w:rsidP="002410C7">
      <w:pPr>
        <w:pStyle w:val="a8"/>
        <w:rPr>
          <w:lang w:val="en-US"/>
        </w:rPr>
      </w:pPr>
      <w:r w:rsidRPr="0052297E">
        <w:rPr>
          <w:lang w:val="en-US"/>
        </w:rPr>
        <w:t>CINEMA</w:t>
      </w:r>
      <w:r w:rsidR="00040771">
        <w:rPr>
          <w:lang w:val="en-US"/>
        </w:rPr>
        <w:t xml:space="preserve"> SERIES FANDOM AS A TOOL FOR </w:t>
      </w:r>
      <w:r w:rsidRPr="0052297E">
        <w:rPr>
          <w:lang w:val="en-US"/>
        </w:rPr>
        <w:t>ADVERTISING AND PR</w:t>
      </w:r>
      <w:r w:rsidR="000E162D">
        <w:rPr>
          <w:lang w:val="en-US"/>
        </w:rPr>
        <w:t xml:space="preserve"> EVENTS MANAGEMENT</w:t>
      </w:r>
    </w:p>
    <w:p w:rsidR="002410C7" w:rsidRPr="004F45BE" w:rsidRDefault="002410C7" w:rsidP="002410C7">
      <w:pPr>
        <w:pStyle w:val="a9"/>
        <w:rPr>
          <w:lang w:val="en-US"/>
        </w:rPr>
      </w:pPr>
      <w:r w:rsidRPr="004F45BE">
        <w:rPr>
          <w:lang w:val="en-US"/>
        </w:rPr>
        <w:t xml:space="preserve">The </w:t>
      </w:r>
      <w:r w:rsidR="000E162D">
        <w:rPr>
          <w:lang w:val="en-US"/>
        </w:rPr>
        <w:t xml:space="preserve">paper provides a research into important trends in the </w:t>
      </w:r>
      <w:r w:rsidRPr="004F45BE">
        <w:rPr>
          <w:lang w:val="en-US"/>
        </w:rPr>
        <w:t xml:space="preserve">development </w:t>
      </w:r>
      <w:r w:rsidR="000E162D">
        <w:rPr>
          <w:lang w:val="en-US"/>
        </w:rPr>
        <w:t xml:space="preserve">of </w:t>
      </w:r>
      <w:r w:rsidRPr="004F45BE">
        <w:rPr>
          <w:lang w:val="en-US"/>
        </w:rPr>
        <w:t xml:space="preserve">advertizing and PR </w:t>
      </w:r>
      <w:r w:rsidR="000E162D">
        <w:rPr>
          <w:lang w:val="en-US"/>
        </w:rPr>
        <w:t xml:space="preserve">events </w:t>
      </w:r>
      <w:r w:rsidRPr="004F45BE">
        <w:rPr>
          <w:lang w:val="en-US"/>
        </w:rPr>
        <w:t xml:space="preserve">in Russia, and </w:t>
      </w:r>
      <w:r w:rsidR="000E162D">
        <w:rPr>
          <w:lang w:val="en-US"/>
        </w:rPr>
        <w:t xml:space="preserve">the main methods of event management. Based on </w:t>
      </w:r>
      <w:r w:rsidRPr="004F45BE">
        <w:rPr>
          <w:lang w:val="en-US"/>
        </w:rPr>
        <w:t xml:space="preserve">the example of </w:t>
      </w:r>
      <w:r w:rsidR="000E162D">
        <w:rPr>
          <w:lang w:val="en-US"/>
        </w:rPr>
        <w:t xml:space="preserve">the cinema series fandom the authors determine </w:t>
      </w:r>
      <w:r w:rsidRPr="004F45BE">
        <w:rPr>
          <w:lang w:val="en-US"/>
        </w:rPr>
        <w:t xml:space="preserve">the main advertizing and PR tools </w:t>
      </w:r>
      <w:r w:rsidR="000E162D">
        <w:rPr>
          <w:lang w:val="en-US"/>
        </w:rPr>
        <w:t xml:space="preserve">necessary </w:t>
      </w:r>
      <w:r w:rsidRPr="004F45BE">
        <w:rPr>
          <w:lang w:val="en-US"/>
        </w:rPr>
        <w:t xml:space="preserve">for </w:t>
      </w:r>
      <w:r w:rsidR="000E162D">
        <w:rPr>
          <w:lang w:val="en-US"/>
        </w:rPr>
        <w:t xml:space="preserve">the management of these </w:t>
      </w:r>
      <w:r w:rsidRPr="004F45BE">
        <w:rPr>
          <w:lang w:val="en-US"/>
        </w:rPr>
        <w:t xml:space="preserve">events. </w:t>
      </w:r>
    </w:p>
    <w:p w:rsidR="002410C7" w:rsidRPr="00957619" w:rsidRDefault="002410C7" w:rsidP="00D65F2C">
      <w:pPr>
        <w:pStyle w:val="a9"/>
        <w:rPr>
          <w:lang w:val="en-US"/>
        </w:rPr>
      </w:pPr>
      <w:r w:rsidRPr="004F45BE">
        <w:rPr>
          <w:i/>
          <w:lang w:val="en-US"/>
        </w:rPr>
        <w:t>Keywords</w:t>
      </w:r>
      <w:r w:rsidRPr="004F45BE">
        <w:rPr>
          <w:lang w:val="en-US"/>
        </w:rPr>
        <w:t>: cinema products, special events, advertis</w:t>
      </w:r>
      <w:r>
        <w:rPr>
          <w:lang w:val="en-US"/>
        </w:rPr>
        <w:t>ing, PR</w:t>
      </w:r>
    </w:p>
    <w:p w:rsidR="002410C7" w:rsidRPr="00957619" w:rsidRDefault="002410C7" w:rsidP="00D65F2C">
      <w:pPr>
        <w:pStyle w:val="a9"/>
        <w:rPr>
          <w:lang w:val="en-US"/>
        </w:rPr>
      </w:pPr>
    </w:p>
    <w:p w:rsidR="002410C7" w:rsidRPr="002410C7" w:rsidRDefault="002410C7" w:rsidP="00D65F2C">
      <w:pPr>
        <w:pStyle w:val="a9"/>
        <w:rPr>
          <w:lang w:val="de-DE"/>
        </w:rPr>
      </w:pPr>
      <w:bookmarkStart w:id="0" w:name="_GoBack"/>
      <w:bookmarkEnd w:id="0"/>
    </w:p>
    <w:sectPr w:rsidR="002410C7" w:rsidRPr="002410C7" w:rsidSect="00006714">
      <w:headerReference w:type="default" r:id="rId6"/>
      <w:pgSz w:w="11906" w:h="16838" w:code="9"/>
      <w:pgMar w:top="794" w:right="794" w:bottom="794" w:left="79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1CE" w:rsidRDefault="006161CE" w:rsidP="00892544">
      <w:pPr>
        <w:spacing w:after="0" w:line="240" w:lineRule="auto"/>
      </w:pPr>
      <w:r>
        <w:separator/>
      </w:r>
    </w:p>
  </w:endnote>
  <w:endnote w:type="continuationSeparator" w:id="0">
    <w:p w:rsidR="006161CE" w:rsidRDefault="006161CE" w:rsidP="0089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1CE" w:rsidRDefault="006161CE" w:rsidP="00892544">
      <w:pPr>
        <w:spacing w:after="0" w:line="240" w:lineRule="auto"/>
      </w:pPr>
      <w:r>
        <w:separator/>
      </w:r>
    </w:p>
  </w:footnote>
  <w:footnote w:type="continuationSeparator" w:id="0">
    <w:p w:rsidR="006161CE" w:rsidRDefault="006161CE" w:rsidP="0089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CE" w:rsidRDefault="006161CE" w:rsidP="005B643A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  <w:lang w:val="en-US"/>
      </w:rPr>
      <w:t>5</w:t>
    </w:r>
    <w:r w:rsidRPr="000516F3">
      <w:rPr>
        <w:sz w:val="20"/>
        <w:szCs w:val="20"/>
      </w:rPr>
      <w:t xml:space="preserve">. № </w:t>
    </w:r>
    <w:r>
      <w:rPr>
        <w:sz w:val="20"/>
        <w:szCs w:val="20"/>
        <w:lang w:val="en-US"/>
      </w:rPr>
      <w:t>3</w:t>
    </w:r>
    <w:r w:rsidRPr="000516F3">
      <w:rPr>
        <w:sz w:val="20"/>
        <w:szCs w:val="20"/>
      </w:rPr>
      <w:t xml:space="preserve"> (0</w:t>
    </w:r>
    <w:r>
      <w:rPr>
        <w:sz w:val="20"/>
        <w:szCs w:val="20"/>
        <w:lang w:val="en-US"/>
      </w:rPr>
      <w:t>7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6535B7">
      <w:rPr>
        <w:noProof/>
      </w:rPr>
    </w:r>
    <w:r w:rsidR="006535B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2" o:spid="_x0000_s2049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weight=".5pt">
          <v:path arrowok="t"/>
          <v:textbox>
            <w:txbxContent>
              <w:p w:rsidR="006161CE" w:rsidRDefault="006161CE" w:rsidP="005B643A"/>
            </w:txbxContent>
          </v:textbox>
          <w10:wrap type="none"/>
          <w10:anchorlock/>
        </v:shape>
      </w:pict>
    </w:r>
    <w:r>
      <w:tab/>
    </w:r>
    <w:r w:rsidR="006535B7">
      <w:fldChar w:fldCharType="begin"/>
    </w:r>
    <w:r w:rsidR="006535B7">
      <w:instrText>PAGE   \* MERGEFORMAT</w:instrText>
    </w:r>
    <w:r w:rsidR="006535B7">
      <w:fldChar w:fldCharType="separate"/>
    </w:r>
    <w:r w:rsidR="005C44F8">
      <w:rPr>
        <w:noProof/>
      </w:rPr>
      <w:t>17</w:t>
    </w:r>
    <w:r w:rsidR="006535B7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714"/>
    <w:rsid w:val="00002689"/>
    <w:rsid w:val="00005011"/>
    <w:rsid w:val="00006714"/>
    <w:rsid w:val="00040771"/>
    <w:rsid w:val="00041369"/>
    <w:rsid w:val="00074EC7"/>
    <w:rsid w:val="00096696"/>
    <w:rsid w:val="000A2380"/>
    <w:rsid w:val="000A73E3"/>
    <w:rsid w:val="000B6361"/>
    <w:rsid w:val="000C1806"/>
    <w:rsid w:val="000C6F10"/>
    <w:rsid w:val="000E162D"/>
    <w:rsid w:val="000F2DEC"/>
    <w:rsid w:val="00104410"/>
    <w:rsid w:val="00124CB0"/>
    <w:rsid w:val="001372E4"/>
    <w:rsid w:val="0013786F"/>
    <w:rsid w:val="00156545"/>
    <w:rsid w:val="0016608E"/>
    <w:rsid w:val="00177135"/>
    <w:rsid w:val="001A355E"/>
    <w:rsid w:val="001F735C"/>
    <w:rsid w:val="00237DF4"/>
    <w:rsid w:val="002410C7"/>
    <w:rsid w:val="002D084E"/>
    <w:rsid w:val="002D423A"/>
    <w:rsid w:val="002E1F9C"/>
    <w:rsid w:val="002F1FE8"/>
    <w:rsid w:val="002F3537"/>
    <w:rsid w:val="0030323D"/>
    <w:rsid w:val="00305D37"/>
    <w:rsid w:val="00323C77"/>
    <w:rsid w:val="0033060B"/>
    <w:rsid w:val="0033261E"/>
    <w:rsid w:val="003B7DDD"/>
    <w:rsid w:val="003C7E2C"/>
    <w:rsid w:val="00403B69"/>
    <w:rsid w:val="00406A02"/>
    <w:rsid w:val="00471191"/>
    <w:rsid w:val="00477B35"/>
    <w:rsid w:val="004C0C2C"/>
    <w:rsid w:val="00505207"/>
    <w:rsid w:val="00536B6C"/>
    <w:rsid w:val="005775D0"/>
    <w:rsid w:val="005A618D"/>
    <w:rsid w:val="005B643A"/>
    <w:rsid w:val="005C44F8"/>
    <w:rsid w:val="005D2452"/>
    <w:rsid w:val="006161CE"/>
    <w:rsid w:val="006535B7"/>
    <w:rsid w:val="006566AA"/>
    <w:rsid w:val="00657EE4"/>
    <w:rsid w:val="006740FA"/>
    <w:rsid w:val="00677F2B"/>
    <w:rsid w:val="006A1BD4"/>
    <w:rsid w:val="006F04D9"/>
    <w:rsid w:val="00710739"/>
    <w:rsid w:val="00732054"/>
    <w:rsid w:val="0073688A"/>
    <w:rsid w:val="00740C54"/>
    <w:rsid w:val="00784C95"/>
    <w:rsid w:val="007B0A47"/>
    <w:rsid w:val="007B25D4"/>
    <w:rsid w:val="007B2E5D"/>
    <w:rsid w:val="008306A0"/>
    <w:rsid w:val="0084765D"/>
    <w:rsid w:val="00892544"/>
    <w:rsid w:val="008A1AE7"/>
    <w:rsid w:val="008E07D1"/>
    <w:rsid w:val="008F7A9B"/>
    <w:rsid w:val="009129CB"/>
    <w:rsid w:val="00933028"/>
    <w:rsid w:val="00942276"/>
    <w:rsid w:val="00945252"/>
    <w:rsid w:val="00957619"/>
    <w:rsid w:val="00961B9E"/>
    <w:rsid w:val="009B549E"/>
    <w:rsid w:val="009E474B"/>
    <w:rsid w:val="00A417BC"/>
    <w:rsid w:val="00A653D4"/>
    <w:rsid w:val="00A84129"/>
    <w:rsid w:val="00AB4A79"/>
    <w:rsid w:val="00AD3C5A"/>
    <w:rsid w:val="00AE1B0C"/>
    <w:rsid w:val="00AE53C5"/>
    <w:rsid w:val="00AE6EB9"/>
    <w:rsid w:val="00AF02C9"/>
    <w:rsid w:val="00AF14E3"/>
    <w:rsid w:val="00B32DB0"/>
    <w:rsid w:val="00B86134"/>
    <w:rsid w:val="00B970D6"/>
    <w:rsid w:val="00B97495"/>
    <w:rsid w:val="00BB2BE4"/>
    <w:rsid w:val="00BB7DB5"/>
    <w:rsid w:val="00BC4788"/>
    <w:rsid w:val="00BD1B8D"/>
    <w:rsid w:val="00BF6177"/>
    <w:rsid w:val="00C007BE"/>
    <w:rsid w:val="00C15ADE"/>
    <w:rsid w:val="00C24F17"/>
    <w:rsid w:val="00C642E4"/>
    <w:rsid w:val="00C72A2A"/>
    <w:rsid w:val="00CA5419"/>
    <w:rsid w:val="00CA68E4"/>
    <w:rsid w:val="00CD1CA1"/>
    <w:rsid w:val="00CD291A"/>
    <w:rsid w:val="00D02AF1"/>
    <w:rsid w:val="00D41265"/>
    <w:rsid w:val="00D65F2C"/>
    <w:rsid w:val="00E0076A"/>
    <w:rsid w:val="00E02CCB"/>
    <w:rsid w:val="00E069B1"/>
    <w:rsid w:val="00E4260E"/>
    <w:rsid w:val="00EA095F"/>
    <w:rsid w:val="00F92D56"/>
    <w:rsid w:val="00F94816"/>
    <w:rsid w:val="00FA3314"/>
    <w:rsid w:val="00F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6D1DB5"/>
  <w15:docId w15:val="{A5A4151E-CEBF-4BB9-A1D2-694EA285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71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0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714"/>
    <w:rPr>
      <w:rFonts w:eastAsiaTheme="minorEastAsia" w:cs="Times New Roman"/>
      <w:lang w:eastAsia="ru-RU"/>
    </w:rPr>
  </w:style>
  <w:style w:type="paragraph" w:customStyle="1" w:styleId="a6">
    <w:name w:val="Статья_текст"/>
    <w:basedOn w:val="a"/>
    <w:rsid w:val="0000671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Авторы"/>
    <w:basedOn w:val="a6"/>
    <w:qFormat/>
    <w:rsid w:val="00006714"/>
    <w:rPr>
      <w:rFonts w:asciiTheme="minorHAnsi" w:hAnsiTheme="minorHAnsi"/>
    </w:rPr>
  </w:style>
  <w:style w:type="paragraph" w:customStyle="1" w:styleId="a8">
    <w:name w:val="Название статьи"/>
    <w:basedOn w:val="a"/>
    <w:qFormat/>
    <w:rsid w:val="00006714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basedOn w:val="a6"/>
    <w:qFormat/>
    <w:rsid w:val="00006714"/>
    <w:rPr>
      <w:sz w:val="22"/>
    </w:rPr>
  </w:style>
  <w:style w:type="character" w:styleId="aa">
    <w:name w:val="Subtle Reference"/>
    <w:basedOn w:val="a0"/>
    <w:uiPriority w:val="31"/>
    <w:qFormat/>
    <w:rsid w:val="00006714"/>
    <w:rPr>
      <w:smallCaps/>
      <w:color w:val="C0504D" w:themeColor="accent2"/>
      <w:u w:val="single"/>
    </w:rPr>
  </w:style>
  <w:style w:type="paragraph" w:customStyle="1" w:styleId="02">
    <w:name w:val="Авторы_02"/>
    <w:basedOn w:val="a6"/>
    <w:qFormat/>
    <w:rsid w:val="00710739"/>
    <w:pPr>
      <w:ind w:firstLine="0"/>
      <w:jc w:val="left"/>
    </w:pPr>
    <w:rPr>
      <w:rFonts w:asciiTheme="minorHAnsi" w:hAnsiTheme="minorHAnsi"/>
      <w:b/>
    </w:rPr>
  </w:style>
  <w:style w:type="paragraph" w:customStyle="1" w:styleId="ab">
    <w:name w:val="Работа"/>
    <w:basedOn w:val="a6"/>
    <w:qFormat/>
    <w:rsid w:val="00710739"/>
    <w:pPr>
      <w:ind w:firstLine="0"/>
      <w:jc w:val="left"/>
    </w:pPr>
  </w:style>
  <w:style w:type="paragraph" w:styleId="ac">
    <w:name w:val="footer"/>
    <w:basedOn w:val="a"/>
    <w:link w:val="ad"/>
    <w:unhideWhenUsed/>
    <w:rsid w:val="00D65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D65F2C"/>
    <w:rPr>
      <w:rFonts w:eastAsiaTheme="minorEastAsia" w:cs="Times New Roman"/>
      <w:lang w:eastAsia="ru-RU"/>
    </w:rPr>
  </w:style>
  <w:style w:type="character" w:styleId="ae">
    <w:name w:val="Hyperlink"/>
    <w:basedOn w:val="a0"/>
    <w:uiPriority w:val="99"/>
    <w:unhideWhenUsed/>
    <w:rsid w:val="00D65F2C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237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70</cp:revision>
  <dcterms:created xsi:type="dcterms:W3CDTF">2015-11-17T13:26:00Z</dcterms:created>
  <dcterms:modified xsi:type="dcterms:W3CDTF">2018-04-27T11:25:00Z</dcterms:modified>
</cp:coreProperties>
</file>