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99" w:rsidRDefault="00BD0699" w:rsidP="00BD0699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46FAA">
        <w:rPr>
          <w:rFonts w:ascii="Times New Roman" w:hAnsi="Times New Roman" w:cs="Times New Roman"/>
          <w:sz w:val="28"/>
          <w:szCs w:val="28"/>
          <w:u w:val="single"/>
        </w:rPr>
        <w:t>Студенческ</w:t>
      </w:r>
      <w:r>
        <w:rPr>
          <w:rFonts w:ascii="Times New Roman" w:hAnsi="Times New Roman" w:cs="Times New Roman"/>
          <w:sz w:val="28"/>
          <w:szCs w:val="28"/>
          <w:u w:val="single"/>
        </w:rPr>
        <w:t>ая научная работа.</w:t>
      </w:r>
    </w:p>
    <w:p w:rsidR="00BD0699" w:rsidRDefault="00BD0699" w:rsidP="00BD0699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46FAA">
        <w:rPr>
          <w:rFonts w:ascii="Times New Roman" w:hAnsi="Times New Roman" w:cs="Times New Roman"/>
          <w:sz w:val="28"/>
          <w:szCs w:val="28"/>
          <w:u w:val="single"/>
        </w:rPr>
        <w:t>Доклады на научных конференциях, семинарах и т.п. всех уровней</w:t>
      </w:r>
    </w:p>
    <w:p w:rsidR="00BD0699" w:rsidRPr="00BD0699" w:rsidRDefault="00BD0699" w:rsidP="00BD0699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FAA">
        <w:rPr>
          <w:rFonts w:ascii="Times New Roman" w:hAnsi="Times New Roman" w:cs="Times New Roman"/>
          <w:b/>
          <w:i/>
          <w:sz w:val="28"/>
          <w:szCs w:val="28"/>
        </w:rPr>
        <w:t>сентябрь 2022 г. – Всероссийский творческий фестиваль работающей молодежи «На Высоте», г. Ставрополь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 xml:space="preserve">Максименков К.А., </w:t>
      </w: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Мурзаков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Е.И., Новикова В.А.</w:t>
      </w:r>
      <w:r w:rsidRPr="00346FAA">
        <w:rPr>
          <w:rFonts w:ascii="Times New Roman" w:hAnsi="Times New Roman" w:cs="Times New Roman"/>
          <w:sz w:val="28"/>
          <w:szCs w:val="28"/>
        </w:rPr>
        <w:t xml:space="preserve"> (Чумакова Я.А.) (б-ТЛВД-31) – </w:t>
      </w:r>
      <w:r w:rsidRPr="00346FAA">
        <w:rPr>
          <w:rFonts w:ascii="Times New Roman" w:hAnsi="Times New Roman" w:cs="Times New Roman"/>
          <w:i/>
          <w:sz w:val="28"/>
          <w:szCs w:val="28"/>
        </w:rPr>
        <w:t>3 место</w:t>
      </w:r>
      <w:r w:rsidRPr="00346FAA">
        <w:rPr>
          <w:rFonts w:ascii="Times New Roman" w:hAnsi="Times New Roman" w:cs="Times New Roman"/>
          <w:sz w:val="28"/>
          <w:szCs w:val="28"/>
        </w:rPr>
        <w:t xml:space="preserve">, номинация «Юмористический ролик»; 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Чернышова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В.А.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(Александрова Т.В.) (б1-ДИЗН-31) – </w:t>
      </w:r>
      <w:r w:rsidRPr="00346FAA">
        <w:rPr>
          <w:rFonts w:ascii="Times New Roman" w:hAnsi="Times New Roman" w:cs="Times New Roman"/>
          <w:i/>
          <w:sz w:val="28"/>
          <w:szCs w:val="28"/>
        </w:rPr>
        <w:t>специальный приз</w:t>
      </w:r>
      <w:r w:rsidRPr="00346FAA">
        <w:rPr>
          <w:rFonts w:ascii="Times New Roman" w:hAnsi="Times New Roman" w:cs="Times New Roman"/>
          <w:sz w:val="28"/>
          <w:szCs w:val="28"/>
        </w:rPr>
        <w:t xml:space="preserve"> в номинации «Графический дизайн. Индивидуальная работа».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FAA">
        <w:rPr>
          <w:rFonts w:ascii="Times New Roman" w:hAnsi="Times New Roman" w:cs="Times New Roman"/>
          <w:b/>
          <w:i/>
          <w:sz w:val="28"/>
          <w:szCs w:val="28"/>
        </w:rPr>
        <w:t>17 сентября 2022 г. – XXXIII Международная научно-практическая конференция «Вопросы науки 2022: потенциал науки и современные аспекты», г. Анапа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Насонова С.Ю.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(Найденова МВ) (мРКЛМоз-31). Доклад: «Пути продвижения личного бренда в 2022 году».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FAA">
        <w:rPr>
          <w:rFonts w:ascii="Times New Roman" w:hAnsi="Times New Roman" w:cs="Times New Roman"/>
          <w:b/>
          <w:i/>
          <w:sz w:val="28"/>
          <w:szCs w:val="28"/>
        </w:rPr>
        <w:t>3-7 октября 2022 г. – IX Международный фестиваль-конкурс детского и юношеского кино «Киновертикаль», г. Саратов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Максименков К.А.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(Ермолаев Н.А.) (б-ТЛВД-31). Документальный проект «Свадьба. Песня.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Донгуз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» – </w:t>
      </w:r>
      <w:r w:rsidRPr="00346FAA">
        <w:rPr>
          <w:rFonts w:ascii="Times New Roman" w:hAnsi="Times New Roman" w:cs="Times New Roman"/>
          <w:i/>
          <w:sz w:val="28"/>
          <w:szCs w:val="28"/>
        </w:rPr>
        <w:t>Специальный диплом «За искреннее отношение к своим героям».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FAA">
        <w:rPr>
          <w:rFonts w:ascii="Times New Roman" w:hAnsi="Times New Roman" w:cs="Times New Roman"/>
          <w:b/>
          <w:i/>
          <w:sz w:val="28"/>
          <w:szCs w:val="28"/>
        </w:rPr>
        <w:t>10 октября 2022 г. – II Международная научно-практическая конференция «Перспективы развития научных изысканий: теоретические и практические аспекты», г. Анапа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Другова А.А.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(Осина О.Н.) Доклад: Музыкальный маркетинг: анализ комплекса маркетинга.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FAA">
        <w:rPr>
          <w:rFonts w:ascii="Times New Roman" w:hAnsi="Times New Roman" w:cs="Times New Roman"/>
          <w:b/>
          <w:i/>
          <w:sz w:val="28"/>
          <w:szCs w:val="28"/>
        </w:rPr>
        <w:t>27 октября 2022 г. – X Всероссийская студенческая научно-практическая конференция «</w:t>
      </w:r>
      <w:proofErr w:type="spellStart"/>
      <w:r w:rsidRPr="00346FAA">
        <w:rPr>
          <w:rFonts w:ascii="Times New Roman" w:hAnsi="Times New Roman" w:cs="Times New Roman"/>
          <w:b/>
          <w:i/>
          <w:sz w:val="28"/>
          <w:szCs w:val="28"/>
        </w:rPr>
        <w:t>Стейкхолдеры</w:t>
      </w:r>
      <w:proofErr w:type="spellEnd"/>
      <w:r w:rsidRPr="00346FAA">
        <w:rPr>
          <w:rFonts w:ascii="Times New Roman" w:hAnsi="Times New Roman" w:cs="Times New Roman"/>
          <w:b/>
          <w:i/>
          <w:sz w:val="28"/>
          <w:szCs w:val="28"/>
        </w:rPr>
        <w:t xml:space="preserve"> и их роль в продвижении артистов на отечественном музыкальном рынке», г. Екатеринбург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Другова А.А.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(Осина О.Н.) Доклад: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Стейкхолдеры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и их роль в продвижении артистов на отечественном музыкальном рынке.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FAA">
        <w:rPr>
          <w:rFonts w:ascii="Times New Roman" w:hAnsi="Times New Roman" w:cs="Times New Roman"/>
          <w:b/>
          <w:i/>
          <w:sz w:val="28"/>
          <w:szCs w:val="28"/>
        </w:rPr>
        <w:t>21 ноября 2022 г. – Всероссийский конкурс «Будь в безопасности!», Академия гражданской защиты МЧС России, г. Химки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Лагутина Е.В., Долгина В.Ю., Кузнецова А.С.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(Захаров Е.Е.) (б-ТЛВД-31) –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– 3 место</w:t>
      </w:r>
      <w:r w:rsidRPr="00346FAA">
        <w:rPr>
          <w:rFonts w:ascii="Times New Roman" w:hAnsi="Times New Roman" w:cs="Times New Roman"/>
          <w:sz w:val="28"/>
          <w:szCs w:val="28"/>
        </w:rPr>
        <w:t>, номинация «Рекламный видеоролик»;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Авдонина К.Е.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(Белоусова С.С.) (б1-ДИЗН-41) –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– 1 место</w:t>
      </w:r>
      <w:r w:rsidRPr="00346FAA">
        <w:rPr>
          <w:rFonts w:ascii="Times New Roman" w:hAnsi="Times New Roman" w:cs="Times New Roman"/>
          <w:sz w:val="28"/>
          <w:szCs w:val="28"/>
        </w:rPr>
        <w:t>, номинация «Графическая реклама»;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Баринова П.В.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(Белоусова С.С.) (б1-ДИЗН-41) –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– 1 место</w:t>
      </w:r>
      <w:r w:rsidRPr="00346FAA">
        <w:rPr>
          <w:rFonts w:ascii="Times New Roman" w:hAnsi="Times New Roman" w:cs="Times New Roman"/>
          <w:sz w:val="28"/>
          <w:szCs w:val="28"/>
        </w:rPr>
        <w:t>, номинация «Графическая реклама»;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Журавова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Т.М. </w:t>
      </w:r>
      <w:r w:rsidRPr="00346FAA">
        <w:rPr>
          <w:rFonts w:ascii="Times New Roman" w:hAnsi="Times New Roman" w:cs="Times New Roman"/>
          <w:sz w:val="28"/>
          <w:szCs w:val="28"/>
        </w:rPr>
        <w:t xml:space="preserve">(Белоусова С.С.) (б1-ДИЗН-41) –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– 2 место</w:t>
      </w:r>
      <w:r w:rsidRPr="00346FAA">
        <w:rPr>
          <w:rFonts w:ascii="Times New Roman" w:hAnsi="Times New Roman" w:cs="Times New Roman"/>
          <w:sz w:val="28"/>
          <w:szCs w:val="28"/>
        </w:rPr>
        <w:t>, номинация «Графическая реклама»;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Спиридонова А.В.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(Александрова Т.В.) (б1-ДИЗН-31) –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– 3 место</w:t>
      </w:r>
      <w:r w:rsidRPr="00346FAA">
        <w:rPr>
          <w:rFonts w:ascii="Times New Roman" w:hAnsi="Times New Roman" w:cs="Times New Roman"/>
          <w:sz w:val="28"/>
          <w:szCs w:val="28"/>
        </w:rPr>
        <w:t>, номинация «Графическая реклама».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FAA">
        <w:rPr>
          <w:rFonts w:ascii="Times New Roman" w:hAnsi="Times New Roman" w:cs="Times New Roman"/>
          <w:b/>
          <w:i/>
          <w:sz w:val="28"/>
          <w:szCs w:val="28"/>
        </w:rPr>
        <w:t>27 февраля 2023 г. – Межвузовская научно-практическая конференция, посвящённой 75-летию кафедры «Физическая культура и спорт» СГТУ имени Гагарина Ю.А., Саратов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lastRenderedPageBreak/>
        <w:t>Негметова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Д.Р.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(Осина О.Н.). Доклад: Ключевые особенности аудитории персональных брендов спортсменов.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FAA">
        <w:rPr>
          <w:rFonts w:ascii="Times New Roman" w:hAnsi="Times New Roman" w:cs="Times New Roman"/>
          <w:b/>
          <w:i/>
          <w:sz w:val="28"/>
          <w:szCs w:val="28"/>
        </w:rPr>
        <w:t xml:space="preserve">1 марта 2023 г. – </w:t>
      </w:r>
      <w:proofErr w:type="gramStart"/>
      <w:r w:rsidRPr="00346FAA">
        <w:rPr>
          <w:rFonts w:ascii="Times New Roman" w:hAnsi="Times New Roman" w:cs="Times New Roman"/>
          <w:b/>
          <w:i/>
          <w:sz w:val="28"/>
          <w:szCs w:val="28"/>
        </w:rPr>
        <w:t>ХХ</w:t>
      </w:r>
      <w:proofErr w:type="gramEnd"/>
      <w:r w:rsidRPr="00346FAA">
        <w:rPr>
          <w:rFonts w:ascii="Times New Roman" w:hAnsi="Times New Roman" w:cs="Times New Roman"/>
          <w:b/>
          <w:i/>
          <w:sz w:val="28"/>
          <w:szCs w:val="28"/>
        </w:rPr>
        <w:t>XIII Международная научно-практическая конференция, Химки: Академия гражданской защиты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Алеева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Д.А.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(Осина О.Н.). Доклад: Особенности влияния рекламы в мобильных приложениях на детей;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Карыпов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А.С.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(Осина О.Н.). Доклад: Искусственный интеллект и цифровая этика;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Негметова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Д.Р.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(Осина О.Н.). Доклад: Специфика использования образов спортсменов в некоммерческой рекламе.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b/>
          <w:i/>
          <w:sz w:val="28"/>
          <w:szCs w:val="28"/>
        </w:rPr>
        <w:t>28-31 марта 2023 г. – II Всероссийская научно-практическая конференция с международным участием «Медиа в информационном обществе: эффекты, возможности, риски»,</w:t>
      </w:r>
      <w:r w:rsidRPr="00346FAA">
        <w:rPr>
          <w:rFonts w:ascii="Times New Roman" w:hAnsi="Times New Roman" w:cs="Times New Roman"/>
          <w:sz w:val="28"/>
          <w:szCs w:val="28"/>
        </w:rPr>
        <w:t xml:space="preserve"> </w:t>
      </w:r>
      <w:r w:rsidRPr="00346FAA">
        <w:rPr>
          <w:rFonts w:ascii="Times New Roman" w:hAnsi="Times New Roman" w:cs="Times New Roman"/>
          <w:b/>
          <w:i/>
          <w:sz w:val="28"/>
          <w:szCs w:val="28"/>
        </w:rPr>
        <w:t>СГТУ имени Гагарина Ю.А., Саратов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Карыпов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Александр Сергеевич </w:t>
      </w:r>
      <w:r w:rsidRPr="00346FAA">
        <w:rPr>
          <w:rFonts w:ascii="Times New Roman" w:hAnsi="Times New Roman" w:cs="Times New Roman"/>
          <w:sz w:val="28"/>
          <w:szCs w:val="28"/>
        </w:rPr>
        <w:t xml:space="preserve">(м-РКЛМ-11) (Осина О.Н.). Доклад: Визуальная составляющая в рекламе: этический анализ,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1 степени</w:t>
      </w:r>
      <w:r w:rsidRPr="00346FAA">
        <w:rPr>
          <w:rFonts w:ascii="Times New Roman" w:hAnsi="Times New Roman" w:cs="Times New Roman"/>
          <w:sz w:val="28"/>
          <w:szCs w:val="28"/>
        </w:rPr>
        <w:t>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Кирилин Дмитрий Викторович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 (Осина О.Н.). Доклад: Специальное событие как инструмент </w:t>
      </w:r>
      <w:proofErr w:type="gramStart"/>
      <w:r w:rsidRPr="00346FAA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346FAA">
        <w:rPr>
          <w:rFonts w:ascii="Times New Roman" w:hAnsi="Times New Roman" w:cs="Times New Roman"/>
          <w:sz w:val="28"/>
          <w:szCs w:val="28"/>
        </w:rPr>
        <w:t xml:space="preserve"> PR;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Негметова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Дарья Руслановна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(м-РКЛМ-21) (Осина О.Н.). Доклад: Продвижение персонального бренда спортсмена в командных видах спорта,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1 степени</w:t>
      </w:r>
      <w:r w:rsidRPr="00346FAA">
        <w:rPr>
          <w:rFonts w:ascii="Times New Roman" w:hAnsi="Times New Roman" w:cs="Times New Roman"/>
          <w:sz w:val="28"/>
          <w:szCs w:val="28"/>
        </w:rPr>
        <w:t>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Язев Даниил Владимирович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 (Осина О.Н.). Доклад: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Амбассадорство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как инструмент продвижения спортивных брендов,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3 степени</w:t>
      </w:r>
      <w:r w:rsidRPr="00346FAA">
        <w:rPr>
          <w:rFonts w:ascii="Times New Roman" w:hAnsi="Times New Roman" w:cs="Times New Roman"/>
          <w:sz w:val="28"/>
          <w:szCs w:val="28"/>
        </w:rPr>
        <w:t>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Алеева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Диана Альбертовна </w:t>
      </w:r>
      <w:r w:rsidRPr="00346FAA">
        <w:rPr>
          <w:rFonts w:ascii="Times New Roman" w:hAnsi="Times New Roman" w:cs="Times New Roman"/>
          <w:sz w:val="28"/>
          <w:szCs w:val="28"/>
        </w:rPr>
        <w:t>(м-РКЛМ-21) (Осина О.Н.). Доклад: Особенности рынка товаров для новорожденных;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Бабицкая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Виктория Алексеевна, Рогозина Екатерина Андреевна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(б-РКЛМ-31) (Осина О.Н.). Доклад: Роль визуальных образов в формировании кода города,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3 степени</w:t>
      </w:r>
      <w:r w:rsidRPr="00346FAA">
        <w:rPr>
          <w:rFonts w:ascii="Times New Roman" w:hAnsi="Times New Roman" w:cs="Times New Roman"/>
          <w:sz w:val="28"/>
          <w:szCs w:val="28"/>
        </w:rPr>
        <w:t>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Балакина Альбина Андреевна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(б-ТЛВД-21) (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Ромайкина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Ю.С.). Доклад: Механизмы адаптации сериала «Все любят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Реймонда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» на российском телевидении,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1 степени</w:t>
      </w:r>
      <w:r w:rsidRPr="00346FAA">
        <w:rPr>
          <w:rFonts w:ascii="Times New Roman" w:hAnsi="Times New Roman" w:cs="Times New Roman"/>
          <w:sz w:val="28"/>
          <w:szCs w:val="28"/>
        </w:rPr>
        <w:t>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Кальтеева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Анастасия Сергеевна </w:t>
      </w:r>
      <w:r w:rsidRPr="00346FAA">
        <w:rPr>
          <w:rFonts w:ascii="Times New Roman" w:hAnsi="Times New Roman" w:cs="Times New Roman"/>
          <w:sz w:val="28"/>
          <w:szCs w:val="28"/>
        </w:rPr>
        <w:t>(м-РКЛМ-21),</w:t>
      </w:r>
      <w:r w:rsidRPr="00346F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Вохидов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Манучехр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Шукурович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6FAA">
        <w:rPr>
          <w:rFonts w:ascii="Times New Roman" w:hAnsi="Times New Roman" w:cs="Times New Roman"/>
          <w:sz w:val="28"/>
          <w:szCs w:val="28"/>
        </w:rPr>
        <w:t xml:space="preserve">(б-РКЛМ-41). Доклад: Визуальные коммуникации заставок в </w:t>
      </w:r>
      <w:proofErr w:type="gramStart"/>
      <w:r w:rsidRPr="00346FAA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Pr="00346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медиадискурсе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>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Мельникова Татьяна Владимировна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 (Шарапова М.В.). Доклад: Особенности визуального контента как важного явления коммуникации в современном обществе;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Дадашев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Заид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Фирузович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6FAA">
        <w:rPr>
          <w:rFonts w:ascii="Times New Roman" w:hAnsi="Times New Roman" w:cs="Times New Roman"/>
          <w:sz w:val="28"/>
          <w:szCs w:val="28"/>
        </w:rPr>
        <w:t>(м-РКЛМ-11) (Шарапова М.В.). Доклад: Искусственный интеллект в рекламе;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Ксенафонтов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Владислав Сергеевич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 (Найденова М.В.). Доклад: Музыкальный жанр на студенческом телевидении как способ социализации студенчества;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Мамонтова Маргарита Александровна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 (Найденова М.В.). Доклад: Проблема выбора "героя" для студенческих видеопрограмм;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lastRenderedPageBreak/>
        <w:t>Пивоварова Яна Алексеевна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 (Найденова М.В.). Доклад: </w:t>
      </w:r>
      <w:proofErr w:type="gramStart"/>
      <w:r w:rsidRPr="00346FAA">
        <w:rPr>
          <w:rFonts w:ascii="Times New Roman" w:hAnsi="Times New Roman" w:cs="Times New Roman"/>
          <w:sz w:val="28"/>
          <w:szCs w:val="28"/>
        </w:rPr>
        <w:t xml:space="preserve">Телевидение СГТУ имени Гагарина Ю.А. как ресурс коммуникации в современном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 xml:space="preserve">Андреев Никита Дмитриевич </w:t>
      </w:r>
      <w:r w:rsidRPr="00346FAA">
        <w:rPr>
          <w:rFonts w:ascii="Times New Roman" w:hAnsi="Times New Roman" w:cs="Times New Roman"/>
          <w:sz w:val="28"/>
          <w:szCs w:val="28"/>
        </w:rPr>
        <w:t>(м-РКЛМ-21)</w:t>
      </w:r>
      <w:r w:rsidRPr="00346F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6FAA">
        <w:rPr>
          <w:rFonts w:ascii="Times New Roman" w:hAnsi="Times New Roman" w:cs="Times New Roman"/>
          <w:sz w:val="28"/>
          <w:szCs w:val="28"/>
        </w:rPr>
        <w:t xml:space="preserve">(Найденова М.В.). Доклад: Формирование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Tone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в маркетинговых коммуникациях;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Гаврюшина Екатерина Игоревна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(м-РКЛМ-21) (Акатова О.И.). Доклад: Методы воздействия в социальной рекламе;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Князева Александра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 (Акатова О.И.). Доклад: Имидж и личный бренд в политике;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Почуева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Маргарита Олеговна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(м-РКЛМ-21) (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Бонцевич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Н.Н.). Доклад: Событийный маркетинг в стратегии брендирования Саратовской области;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Романихина Виктория Романовна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(м-РКЛМ-21) (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Бонцевич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Н.Н.). Доклад: Студенческая газета как инструмент внутрикорпоративных PR;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 xml:space="preserve">Султанов Рустам </w:t>
      </w: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Наильевич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(м-РКЛМ-11) (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Бонцевич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Н.Н.). Доклад: Событийный маркетинг как инструмент поддержания имиджа компании (на примере радиостанции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Саратов);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Усачев Кирилл Михайлович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 (Найденова М.В.). Доклад: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Адвергейминг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как новый инструмент маркетинга;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Чернобровкин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Дмитрий Алексеевич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 (Акатова О.И.). Доклад: Использование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внутриигрового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пространства для размещения рекламы;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Дергунова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Яна Андреевна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(б1-ДИЗН-41) (Александрова Т.В.). Доклад: Трансформация уличного искусства под влиянием цифровых технологий;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Карпова Дарья Анатольевна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(б1-РКЛМ-41) (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Трухачева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М.А.). Доклад: Роль медиа при продвижении музыкальных исполнителей (на примере корейских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айдолов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>);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Кожакина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Марина Александровна, Рождественская Елизавета Сергеевна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(б-ТЛВД-41) (Сулейманов М.Р.). Доклад: Электронные муниципальные СМИ в условиях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медиатурбулентности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,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1 степени</w:t>
      </w:r>
      <w:r w:rsidRPr="00346FAA">
        <w:rPr>
          <w:rFonts w:ascii="Times New Roman" w:hAnsi="Times New Roman" w:cs="Times New Roman"/>
          <w:sz w:val="28"/>
          <w:szCs w:val="28"/>
        </w:rPr>
        <w:t>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Костина Анна Сергеевна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(б-ТЛВД-41) (Сулейманов М.Р.). Доклад: Городской телевизионный канал как цифровая коммуникация,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2 степени</w:t>
      </w:r>
      <w:r w:rsidRPr="00346FAA">
        <w:rPr>
          <w:rFonts w:ascii="Times New Roman" w:hAnsi="Times New Roman" w:cs="Times New Roman"/>
          <w:sz w:val="28"/>
          <w:szCs w:val="28"/>
        </w:rPr>
        <w:t>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Липницкая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Виктория Алексеевна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(б1-РКЛМ-41) (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Трухачева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М.А.). Доклад: Реклама и пиар в сфере </w:t>
      </w:r>
      <w:proofErr w:type="gramStart"/>
      <w:r w:rsidRPr="00346FAA">
        <w:rPr>
          <w:rFonts w:ascii="Times New Roman" w:hAnsi="Times New Roman" w:cs="Times New Roman"/>
          <w:sz w:val="28"/>
          <w:szCs w:val="28"/>
        </w:rPr>
        <w:t>театральных</w:t>
      </w:r>
      <w:proofErr w:type="gramEnd"/>
      <w:r w:rsidRPr="00346FAA">
        <w:rPr>
          <w:rFonts w:ascii="Times New Roman" w:hAnsi="Times New Roman" w:cs="Times New Roman"/>
          <w:sz w:val="28"/>
          <w:szCs w:val="28"/>
        </w:rPr>
        <w:t xml:space="preserve"> искусств;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Михалдыков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Илья Игоревич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(б2-ДИЗН41) (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Суряпина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К.В.). Доклад: Проблематика использования сенсорных дисплеев мультимедиа систем и иных органов управления в современных автомобилях,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1 степени</w:t>
      </w:r>
      <w:r w:rsidRPr="00346FAA">
        <w:rPr>
          <w:rFonts w:ascii="Times New Roman" w:hAnsi="Times New Roman" w:cs="Times New Roman"/>
          <w:sz w:val="28"/>
          <w:szCs w:val="28"/>
        </w:rPr>
        <w:t>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Петрова Нина Дмитриевна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(б1-ДИЗНипу31) (Александрова Т.В.). Доклад: Выявление структурных особенностей дизайна во временных границах (с 1950-х годов до настоящего времени);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Скороходова Александра Сергеевна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(б1-ДИЗН41) (Шарапова М.В.). Доклад: Дизайн концепция карт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таро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,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3 степени</w:t>
      </w:r>
      <w:r w:rsidRPr="00346FAA">
        <w:rPr>
          <w:rFonts w:ascii="Times New Roman" w:hAnsi="Times New Roman" w:cs="Times New Roman"/>
          <w:sz w:val="28"/>
          <w:szCs w:val="28"/>
        </w:rPr>
        <w:t>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Терехина Анастасия Дмитриевна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(б1-ДИЗН-21) (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С.А.). Доклад: Некоторые аспекты традиционного оформления книги; 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lastRenderedPageBreak/>
        <w:t>Трофимова Юлия Владимировна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(б1-ДИЗН-21) (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С.А.). Доклад: Некоторые аспекты дизайна </w:t>
      </w:r>
      <w:proofErr w:type="gramStart"/>
      <w:r w:rsidRPr="00346FAA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346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типографики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>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Цюпко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Нина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(б1-ДИЗН41) (Ковалева Н.Е.). Доклад: Аспекты разработки настольных </w:t>
      </w:r>
      <w:proofErr w:type="gramStart"/>
      <w:r w:rsidRPr="00346FAA">
        <w:rPr>
          <w:rFonts w:ascii="Times New Roman" w:hAnsi="Times New Roman" w:cs="Times New Roman"/>
          <w:sz w:val="28"/>
          <w:szCs w:val="28"/>
        </w:rPr>
        <w:t>игр</w:t>
      </w:r>
      <w:proofErr w:type="gramEnd"/>
      <w:r w:rsidRPr="00346FAA">
        <w:rPr>
          <w:rFonts w:ascii="Times New Roman" w:hAnsi="Times New Roman" w:cs="Times New Roman"/>
          <w:sz w:val="28"/>
          <w:szCs w:val="28"/>
        </w:rPr>
        <w:t xml:space="preserve"> с элементами дополненной реальности,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2 степени</w:t>
      </w:r>
      <w:r w:rsidRPr="00346FAA">
        <w:rPr>
          <w:rFonts w:ascii="Times New Roman" w:hAnsi="Times New Roman" w:cs="Times New Roman"/>
          <w:sz w:val="28"/>
          <w:szCs w:val="28"/>
        </w:rPr>
        <w:t>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Шушкина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Алина Анатольевна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(б1-ДИЗН41) (Шарапова М.В.). Доклад: Психология цвета для дизайна мобильного приложения,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3 степени</w:t>
      </w:r>
      <w:r w:rsidRPr="00346F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FAA">
        <w:rPr>
          <w:rFonts w:ascii="Times New Roman" w:hAnsi="Times New Roman" w:cs="Times New Roman"/>
          <w:b/>
          <w:i/>
          <w:sz w:val="28"/>
          <w:szCs w:val="28"/>
        </w:rPr>
        <w:t>13-14 апреля 2023 г. – Х</w:t>
      </w:r>
      <w:proofErr w:type="gramStart"/>
      <w:r w:rsidRPr="00346FAA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gramEnd"/>
      <w:r w:rsidRPr="00346FAA">
        <w:rPr>
          <w:rFonts w:ascii="Times New Roman" w:hAnsi="Times New Roman" w:cs="Times New Roman"/>
          <w:b/>
          <w:i/>
          <w:sz w:val="28"/>
          <w:szCs w:val="28"/>
        </w:rPr>
        <w:t>Х международная научно-практическая конференция «Проблемы управления в социально-экономических системах», секция «Массовые коммуникации в социально-экономических системах и модели трансляции культурных кодов», г. Саратов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Рогозина Екатерина Андреевна, Кочанов Андрей Романович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(б-РКЛМ-31) (Курило Ю.И.). Доклад: Речь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видеоблогера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>: особенности адаптации рекламного текста.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Саврасова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Ксения Юрьевна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(б-РКЛМ-31) (Осина О.Н.). Доклад: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Инфлюенсеры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как рекламный канал продвижения,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2 степени</w:t>
      </w:r>
      <w:r w:rsidRPr="00346F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Щербакова Ксения Егоровна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(б-РКЛМ-31) (Осина О.Н.). Доклад: VR и AR в рекламе будущего;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Алеева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Диана Альбертовна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(м-РКЛМ-21) (Осина О.Н.). Доклад: Специфика продвижения на рынке детских товаров;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Кирилин Дмитрий Викторович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 (Осина О.Н.). Доклад: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Ивент-технологии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как элемент формирования корпоративной культуры;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Язев Даниил Владимирович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 (Осина О.Н.). Доклад: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Амбассадоры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>: риски для репутации бренда;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Карыпов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Александр Сергеевич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 (Осина О.Н.). Доклад: Влияние культурного кода на этику в рекламе;</w:t>
      </w:r>
    </w:p>
    <w:p w:rsidR="00BD0699" w:rsidRPr="00346FAA" w:rsidRDefault="00BD0699" w:rsidP="00BD0699">
      <w:pPr>
        <w:tabs>
          <w:tab w:val="left" w:pos="1377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highlight w:val="yellow"/>
        </w:rPr>
      </w:pPr>
      <w:proofErr w:type="spellStart"/>
      <w:r w:rsidRPr="00346FAA">
        <w:rPr>
          <w:rFonts w:ascii="Times New Roman" w:eastAsia="TimesNewRomanPSMT" w:hAnsi="Times New Roman" w:cs="Times New Roman"/>
          <w:i/>
          <w:sz w:val="28"/>
          <w:szCs w:val="28"/>
        </w:rPr>
        <w:t>Долинга</w:t>
      </w:r>
      <w:proofErr w:type="spellEnd"/>
      <w:r w:rsidRPr="00346FAA">
        <w:rPr>
          <w:rFonts w:ascii="Times New Roman" w:eastAsia="TimesNewRomanPSMT" w:hAnsi="Times New Roman" w:cs="Times New Roman"/>
          <w:i/>
          <w:sz w:val="28"/>
          <w:szCs w:val="28"/>
        </w:rPr>
        <w:t xml:space="preserve"> Наталья Алексеевна</w:t>
      </w:r>
      <w:r w:rsidRPr="00346FAA">
        <w:rPr>
          <w:rFonts w:ascii="Times New Roman" w:eastAsia="TimesNewRomanPSMT" w:hAnsi="Times New Roman" w:cs="Times New Roman"/>
          <w:sz w:val="28"/>
          <w:szCs w:val="28"/>
        </w:rPr>
        <w:t xml:space="preserve"> (б1-ДИЗН-21) (Александрова Т.В.). </w:t>
      </w:r>
      <w:r w:rsidRPr="00346FAA">
        <w:rPr>
          <w:rFonts w:ascii="Times New Roman" w:hAnsi="Times New Roman" w:cs="Times New Roman"/>
          <w:sz w:val="28"/>
          <w:szCs w:val="28"/>
        </w:rPr>
        <w:t xml:space="preserve">Доклад: Обложка для личного дневника: воздействие графических элементов дизайна на потребителя,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1 степени</w:t>
      </w:r>
      <w:r w:rsidRPr="00346FAA">
        <w:rPr>
          <w:rFonts w:ascii="Times New Roman" w:hAnsi="Times New Roman" w:cs="Times New Roman"/>
          <w:sz w:val="28"/>
          <w:szCs w:val="28"/>
        </w:rPr>
        <w:t>;</w:t>
      </w:r>
    </w:p>
    <w:p w:rsidR="00BD0699" w:rsidRPr="00346FAA" w:rsidRDefault="00BD0699" w:rsidP="00BD0699">
      <w:pPr>
        <w:tabs>
          <w:tab w:val="left" w:pos="1377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highlight w:val="yellow"/>
        </w:rPr>
      </w:pPr>
      <w:r w:rsidRPr="00346FAA">
        <w:rPr>
          <w:rFonts w:ascii="Times New Roman" w:eastAsia="TimesNewRomanPSMT" w:hAnsi="Times New Roman" w:cs="Times New Roman"/>
          <w:i/>
          <w:sz w:val="28"/>
          <w:szCs w:val="28"/>
        </w:rPr>
        <w:t>Арбузова Полина Владимировна</w:t>
      </w:r>
      <w:r w:rsidRPr="00346FAA">
        <w:rPr>
          <w:rFonts w:ascii="Times New Roman" w:eastAsia="TimesNewRomanPSMT" w:hAnsi="Times New Roman" w:cs="Times New Roman"/>
          <w:sz w:val="28"/>
          <w:szCs w:val="28"/>
        </w:rPr>
        <w:t xml:space="preserve"> (б1-ДИЗН-21) (Александрова Т.В.). </w:t>
      </w:r>
      <w:r w:rsidRPr="00346FAA">
        <w:rPr>
          <w:rFonts w:ascii="Times New Roman" w:hAnsi="Times New Roman" w:cs="Times New Roman"/>
          <w:sz w:val="28"/>
          <w:szCs w:val="28"/>
        </w:rPr>
        <w:t xml:space="preserve">Доклад: Инклюзивный дизайн интерфейсов,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2 степени</w:t>
      </w:r>
      <w:r w:rsidRPr="00346FAA">
        <w:rPr>
          <w:rFonts w:ascii="Times New Roman" w:hAnsi="Times New Roman" w:cs="Times New Roman"/>
          <w:sz w:val="28"/>
          <w:szCs w:val="28"/>
        </w:rPr>
        <w:t>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eastAsia="TimesNewRomanPSMT" w:hAnsi="Times New Roman" w:cs="Times New Roman"/>
          <w:i/>
          <w:sz w:val="28"/>
          <w:szCs w:val="28"/>
        </w:rPr>
        <w:t xml:space="preserve">Петрова </w:t>
      </w:r>
      <w:r w:rsidRPr="00346FAA">
        <w:rPr>
          <w:rFonts w:ascii="Times New Roman" w:hAnsi="Times New Roman" w:cs="Times New Roman"/>
          <w:i/>
          <w:sz w:val="28"/>
          <w:szCs w:val="28"/>
        </w:rPr>
        <w:t>Нина Дмитриевна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(б1-ДИЗНипу31)</w:t>
      </w:r>
      <w:r w:rsidRPr="00346FAA">
        <w:rPr>
          <w:rFonts w:ascii="Times New Roman" w:eastAsia="TimesNewRomanPSMT" w:hAnsi="Times New Roman" w:cs="Times New Roman"/>
          <w:sz w:val="28"/>
          <w:szCs w:val="28"/>
        </w:rPr>
        <w:t xml:space="preserve"> (Александрова Т.В.). </w:t>
      </w:r>
      <w:r w:rsidRPr="00346FAA">
        <w:rPr>
          <w:rFonts w:ascii="Times New Roman" w:hAnsi="Times New Roman" w:cs="Times New Roman"/>
          <w:sz w:val="28"/>
          <w:szCs w:val="28"/>
        </w:rPr>
        <w:t xml:space="preserve">Доклад: Эволюция цвета в графическом дизайне, </w:t>
      </w:r>
      <w:r w:rsidRPr="00346FAA">
        <w:rPr>
          <w:rFonts w:ascii="Times New Roman" w:hAnsi="Times New Roman" w:cs="Times New Roman"/>
          <w:i/>
          <w:sz w:val="28"/>
          <w:szCs w:val="28"/>
        </w:rPr>
        <w:t>Диплом 2 степени</w:t>
      </w:r>
      <w:r w:rsidRPr="00346FAA">
        <w:rPr>
          <w:rFonts w:ascii="Times New Roman" w:hAnsi="Times New Roman" w:cs="Times New Roman"/>
          <w:sz w:val="28"/>
          <w:szCs w:val="28"/>
        </w:rPr>
        <w:t>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Баринова Полина Валентиновна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(б1-ДИЗН-41) (Шарапова М.В.). Доклад: Фирменный стиль, как носитель идеи бренда;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Шушкина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Алина Анатольевна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(б1-ДИЗН-41) (Шарапова М.В.). Доклад: Дизайн-концепция мобильного приложения для создания цветовых палитр;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Гаврюшина Екатерина Игоревна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(м-РКЛМ-21). Доклад: Социальная реклама в условиях кризиса;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Никулина Анна Сергеевна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(б2-ДИЗН-41) (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Суряпина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К.В.). Доклад: Анализ потребительского поведения на мебельном рынке Саратовской области на примере сегмента мебели для спальной комнаты;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lastRenderedPageBreak/>
        <w:t>Пивоварова Яна Алексеевна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 (Найденова М.В.). Доклад: Технический вуз как участник социальных сетей: опыт СГТУ имени Гагарина Ю.А.;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Почуева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</w:t>
      </w:r>
      <w:r w:rsidRPr="00346FAA">
        <w:rPr>
          <w:rFonts w:ascii="Times New Roman" w:hAnsi="Times New Roman" w:cs="Times New Roman"/>
          <w:i/>
          <w:sz w:val="28"/>
          <w:szCs w:val="28"/>
        </w:rPr>
        <w:t>Маргарита Олеговна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(м-РКЛМ-21). Доклад: Региональный опыт применения событийного маркетинга для продвижения территории;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sz w:val="28"/>
          <w:szCs w:val="28"/>
        </w:rPr>
        <w:t xml:space="preserve">Султанов </w:t>
      </w:r>
      <w:r w:rsidRPr="00346FAA">
        <w:rPr>
          <w:rFonts w:ascii="Times New Roman" w:hAnsi="Times New Roman" w:cs="Times New Roman"/>
          <w:i/>
          <w:sz w:val="28"/>
          <w:szCs w:val="28"/>
        </w:rPr>
        <w:t xml:space="preserve">Рустам </w:t>
      </w: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Наильевич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(м-РКЛМ-11). Доклад: Особенности использования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как средства PR-коммуникации компании;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Романихина Виктория Романовна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(м-РКЛМ-21). Доклад: Специфика формирования коммуникационной среды вуза;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Кузьмина Елизавета Александровна, Казачкова Екатерина Валентиновна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(б-ТЛВД-41) (Сулейманов М.Р.). Доклад: Региональный социум и цифровая коммуникация (на примере работы городского телеканала «Саратов 24»);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Мамонтова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</w:t>
      </w:r>
      <w:r w:rsidRPr="00346FAA">
        <w:rPr>
          <w:rFonts w:ascii="Times New Roman" w:hAnsi="Times New Roman" w:cs="Times New Roman"/>
          <w:i/>
          <w:sz w:val="28"/>
          <w:szCs w:val="28"/>
        </w:rPr>
        <w:t>Маргарита Александровна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(м-РКЛМ-11). Доклад: Фото и видео контент на официальных сайтах образовательных учреждений;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Усачев Кирилл Михайлович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(м-РКЛМ-11). Доклад: Методологические подходы к оптимизации работы социальных сетей образовательных учреждений;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Кустова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Ирина Олеговна, </w:t>
      </w: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Семенкова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Елена Александровна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(б-РКЛМ-21). Доклад: Особенности адаптации глянцевых журналов в сети Интернет;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Белоусова Светлана Сергеевна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(м-РКЛМ-21) (Акатова О.И.). Доклад: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провинциальной территории как инструмент построения имиджа;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Ксенафонтов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Владислав Сергеевич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(м-РКЛМ-11). Доклад: Влияние музыкальных жанров на формирование культурных кодов в молодежной среде;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Чернобровкин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Дмитрий Алексеевич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(м-РКЛМ-11). Доклад: Спортивный маркетинг в 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индустрии;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Журавова</w:t>
      </w:r>
      <w:proofErr w:type="spellEnd"/>
      <w:r w:rsidRPr="00346FAA">
        <w:rPr>
          <w:rFonts w:ascii="Times New Roman" w:hAnsi="Times New Roman" w:cs="Times New Roman"/>
          <w:i/>
          <w:sz w:val="28"/>
          <w:szCs w:val="28"/>
        </w:rPr>
        <w:t xml:space="preserve"> Тамара Михайловна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(б1-ДИЗН-41) (Ковалева Н.Е.). Доклад: Дизайн книжных иллюстраций как средство повышения эффективности визуальной коммуникации автора с читателем;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Князева Александра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(м-РКЛМ-11). Доклад: Влияние рейтингов на имидж организации высшего образования;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AA">
        <w:rPr>
          <w:rFonts w:ascii="Times New Roman" w:hAnsi="Times New Roman" w:cs="Times New Roman"/>
          <w:i/>
          <w:sz w:val="28"/>
          <w:szCs w:val="28"/>
        </w:rPr>
        <w:t>Липницкая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 xml:space="preserve"> </w:t>
      </w:r>
      <w:r w:rsidRPr="00346FAA">
        <w:rPr>
          <w:rFonts w:ascii="Times New Roman" w:hAnsi="Times New Roman" w:cs="Times New Roman"/>
          <w:i/>
          <w:sz w:val="28"/>
          <w:szCs w:val="28"/>
        </w:rPr>
        <w:t>Виктория Алексеевна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(б1-РКЛМ-41). Доклад: Продвижение украшений ручной работы в ВК;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Карпова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</w:t>
      </w:r>
      <w:r w:rsidRPr="00346FAA">
        <w:rPr>
          <w:rFonts w:ascii="Times New Roman" w:hAnsi="Times New Roman" w:cs="Times New Roman"/>
          <w:i/>
          <w:sz w:val="28"/>
          <w:szCs w:val="28"/>
        </w:rPr>
        <w:t>Дарья Анатольевна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(б1-РКЛМ-41). Доклад: Влияние средств массовой информации на потребителя;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Мельникова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</w:t>
      </w:r>
      <w:r w:rsidRPr="00346FAA">
        <w:rPr>
          <w:rFonts w:ascii="Times New Roman" w:hAnsi="Times New Roman" w:cs="Times New Roman"/>
          <w:i/>
          <w:sz w:val="28"/>
          <w:szCs w:val="28"/>
        </w:rPr>
        <w:t>Татьяна Владимировна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(м-РКЛМ-11) (Шарапова М.В.). Доклад: Основные принципы создания визуального контента;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>Бородина Елена Дмитриевна</w:t>
      </w:r>
      <w:r w:rsidRPr="00346FAA">
        <w:rPr>
          <w:rFonts w:ascii="Times New Roman" w:hAnsi="Times New Roman" w:cs="Times New Roman"/>
          <w:sz w:val="28"/>
          <w:szCs w:val="28"/>
        </w:rPr>
        <w:t xml:space="preserve"> (б1-ДИЗНипу-41) (Наумова Е.В.). Доклад: Разработка айдентики для фестиваля иностранных языков «</w:t>
      </w:r>
      <w:proofErr w:type="spellStart"/>
      <w:r w:rsidRPr="00346FAA">
        <w:rPr>
          <w:rFonts w:ascii="Times New Roman" w:hAnsi="Times New Roman" w:cs="Times New Roman"/>
          <w:sz w:val="28"/>
          <w:szCs w:val="28"/>
        </w:rPr>
        <w:t>Лингвомит</w:t>
      </w:r>
      <w:proofErr w:type="spellEnd"/>
      <w:r w:rsidRPr="00346FAA">
        <w:rPr>
          <w:rFonts w:ascii="Times New Roman" w:hAnsi="Times New Roman" w:cs="Times New Roman"/>
          <w:sz w:val="28"/>
          <w:szCs w:val="28"/>
        </w:rPr>
        <w:t>»;</w:t>
      </w:r>
    </w:p>
    <w:p w:rsidR="00BD0699" w:rsidRPr="00346FAA" w:rsidRDefault="00BD0699" w:rsidP="00BD0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FAA">
        <w:rPr>
          <w:rFonts w:ascii="Times New Roman" w:hAnsi="Times New Roman" w:cs="Times New Roman"/>
          <w:b/>
          <w:i/>
          <w:sz w:val="28"/>
          <w:szCs w:val="28"/>
        </w:rPr>
        <w:t>19 мая 2023 г. – Форум по профилактике идеологии экстремизма в молодежной среде</w:t>
      </w:r>
    </w:p>
    <w:p w:rsidR="00BD0699" w:rsidRPr="00346FAA" w:rsidRDefault="00BD0699" w:rsidP="007E6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AA">
        <w:rPr>
          <w:rFonts w:ascii="Times New Roman" w:hAnsi="Times New Roman" w:cs="Times New Roman"/>
          <w:i/>
          <w:sz w:val="28"/>
          <w:szCs w:val="28"/>
        </w:rPr>
        <w:t xml:space="preserve">Щербакова Ксения Егоровна </w:t>
      </w:r>
      <w:r w:rsidRPr="00346FAA">
        <w:rPr>
          <w:rFonts w:ascii="Times New Roman" w:hAnsi="Times New Roman" w:cs="Times New Roman"/>
          <w:sz w:val="28"/>
          <w:szCs w:val="28"/>
        </w:rPr>
        <w:t>(б-РКЛМ-31) (Осина О.Н.). Участие в секции: Экстремистские угрозы и информационная безопасность.</w:t>
      </w:r>
    </w:p>
    <w:sectPr w:rsidR="00BD0699" w:rsidRPr="00346FAA" w:rsidSect="00A0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699"/>
    <w:rsid w:val="007E6C6D"/>
    <w:rsid w:val="00A03B67"/>
    <w:rsid w:val="00BD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блон_заголовка"/>
    <w:basedOn w:val="a"/>
    <w:qFormat/>
    <w:rsid w:val="00BD069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1770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Загоруйко_МВ</dc:creator>
  <cp:keywords/>
  <dc:description/>
  <cp:lastModifiedBy>Загоруйко_МВ</cp:lastModifiedBy>
  <cp:revision>3</cp:revision>
  <dcterms:created xsi:type="dcterms:W3CDTF">2023-07-26T12:42:00Z</dcterms:created>
  <dcterms:modified xsi:type="dcterms:W3CDTF">2023-07-26T12:45:00Z</dcterms:modified>
</cp:coreProperties>
</file>