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4746"/>
        <w:gridCol w:w="3191"/>
      </w:tblGrid>
      <w:tr w:rsidR="00146BF9" w:rsidRPr="00BB6210" w:rsidTr="006B3FB1">
        <w:tc>
          <w:tcPr>
            <w:tcW w:w="1640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Время/ место</w:t>
            </w:r>
          </w:p>
        </w:tc>
        <w:tc>
          <w:tcPr>
            <w:tcW w:w="4783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3148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46BF9" w:rsidRPr="00BB6210" w:rsidTr="006B3FB1">
        <w:tc>
          <w:tcPr>
            <w:tcW w:w="1640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83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46BF9" w:rsidRPr="00BB6210" w:rsidTr="006B3FB1">
        <w:tc>
          <w:tcPr>
            <w:tcW w:w="1640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13:05 Главная площадь СГТУ имени Гагарина Ю.А.</w:t>
            </w:r>
          </w:p>
        </w:tc>
        <w:tc>
          <w:tcPr>
            <w:tcW w:w="4783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 xml:space="preserve">Открытие акции и представление организаторов и партнеров </w:t>
            </w:r>
          </w:p>
        </w:tc>
        <w:tc>
          <w:tcPr>
            <w:tcW w:w="3148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УВР СГТУ имени Гагарина Ю.А.</w:t>
            </w:r>
          </w:p>
        </w:tc>
      </w:tr>
      <w:tr w:rsidR="00146BF9" w:rsidRPr="00BB6210" w:rsidTr="006B3FB1">
        <w:tc>
          <w:tcPr>
            <w:tcW w:w="1640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9-30:14-00 Главная площадь СГТУ имени Гагарина Ю.А.</w:t>
            </w:r>
          </w:p>
        </w:tc>
        <w:tc>
          <w:tcPr>
            <w:tcW w:w="4783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 xml:space="preserve">флюорографическое обследование студентов и работников университета; </w:t>
            </w:r>
          </w:p>
        </w:tc>
        <w:tc>
          <w:tcPr>
            <w:tcW w:w="3148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Специалисты ГУЗ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210">
              <w:rPr>
                <w:rFonts w:ascii="Times New Roman" w:hAnsi="Times New Roman"/>
                <w:sz w:val="28"/>
                <w:szCs w:val="28"/>
              </w:rPr>
              <w:t>«Областной клинический противотуберкулезный диспансер»,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210">
              <w:rPr>
                <w:rFonts w:ascii="Times New Roman" w:hAnsi="Times New Roman"/>
                <w:sz w:val="28"/>
                <w:szCs w:val="28"/>
              </w:rPr>
              <w:t>ГУЗ «Противотуберкулезный диспенсер Ленинского района г. Саратова»</w:t>
            </w:r>
          </w:p>
        </w:tc>
      </w:tr>
      <w:tr w:rsidR="00146BF9" w:rsidRPr="00BB6210" w:rsidTr="006B3FB1">
        <w:tc>
          <w:tcPr>
            <w:tcW w:w="1640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13-00:14-00 холл главного корпуса</w:t>
            </w:r>
          </w:p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3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 xml:space="preserve">«Островок здоровья»: измерение артериального давления; экспресс диагностика холестерина и глюкозы; индивидуальное консультирование по вопросу профилактики </w:t>
            </w:r>
            <w:proofErr w:type="gramStart"/>
            <w:r w:rsidRPr="00BB6210">
              <w:rPr>
                <w:rFonts w:ascii="Times New Roman" w:hAnsi="Times New Roman"/>
                <w:sz w:val="28"/>
                <w:szCs w:val="28"/>
              </w:rPr>
              <w:t>сердечно-сосудистых</w:t>
            </w:r>
            <w:proofErr w:type="gramEnd"/>
            <w:r w:rsidRPr="00BB6210">
              <w:rPr>
                <w:rFonts w:ascii="Times New Roman" w:hAnsi="Times New Roman"/>
                <w:sz w:val="28"/>
                <w:szCs w:val="28"/>
              </w:rPr>
              <w:t xml:space="preserve"> заболеваний, профилактики хронических неинфекционных заболеваний и здорового образа жизни</w:t>
            </w:r>
          </w:p>
        </w:tc>
        <w:tc>
          <w:tcPr>
            <w:tcW w:w="3148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специалисты ГУЗ «Саратовский областной центр медицинской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210">
              <w:rPr>
                <w:rFonts w:ascii="Times New Roman" w:hAnsi="Times New Roman"/>
                <w:sz w:val="28"/>
                <w:szCs w:val="28"/>
              </w:rPr>
              <w:t>профилактики», специалисты Центра здоровья ГУЗ «Саратовская городская клиническая больница № 2 им. В. И. Разумовского»</w:t>
            </w:r>
          </w:p>
        </w:tc>
      </w:tr>
      <w:tr w:rsidR="00146BF9" w:rsidRPr="00BB6210" w:rsidTr="006B3FB1">
        <w:tc>
          <w:tcPr>
            <w:tcW w:w="1640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13-00:14-00</w:t>
            </w:r>
          </w:p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Главная площадь СГТУ имени Гагарина Ю.А.</w:t>
            </w:r>
          </w:p>
        </w:tc>
        <w:tc>
          <w:tcPr>
            <w:tcW w:w="4783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специалисты ГУЗ «Саратовский областной центр медицинской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210">
              <w:rPr>
                <w:rFonts w:ascii="Times New Roman" w:hAnsi="Times New Roman"/>
                <w:sz w:val="28"/>
                <w:szCs w:val="28"/>
              </w:rPr>
              <w:t>профилактики»</w:t>
            </w:r>
          </w:p>
        </w:tc>
      </w:tr>
      <w:tr w:rsidR="00146BF9" w:rsidRPr="00BB6210" w:rsidTr="006B3FB1">
        <w:tc>
          <w:tcPr>
            <w:tcW w:w="1640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lastRenderedPageBreak/>
              <w:t>13-00:14-00</w:t>
            </w:r>
          </w:p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Главная площадь СГТУ имени Гагарина Ю.А.</w:t>
            </w:r>
          </w:p>
        </w:tc>
        <w:tc>
          <w:tcPr>
            <w:tcW w:w="4783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6210">
              <w:rPr>
                <w:rFonts w:ascii="Times New Roman" w:hAnsi="Times New Roman"/>
                <w:sz w:val="28"/>
                <w:szCs w:val="28"/>
              </w:rPr>
              <w:t xml:space="preserve">тематическая информационная точка «Жизнь БЕЗ ВИЧ!»: информационные </w:t>
            </w:r>
            <w:proofErr w:type="spellStart"/>
            <w:r w:rsidRPr="00BB6210">
              <w:rPr>
                <w:rFonts w:ascii="Times New Roman" w:hAnsi="Times New Roman"/>
                <w:sz w:val="28"/>
                <w:szCs w:val="28"/>
              </w:rPr>
              <w:t>раздатки</w:t>
            </w:r>
            <w:proofErr w:type="spellEnd"/>
            <w:r w:rsidRPr="00BB6210">
              <w:rPr>
                <w:rFonts w:ascii="Times New Roman" w:hAnsi="Times New Roman"/>
                <w:sz w:val="28"/>
                <w:szCs w:val="28"/>
              </w:rPr>
              <w:t xml:space="preserve"> по ВИЧ/СПИД</w:t>
            </w:r>
            <w:proofErr w:type="gramEnd"/>
          </w:p>
        </w:tc>
        <w:tc>
          <w:tcPr>
            <w:tcW w:w="3148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Специалисты ГУЗ «Саратовский областной центр профилактики и борьбы со СПИД»; специалисты ГУЗ «Саратовский областной центр медицинской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210">
              <w:rPr>
                <w:rFonts w:ascii="Times New Roman" w:hAnsi="Times New Roman"/>
                <w:sz w:val="28"/>
                <w:szCs w:val="28"/>
              </w:rPr>
              <w:t>профилактики»</w:t>
            </w:r>
          </w:p>
        </w:tc>
      </w:tr>
      <w:tr w:rsidR="00146BF9" w:rsidRPr="00BB6210" w:rsidTr="006B3FB1">
        <w:tc>
          <w:tcPr>
            <w:tcW w:w="1640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13-00:14-00</w:t>
            </w:r>
          </w:p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Главная площадь СГТУ имени Гагарина Ю.А.</w:t>
            </w:r>
          </w:p>
        </w:tc>
        <w:tc>
          <w:tcPr>
            <w:tcW w:w="4783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 xml:space="preserve">Антитабачная тематическая информационная точка: информационные </w:t>
            </w:r>
            <w:proofErr w:type="spellStart"/>
            <w:r w:rsidRPr="00BB6210">
              <w:rPr>
                <w:rFonts w:ascii="Times New Roman" w:hAnsi="Times New Roman"/>
                <w:sz w:val="28"/>
                <w:szCs w:val="28"/>
              </w:rPr>
              <w:t>раздатки</w:t>
            </w:r>
            <w:proofErr w:type="spellEnd"/>
            <w:r w:rsidRPr="00BB6210">
              <w:rPr>
                <w:rFonts w:ascii="Times New Roman" w:hAnsi="Times New Roman"/>
                <w:sz w:val="28"/>
                <w:szCs w:val="28"/>
              </w:rPr>
              <w:t>, определение концентрации угарного газа в выдыхаемом воздухе аппаратом «</w:t>
            </w:r>
            <w:proofErr w:type="spellStart"/>
            <w:r w:rsidRPr="00BB6210">
              <w:rPr>
                <w:rFonts w:ascii="Times New Roman" w:hAnsi="Times New Roman"/>
                <w:sz w:val="28"/>
                <w:szCs w:val="28"/>
              </w:rPr>
              <w:t>Смокелайзер</w:t>
            </w:r>
            <w:proofErr w:type="spellEnd"/>
            <w:r w:rsidRPr="00BB621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48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специалисты Центра здоровья ГУЗ «Саратовская городская клиническая больница № 2 им. В. И. Разумовского»</w:t>
            </w:r>
          </w:p>
        </w:tc>
      </w:tr>
      <w:tr w:rsidR="00146BF9" w:rsidRPr="00BB6210" w:rsidTr="006B3FB1">
        <w:tc>
          <w:tcPr>
            <w:tcW w:w="1640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13-00:14-00</w:t>
            </w:r>
          </w:p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Главная площадь СГТУ имени Гагарина Ю.А.</w:t>
            </w:r>
          </w:p>
        </w:tc>
        <w:tc>
          <w:tcPr>
            <w:tcW w:w="4783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 xml:space="preserve">тематическая информационная точка «Приятного аппетита!»: информационные </w:t>
            </w:r>
            <w:proofErr w:type="spellStart"/>
            <w:r w:rsidRPr="00BB6210">
              <w:rPr>
                <w:rFonts w:ascii="Times New Roman" w:hAnsi="Times New Roman"/>
                <w:sz w:val="28"/>
                <w:szCs w:val="28"/>
              </w:rPr>
              <w:t>раздатки</w:t>
            </w:r>
            <w:proofErr w:type="spellEnd"/>
            <w:r w:rsidRPr="00BB6210">
              <w:rPr>
                <w:rFonts w:ascii="Times New Roman" w:hAnsi="Times New Roman"/>
                <w:sz w:val="28"/>
                <w:szCs w:val="28"/>
              </w:rPr>
              <w:t xml:space="preserve"> и рекомендации по правильному питанию, викторина</w:t>
            </w:r>
          </w:p>
        </w:tc>
        <w:tc>
          <w:tcPr>
            <w:tcW w:w="3148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УВР, волонт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B6210">
              <w:rPr>
                <w:rFonts w:ascii="Times New Roman" w:hAnsi="Times New Roman"/>
                <w:sz w:val="28"/>
                <w:szCs w:val="28"/>
              </w:rPr>
              <w:t>ры СГТУ имени Гагарина Ю.А.</w:t>
            </w:r>
          </w:p>
        </w:tc>
      </w:tr>
      <w:tr w:rsidR="00146BF9" w:rsidRPr="00BB6210" w:rsidTr="006B3FB1">
        <w:tc>
          <w:tcPr>
            <w:tcW w:w="1640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13-00:14-00</w:t>
            </w:r>
          </w:p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Главная площадь СГТУ имени Гагарина Ю.А.</w:t>
            </w:r>
          </w:p>
        </w:tc>
        <w:tc>
          <w:tcPr>
            <w:tcW w:w="4783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культурно-массовый блок «Танцы минус»: выступление студентов</w:t>
            </w:r>
          </w:p>
        </w:tc>
        <w:tc>
          <w:tcPr>
            <w:tcW w:w="3148" w:type="dxa"/>
            <w:shd w:val="clear" w:color="auto" w:fill="auto"/>
          </w:tcPr>
          <w:p w:rsidR="00146BF9" w:rsidRPr="00BB6210" w:rsidRDefault="00146BF9" w:rsidP="006B3FB1">
            <w:pPr>
              <w:rPr>
                <w:rFonts w:ascii="Times New Roman" w:hAnsi="Times New Roman"/>
                <w:sz w:val="28"/>
                <w:szCs w:val="28"/>
              </w:rPr>
            </w:pPr>
            <w:r w:rsidRPr="00BB6210">
              <w:rPr>
                <w:rFonts w:ascii="Times New Roman" w:hAnsi="Times New Roman"/>
                <w:sz w:val="28"/>
                <w:szCs w:val="28"/>
              </w:rPr>
              <w:t>УВР, волонт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B6210">
              <w:rPr>
                <w:rFonts w:ascii="Times New Roman" w:hAnsi="Times New Roman"/>
                <w:sz w:val="28"/>
                <w:szCs w:val="28"/>
              </w:rPr>
              <w:t>ры СГТУ имени Гагарина Ю.А.</w:t>
            </w:r>
          </w:p>
        </w:tc>
      </w:tr>
    </w:tbl>
    <w:p w:rsidR="009755F2" w:rsidRDefault="009755F2">
      <w:bookmarkStart w:id="0" w:name="_GoBack"/>
      <w:bookmarkEnd w:id="0"/>
    </w:p>
    <w:sectPr w:rsidR="0097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59"/>
    <w:rsid w:val="00146BF9"/>
    <w:rsid w:val="009755F2"/>
    <w:rsid w:val="00C2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Company>СГТУ имени Гагарина Ю.А.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2019-05-17T07:31:00Z</dcterms:created>
  <dcterms:modified xsi:type="dcterms:W3CDTF">2019-05-17T07:32:00Z</dcterms:modified>
</cp:coreProperties>
</file>