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A58856" w14:textId="77777777" w:rsidR="007A53F4" w:rsidRDefault="007A53F4">
      <w:pPr>
        <w:pStyle w:val="1"/>
        <w:spacing w:before="65"/>
        <w:ind w:left="0" w:right="-50"/>
        <w:jc w:val="center"/>
        <w:rPr>
          <w:lang w:val="ru-RU"/>
        </w:rPr>
      </w:pPr>
      <w:bookmarkStart w:id="0" w:name="_Hlk217916125"/>
      <w:bookmarkStart w:id="1" w:name="_GoBack"/>
      <w:bookmarkEnd w:id="1"/>
    </w:p>
    <w:p w14:paraId="2245003E" w14:textId="035D6A6B" w:rsidR="006F270C" w:rsidRPr="006F270C" w:rsidRDefault="006F270C" w:rsidP="0005627A">
      <w:pPr>
        <w:pStyle w:val="1"/>
        <w:spacing w:before="65"/>
        <w:ind w:left="6804" w:right="-50"/>
        <w:rPr>
          <w:b w:val="0"/>
          <w:bCs w:val="0"/>
          <w:lang w:val="ru-RU"/>
        </w:rPr>
      </w:pPr>
      <w:r w:rsidRPr="006F270C">
        <w:rPr>
          <w:b w:val="0"/>
          <w:bCs w:val="0"/>
          <w:lang w:val="ru-RU"/>
        </w:rPr>
        <w:t>Утверждено</w:t>
      </w:r>
      <w:r>
        <w:rPr>
          <w:b w:val="0"/>
          <w:bCs w:val="0"/>
          <w:lang w:val="ru-RU"/>
        </w:rPr>
        <w:t xml:space="preserve"> председателем Рабочей группы</w:t>
      </w:r>
      <w:r w:rsidR="0005627A" w:rsidRPr="0005627A">
        <w:rPr>
          <w:lang w:val="ru-RU"/>
        </w:rPr>
        <w:t xml:space="preserve"> </w:t>
      </w:r>
      <w:r w:rsidR="0005627A" w:rsidRPr="0005627A">
        <w:rPr>
          <w:b w:val="0"/>
          <w:bCs w:val="0"/>
          <w:lang w:val="ru-RU"/>
        </w:rPr>
        <w:t xml:space="preserve">по научно-просветительской работе Экспертного совета </w:t>
      </w:r>
      <w:r w:rsidR="0005627A">
        <w:rPr>
          <w:b w:val="0"/>
          <w:bCs w:val="0"/>
          <w:lang w:val="ru-RU"/>
        </w:rPr>
        <w:br/>
      </w:r>
      <w:r w:rsidR="0005627A" w:rsidRPr="0005627A">
        <w:rPr>
          <w:b w:val="0"/>
          <w:bCs w:val="0"/>
          <w:lang w:val="ru-RU"/>
        </w:rPr>
        <w:t>по развитию исторического образования</w:t>
      </w:r>
      <w:r>
        <w:rPr>
          <w:b w:val="0"/>
          <w:bCs w:val="0"/>
          <w:lang w:val="ru-RU"/>
        </w:rPr>
        <w:t>, Ректором МГИМО, Академиком РАН</w:t>
      </w:r>
    </w:p>
    <w:p w14:paraId="09D799AD" w14:textId="36F65440" w:rsidR="006F270C" w:rsidRPr="006F270C" w:rsidRDefault="006F270C" w:rsidP="006F270C">
      <w:pPr>
        <w:pStyle w:val="1"/>
        <w:spacing w:before="65"/>
        <w:ind w:left="6804" w:right="-50"/>
        <w:jc w:val="both"/>
        <w:rPr>
          <w:b w:val="0"/>
          <w:bCs w:val="0"/>
          <w:lang w:val="ru-RU"/>
        </w:rPr>
      </w:pPr>
      <w:r w:rsidRPr="006F270C">
        <w:rPr>
          <w:b w:val="0"/>
          <w:bCs w:val="0"/>
          <w:lang w:val="ru-RU"/>
        </w:rPr>
        <w:t>А.В.</w:t>
      </w:r>
      <w:r w:rsidR="0005627A">
        <w:rPr>
          <w:b w:val="0"/>
          <w:bCs w:val="0"/>
          <w:lang w:val="ru-RU"/>
        </w:rPr>
        <w:t xml:space="preserve"> </w:t>
      </w:r>
      <w:proofErr w:type="spellStart"/>
      <w:r w:rsidRPr="006F270C">
        <w:rPr>
          <w:b w:val="0"/>
          <w:bCs w:val="0"/>
          <w:lang w:val="ru-RU"/>
        </w:rPr>
        <w:t>Торкуновым</w:t>
      </w:r>
      <w:proofErr w:type="spellEnd"/>
    </w:p>
    <w:p w14:paraId="602864B1" w14:textId="3D3135DD" w:rsidR="006F270C" w:rsidRDefault="0005627A" w:rsidP="006F270C">
      <w:pPr>
        <w:pStyle w:val="1"/>
        <w:spacing w:before="65"/>
        <w:ind w:left="6804" w:right="-50"/>
        <w:jc w:val="both"/>
        <w:rPr>
          <w:b w:val="0"/>
          <w:bCs w:val="0"/>
          <w:lang w:val="ru-RU"/>
        </w:rPr>
      </w:pPr>
      <w:r>
        <w:rPr>
          <w:b w:val="0"/>
          <w:bCs w:val="0"/>
          <w:lang w:val="ru-RU"/>
        </w:rPr>
        <w:t>25.12.2025</w:t>
      </w:r>
    </w:p>
    <w:p w14:paraId="7963C467" w14:textId="77777777" w:rsidR="006F270C" w:rsidRPr="006F270C" w:rsidRDefault="006F270C" w:rsidP="006F270C">
      <w:pPr>
        <w:pStyle w:val="1"/>
        <w:spacing w:before="65"/>
        <w:ind w:left="6804" w:right="-50"/>
        <w:jc w:val="both"/>
        <w:rPr>
          <w:b w:val="0"/>
          <w:bCs w:val="0"/>
          <w:lang w:val="ru-RU"/>
        </w:rPr>
      </w:pPr>
    </w:p>
    <w:p w14:paraId="606B70C3" w14:textId="77777777" w:rsidR="006F270C" w:rsidRDefault="006F270C" w:rsidP="006F270C">
      <w:pPr>
        <w:pStyle w:val="1"/>
        <w:spacing w:before="65"/>
        <w:ind w:left="5670" w:right="-50"/>
        <w:jc w:val="both"/>
        <w:rPr>
          <w:lang w:val="ru-RU"/>
        </w:rPr>
      </w:pPr>
    </w:p>
    <w:p w14:paraId="6B6C3916" w14:textId="43FB7F07" w:rsidR="007A53F4" w:rsidRDefault="004E1B3D">
      <w:pPr>
        <w:pStyle w:val="1"/>
        <w:spacing w:before="65"/>
        <w:ind w:left="0" w:right="-50"/>
        <w:jc w:val="center"/>
        <w:rPr>
          <w:lang w:val="ru-RU"/>
        </w:rPr>
      </w:pPr>
      <w:r>
        <w:rPr>
          <w:lang w:val="ru-RU"/>
        </w:rPr>
        <w:t>ПО</w:t>
      </w:r>
      <w:r w:rsidR="00DB6F18">
        <w:rPr>
          <w:lang w:val="ru-RU"/>
        </w:rPr>
        <w:t xml:space="preserve">ЛОЖЕНИЕ О </w:t>
      </w:r>
      <w:r>
        <w:rPr>
          <w:lang w:val="ru-RU"/>
        </w:rPr>
        <w:t>ПРОВЕДЕНИ</w:t>
      </w:r>
      <w:r w:rsidR="00DB6F18">
        <w:rPr>
          <w:lang w:val="ru-RU"/>
        </w:rPr>
        <w:t>И</w:t>
      </w:r>
      <w:r>
        <w:rPr>
          <w:lang w:val="ru-RU"/>
        </w:rPr>
        <w:t xml:space="preserve"> </w:t>
      </w:r>
      <w:r w:rsidR="00DB6F18">
        <w:rPr>
          <w:lang w:val="ru-RU"/>
        </w:rPr>
        <w:t>ВСЕРОССИЙСКОГО КОНКУРСА</w:t>
      </w:r>
      <w:r>
        <w:rPr>
          <w:lang w:val="ru-RU"/>
        </w:rPr>
        <w:t xml:space="preserve"> </w:t>
      </w:r>
      <w:r w:rsidR="00DB6F18">
        <w:rPr>
          <w:lang w:val="ru-RU"/>
        </w:rPr>
        <w:t>ПРЕПОДАВАТЕЛЕЙ</w:t>
      </w:r>
      <w:r>
        <w:rPr>
          <w:lang w:val="ru-RU"/>
        </w:rPr>
        <w:t xml:space="preserve"> ИСТОРИИ </w:t>
      </w:r>
    </w:p>
    <w:p w14:paraId="31D6E5C6" w14:textId="77777777" w:rsidR="00E239E1" w:rsidRDefault="00550EFE">
      <w:pPr>
        <w:pStyle w:val="1"/>
        <w:spacing w:before="65"/>
        <w:ind w:left="0" w:right="-50"/>
        <w:jc w:val="center"/>
        <w:rPr>
          <w:lang w:val="ru-RU"/>
        </w:rPr>
      </w:pPr>
      <w:r w:rsidRPr="0062415C">
        <w:rPr>
          <w:szCs w:val="22"/>
          <w:lang w:val="ru-RU"/>
        </w:rPr>
        <w:t>«Прошлое для будущего: история в неисторических вузах»</w:t>
      </w:r>
    </w:p>
    <w:p w14:paraId="1C399C3F" w14:textId="77777777" w:rsidR="005906D5" w:rsidRDefault="005906D5">
      <w:pPr>
        <w:pStyle w:val="1"/>
        <w:spacing w:before="65"/>
        <w:ind w:left="0" w:right="-50"/>
        <w:jc w:val="center"/>
        <w:rPr>
          <w:lang w:val="ru-RU"/>
        </w:rPr>
      </w:pPr>
    </w:p>
    <w:p w14:paraId="692BE304" w14:textId="77777777" w:rsidR="005906D5" w:rsidRDefault="005906D5">
      <w:pPr>
        <w:pStyle w:val="a5"/>
        <w:ind w:left="0" w:firstLine="0"/>
        <w:jc w:val="both"/>
        <w:rPr>
          <w:b/>
          <w:lang w:val="ru-RU"/>
        </w:rPr>
      </w:pPr>
    </w:p>
    <w:p w14:paraId="53B11141" w14:textId="77777777" w:rsidR="005906D5" w:rsidRDefault="004E1B3D">
      <w:pPr>
        <w:pStyle w:val="a9"/>
        <w:numPr>
          <w:ilvl w:val="0"/>
          <w:numId w:val="5"/>
        </w:numPr>
        <w:tabs>
          <w:tab w:val="left" w:pos="3706"/>
        </w:tabs>
        <w:jc w:val="both"/>
        <w:rPr>
          <w:b/>
          <w:sz w:val="28"/>
        </w:rPr>
      </w:pPr>
      <w:proofErr w:type="spellStart"/>
      <w:r>
        <w:rPr>
          <w:b/>
          <w:sz w:val="28"/>
        </w:rPr>
        <w:t>Основные</w:t>
      </w:r>
      <w:proofErr w:type="spellEnd"/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положения</w:t>
      </w:r>
      <w:proofErr w:type="spellEnd"/>
    </w:p>
    <w:p w14:paraId="4AEFCDAB" w14:textId="77777777" w:rsidR="005906D5" w:rsidRDefault="005906D5">
      <w:pPr>
        <w:pStyle w:val="a5"/>
        <w:spacing w:before="1"/>
        <w:ind w:left="0" w:firstLine="0"/>
        <w:jc w:val="both"/>
        <w:rPr>
          <w:b/>
          <w:sz w:val="20"/>
        </w:rPr>
      </w:pPr>
    </w:p>
    <w:p w14:paraId="6CB1F7E7" w14:textId="37D7C1EA" w:rsidR="00DB6F18" w:rsidRDefault="00DB6F18" w:rsidP="006F270C">
      <w:pPr>
        <w:pStyle w:val="a9"/>
        <w:numPr>
          <w:ilvl w:val="1"/>
          <w:numId w:val="4"/>
        </w:numPr>
        <w:tabs>
          <w:tab w:val="left" w:pos="1445"/>
        </w:tabs>
        <w:spacing w:line="276" w:lineRule="auto"/>
        <w:ind w:left="127"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Настоящее Положение утверждает организацию и порядок проведения Всероссийского конкурса преподавателей истории </w:t>
      </w:r>
      <w:r w:rsidR="001D35EC" w:rsidRPr="0062415C">
        <w:rPr>
          <w:sz w:val="28"/>
          <w:lang w:val="ru-RU"/>
        </w:rPr>
        <w:t>«Прошлое для будущего: история в неисторических вузах»</w:t>
      </w:r>
      <w:r w:rsidR="003F612C">
        <w:rPr>
          <w:sz w:val="28"/>
          <w:lang w:val="ru-RU"/>
        </w:rPr>
        <w:t xml:space="preserve"> в </w:t>
      </w:r>
      <w:r w:rsidR="001D35EC" w:rsidRPr="001D35EC">
        <w:rPr>
          <w:sz w:val="28"/>
          <w:lang w:val="ru-RU"/>
        </w:rPr>
        <w:t>20</w:t>
      </w:r>
      <w:r w:rsidR="007A53F4">
        <w:rPr>
          <w:sz w:val="28"/>
          <w:lang w:val="ru-RU"/>
        </w:rPr>
        <w:t>2</w:t>
      </w:r>
      <w:r w:rsidR="00CC623E">
        <w:rPr>
          <w:sz w:val="28"/>
          <w:lang w:val="ru-RU"/>
        </w:rPr>
        <w:t>6</w:t>
      </w:r>
      <w:r w:rsidR="001D35EC">
        <w:rPr>
          <w:sz w:val="28"/>
          <w:lang w:val="ru-RU"/>
        </w:rPr>
        <w:t xml:space="preserve"> год</w:t>
      </w:r>
      <w:r w:rsidR="008E6E3C">
        <w:rPr>
          <w:sz w:val="28"/>
          <w:lang w:val="ru-RU"/>
        </w:rPr>
        <w:t>у</w:t>
      </w:r>
      <w:r>
        <w:rPr>
          <w:sz w:val="28"/>
          <w:lang w:val="ru-RU"/>
        </w:rPr>
        <w:t xml:space="preserve"> (</w:t>
      </w:r>
      <w:r w:rsidRPr="0062415C">
        <w:rPr>
          <w:sz w:val="28"/>
          <w:lang w:val="ru-RU"/>
        </w:rPr>
        <w:t>далее</w:t>
      </w:r>
      <w:r w:rsidR="00194BFD">
        <w:rPr>
          <w:sz w:val="28"/>
          <w:lang w:val="ru-RU"/>
        </w:rPr>
        <w:t xml:space="preserve"> </w:t>
      </w:r>
      <w:r w:rsidR="00194BFD" w:rsidRPr="0062415C">
        <w:rPr>
          <w:sz w:val="28"/>
          <w:lang w:val="ru-RU"/>
        </w:rPr>
        <w:t>–</w:t>
      </w:r>
      <w:r w:rsidR="00194BFD">
        <w:rPr>
          <w:sz w:val="28"/>
          <w:lang w:val="ru-RU"/>
        </w:rPr>
        <w:t xml:space="preserve"> </w:t>
      </w:r>
      <w:r w:rsidRPr="0062415C">
        <w:rPr>
          <w:sz w:val="28"/>
          <w:lang w:val="ru-RU"/>
        </w:rPr>
        <w:t>Конкурс</w:t>
      </w:r>
      <w:r>
        <w:rPr>
          <w:sz w:val="28"/>
          <w:lang w:val="ru-RU"/>
        </w:rPr>
        <w:t>)</w:t>
      </w:r>
      <w:r w:rsidR="003F612C">
        <w:rPr>
          <w:sz w:val="28"/>
          <w:lang w:val="ru-RU"/>
        </w:rPr>
        <w:t xml:space="preserve">, порядок участия </w:t>
      </w:r>
      <w:r w:rsidR="00A8245E">
        <w:rPr>
          <w:sz w:val="28"/>
          <w:lang w:val="ru-RU"/>
        </w:rPr>
        <w:br/>
      </w:r>
      <w:r w:rsidR="003F612C">
        <w:rPr>
          <w:sz w:val="28"/>
          <w:lang w:val="ru-RU"/>
        </w:rPr>
        <w:t>и определения победителей.</w:t>
      </w:r>
    </w:p>
    <w:p w14:paraId="02805082" w14:textId="6B3706A5" w:rsidR="005906D5" w:rsidRPr="001D35EC" w:rsidRDefault="004E1B3D" w:rsidP="006F270C">
      <w:pPr>
        <w:pStyle w:val="a9"/>
        <w:numPr>
          <w:ilvl w:val="1"/>
          <w:numId w:val="4"/>
        </w:numPr>
        <w:tabs>
          <w:tab w:val="left" w:pos="1445"/>
        </w:tabs>
        <w:spacing w:line="276" w:lineRule="auto"/>
        <w:ind w:left="127"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>Организатор</w:t>
      </w:r>
      <w:r w:rsidR="00194BFD">
        <w:rPr>
          <w:sz w:val="28"/>
          <w:lang w:val="ru-RU"/>
        </w:rPr>
        <w:t>ами</w:t>
      </w:r>
      <w:r>
        <w:rPr>
          <w:sz w:val="28"/>
          <w:lang w:val="ru-RU"/>
        </w:rPr>
        <w:t xml:space="preserve"> </w:t>
      </w:r>
      <w:r w:rsidR="00194BFD">
        <w:rPr>
          <w:sz w:val="28"/>
          <w:lang w:val="ru-RU"/>
        </w:rPr>
        <w:t>Конкурса</w:t>
      </w:r>
      <w:r w:rsidRPr="0062415C">
        <w:rPr>
          <w:sz w:val="28"/>
          <w:lang w:val="ru-RU"/>
        </w:rPr>
        <w:t xml:space="preserve"> </w:t>
      </w:r>
      <w:r>
        <w:rPr>
          <w:sz w:val="28"/>
          <w:lang w:val="ru-RU"/>
        </w:rPr>
        <w:t>выступа</w:t>
      </w:r>
      <w:r w:rsidR="00875F6B">
        <w:rPr>
          <w:sz w:val="28"/>
          <w:lang w:val="ru-RU"/>
        </w:rPr>
        <w:t>ю</w:t>
      </w:r>
      <w:r>
        <w:rPr>
          <w:sz w:val="28"/>
          <w:lang w:val="ru-RU"/>
        </w:rPr>
        <w:t xml:space="preserve">т </w:t>
      </w:r>
      <w:r w:rsidR="001D35EC">
        <w:rPr>
          <w:sz w:val="28"/>
          <w:lang w:val="ru-RU"/>
        </w:rPr>
        <w:t>Ф</w:t>
      </w:r>
      <w:r w:rsidR="001D35EC" w:rsidRPr="001D35EC">
        <w:rPr>
          <w:sz w:val="28"/>
          <w:lang w:val="ru-RU"/>
        </w:rPr>
        <w:t xml:space="preserve">едеральное государственное автономное образовательное учреждение высшего образования </w:t>
      </w:r>
      <w:r w:rsidR="00194BFD">
        <w:rPr>
          <w:sz w:val="28"/>
          <w:lang w:val="ru-RU"/>
        </w:rPr>
        <w:t>«</w:t>
      </w:r>
      <w:r w:rsidR="001D35EC" w:rsidRPr="001D35EC">
        <w:rPr>
          <w:sz w:val="28"/>
          <w:lang w:val="ru-RU"/>
        </w:rPr>
        <w:t>Московский государственный институт международных отношений (университет) Министерства иностранных дел Российской Федерации</w:t>
      </w:r>
      <w:r w:rsidR="00194BFD">
        <w:rPr>
          <w:sz w:val="28"/>
          <w:lang w:val="ru-RU"/>
        </w:rPr>
        <w:t>»</w:t>
      </w:r>
      <w:r>
        <w:rPr>
          <w:sz w:val="28"/>
          <w:lang w:val="ru-RU"/>
        </w:rPr>
        <w:t xml:space="preserve"> </w:t>
      </w:r>
      <w:r w:rsidRPr="001D35EC">
        <w:rPr>
          <w:sz w:val="28"/>
          <w:lang w:val="ru-RU"/>
        </w:rPr>
        <w:t xml:space="preserve">(далее </w:t>
      </w:r>
      <w:r w:rsidR="001D35EC" w:rsidRPr="001D35EC">
        <w:rPr>
          <w:sz w:val="28"/>
          <w:lang w:val="ru-RU"/>
        </w:rPr>
        <w:t>МГИМО</w:t>
      </w:r>
      <w:r w:rsidRPr="001D35EC">
        <w:rPr>
          <w:sz w:val="28"/>
          <w:lang w:val="ru-RU"/>
        </w:rPr>
        <w:t>)</w:t>
      </w:r>
      <w:r w:rsidR="00194BFD">
        <w:rPr>
          <w:sz w:val="28"/>
          <w:lang w:val="ru-RU"/>
        </w:rPr>
        <w:t xml:space="preserve"> и Министерство науки </w:t>
      </w:r>
      <w:r w:rsidR="00A8245E">
        <w:rPr>
          <w:sz w:val="28"/>
          <w:lang w:val="ru-RU"/>
        </w:rPr>
        <w:br/>
      </w:r>
      <w:r w:rsidR="00194BFD">
        <w:rPr>
          <w:sz w:val="28"/>
          <w:lang w:val="ru-RU"/>
        </w:rPr>
        <w:t>и высшего образования Российской Федерации</w:t>
      </w:r>
      <w:r w:rsidRPr="001D35EC">
        <w:rPr>
          <w:sz w:val="28"/>
          <w:lang w:val="ru-RU"/>
        </w:rPr>
        <w:t>.</w:t>
      </w:r>
    </w:p>
    <w:p w14:paraId="0F9D3ACF" w14:textId="77777777" w:rsidR="005906D5" w:rsidRDefault="004E1B3D" w:rsidP="006F270C">
      <w:pPr>
        <w:pStyle w:val="a9"/>
        <w:numPr>
          <w:ilvl w:val="1"/>
          <w:numId w:val="4"/>
        </w:numPr>
        <w:tabs>
          <w:tab w:val="left" w:pos="1606"/>
        </w:tabs>
        <w:spacing w:line="276" w:lineRule="auto"/>
        <w:ind w:right="105"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Оператором Конкурса является </w:t>
      </w:r>
      <w:r w:rsidR="00E239E1" w:rsidRPr="0062415C">
        <w:rPr>
          <w:sz w:val="28"/>
          <w:lang w:val="ru-RU"/>
        </w:rPr>
        <w:t>МГИМО</w:t>
      </w:r>
      <w:r>
        <w:rPr>
          <w:sz w:val="28"/>
          <w:lang w:val="ru-RU"/>
        </w:rPr>
        <w:t>.</w:t>
      </w:r>
    </w:p>
    <w:p w14:paraId="1DE5D7CB" w14:textId="3906E393" w:rsidR="005906D5" w:rsidRDefault="004E1B3D" w:rsidP="006F270C">
      <w:pPr>
        <w:pStyle w:val="a9"/>
        <w:numPr>
          <w:ilvl w:val="1"/>
          <w:numId w:val="4"/>
        </w:numPr>
        <w:tabs>
          <w:tab w:val="left" w:pos="1442"/>
        </w:tabs>
        <w:spacing w:before="3" w:line="276" w:lineRule="auto"/>
        <w:ind w:right="103"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Для обеспечения проведения Конкурса формируется </w:t>
      </w:r>
      <w:r w:rsidRPr="0062415C">
        <w:rPr>
          <w:sz w:val="28"/>
          <w:lang w:val="ru-RU"/>
        </w:rPr>
        <w:t xml:space="preserve">исполнительная дирекция Конкурса, состоящая из представителей организатора Конкурса </w:t>
      </w:r>
      <w:r w:rsidR="00A8245E">
        <w:rPr>
          <w:sz w:val="28"/>
          <w:lang w:val="ru-RU"/>
        </w:rPr>
        <w:br/>
      </w:r>
      <w:r w:rsidRPr="0062415C">
        <w:rPr>
          <w:sz w:val="28"/>
          <w:lang w:val="ru-RU"/>
        </w:rPr>
        <w:t>и привлечённых экспертов.</w:t>
      </w:r>
    </w:p>
    <w:p w14:paraId="159440E5" w14:textId="77777777" w:rsidR="00FA6AE9" w:rsidRPr="0062415C" w:rsidRDefault="00FA6AE9" w:rsidP="006F270C">
      <w:pPr>
        <w:pStyle w:val="a9"/>
        <w:numPr>
          <w:ilvl w:val="1"/>
          <w:numId w:val="4"/>
        </w:numPr>
        <w:tabs>
          <w:tab w:val="left" w:pos="1442"/>
        </w:tabs>
        <w:spacing w:before="3" w:line="276" w:lineRule="auto"/>
        <w:ind w:right="103" w:firstLine="709"/>
        <w:jc w:val="both"/>
        <w:rPr>
          <w:sz w:val="28"/>
          <w:lang w:val="ru-RU"/>
        </w:rPr>
      </w:pPr>
      <w:r w:rsidRPr="0062415C">
        <w:rPr>
          <w:sz w:val="28"/>
          <w:lang w:val="ru-RU"/>
        </w:rPr>
        <w:t xml:space="preserve">Для проведения Конкурса </w:t>
      </w:r>
      <w:r w:rsidR="00845B4A" w:rsidRPr="0062415C">
        <w:rPr>
          <w:sz w:val="28"/>
          <w:lang w:val="ru-RU"/>
        </w:rPr>
        <w:t xml:space="preserve">решением Исполнительной дирекции </w:t>
      </w:r>
      <w:r w:rsidRPr="0062415C">
        <w:rPr>
          <w:sz w:val="28"/>
          <w:lang w:val="ru-RU"/>
        </w:rPr>
        <w:t>формируется рабочая группа и Экспертный совет Конкурса</w:t>
      </w:r>
      <w:r w:rsidR="00845B4A" w:rsidRPr="0062415C">
        <w:rPr>
          <w:sz w:val="28"/>
          <w:lang w:val="ru-RU"/>
        </w:rPr>
        <w:t>.</w:t>
      </w:r>
      <w:r w:rsidRPr="0062415C">
        <w:rPr>
          <w:sz w:val="28"/>
          <w:lang w:val="ru-RU"/>
        </w:rPr>
        <w:t xml:space="preserve">  </w:t>
      </w:r>
    </w:p>
    <w:p w14:paraId="063774E6" w14:textId="1E06A7ED" w:rsidR="00CC623E" w:rsidRDefault="00CC623E" w:rsidP="006F270C">
      <w:pPr>
        <w:pStyle w:val="a9"/>
        <w:numPr>
          <w:ilvl w:val="1"/>
          <w:numId w:val="4"/>
        </w:numPr>
        <w:tabs>
          <w:tab w:val="left" w:pos="1446"/>
        </w:tabs>
        <w:spacing w:line="276" w:lineRule="auto"/>
        <w:ind w:right="103"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Форма участия – дистанционное для первых двух этапов (все материалы направляются на электронную почту) и очное для финалистов конкурса (финал конкурса проводится в МГИМО).  </w:t>
      </w:r>
    </w:p>
    <w:p w14:paraId="738A42DE" w14:textId="254EA0D6" w:rsidR="005906D5" w:rsidRDefault="004E1B3D" w:rsidP="006F270C">
      <w:pPr>
        <w:pStyle w:val="a9"/>
        <w:numPr>
          <w:ilvl w:val="1"/>
          <w:numId w:val="4"/>
        </w:numPr>
        <w:tabs>
          <w:tab w:val="left" w:pos="1446"/>
        </w:tabs>
        <w:spacing w:line="276" w:lineRule="auto"/>
        <w:ind w:right="103"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К участию в Конкурсе допускаются действующие </w:t>
      </w:r>
      <w:r w:rsidR="00DB6F18">
        <w:rPr>
          <w:sz w:val="28"/>
          <w:lang w:val="ru-RU"/>
        </w:rPr>
        <w:t>преподаватели</w:t>
      </w:r>
      <w:r>
        <w:rPr>
          <w:sz w:val="28"/>
          <w:lang w:val="ru-RU"/>
        </w:rPr>
        <w:t xml:space="preserve"> истории</w:t>
      </w:r>
      <w:r w:rsidR="00DB6F18">
        <w:rPr>
          <w:sz w:val="28"/>
          <w:lang w:val="ru-RU"/>
        </w:rPr>
        <w:t>, работающие</w:t>
      </w:r>
      <w:r>
        <w:rPr>
          <w:sz w:val="28"/>
          <w:lang w:val="ru-RU"/>
        </w:rPr>
        <w:t xml:space="preserve"> </w:t>
      </w:r>
      <w:r w:rsidR="00DB6F18">
        <w:rPr>
          <w:sz w:val="28"/>
          <w:lang w:val="ru-RU"/>
        </w:rPr>
        <w:t xml:space="preserve">в </w:t>
      </w:r>
      <w:r w:rsidR="003F612C">
        <w:rPr>
          <w:sz w:val="28"/>
          <w:lang w:val="ru-RU"/>
        </w:rPr>
        <w:t>российских в</w:t>
      </w:r>
      <w:r w:rsidR="00DB6F18">
        <w:rPr>
          <w:sz w:val="28"/>
          <w:lang w:val="ru-RU"/>
        </w:rPr>
        <w:t xml:space="preserve">ысших учебных заведениях </w:t>
      </w:r>
      <w:r w:rsidR="003F612C" w:rsidRPr="0062415C">
        <w:rPr>
          <w:sz w:val="28"/>
          <w:lang w:val="ru-RU"/>
        </w:rPr>
        <w:t>не</w:t>
      </w:r>
      <w:r w:rsidR="00F2791B" w:rsidRPr="0062415C">
        <w:rPr>
          <w:sz w:val="28"/>
          <w:lang w:val="ru-RU"/>
        </w:rPr>
        <w:t>исторического профиля</w:t>
      </w:r>
      <w:r w:rsidR="006D4D19">
        <w:rPr>
          <w:sz w:val="28"/>
          <w:lang w:val="ru-RU"/>
        </w:rPr>
        <w:t>.</w:t>
      </w:r>
      <w:r w:rsidR="003F612C">
        <w:rPr>
          <w:sz w:val="28"/>
          <w:lang w:val="ru-RU"/>
        </w:rPr>
        <w:t xml:space="preserve"> </w:t>
      </w:r>
    </w:p>
    <w:p w14:paraId="1A3428E6" w14:textId="77777777" w:rsidR="005906D5" w:rsidRDefault="004E1B3D" w:rsidP="006F270C">
      <w:pPr>
        <w:pStyle w:val="a9"/>
        <w:numPr>
          <w:ilvl w:val="1"/>
          <w:numId w:val="4"/>
        </w:numPr>
        <w:tabs>
          <w:tab w:val="left" w:pos="1394"/>
        </w:tabs>
        <w:spacing w:line="276" w:lineRule="auto"/>
        <w:ind w:right="103"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Участие в Конкурсе является бесплатным. По решению организаторов </w:t>
      </w:r>
      <w:r>
        <w:rPr>
          <w:sz w:val="28"/>
          <w:lang w:val="ru-RU"/>
        </w:rPr>
        <w:lastRenderedPageBreak/>
        <w:t>материалы участников Конкурса могут быть размещены в публичном доступе в сети Интернет.</w:t>
      </w:r>
    </w:p>
    <w:p w14:paraId="5E11C8E8" w14:textId="7E7C9A4A" w:rsidR="005906D5" w:rsidRDefault="004E1B3D" w:rsidP="006F270C">
      <w:pPr>
        <w:pStyle w:val="a9"/>
        <w:numPr>
          <w:ilvl w:val="1"/>
          <w:numId w:val="4"/>
        </w:numPr>
        <w:tabs>
          <w:tab w:val="left" w:pos="1411"/>
        </w:tabs>
        <w:spacing w:line="276" w:lineRule="auto"/>
        <w:ind w:right="103"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Цель Конкурса – поддержка </w:t>
      </w:r>
      <w:r w:rsidR="00F2791B">
        <w:rPr>
          <w:sz w:val="28"/>
          <w:lang w:val="ru-RU"/>
        </w:rPr>
        <w:t xml:space="preserve">роста уровня исторического образования </w:t>
      </w:r>
      <w:r w:rsidR="00A8245E">
        <w:rPr>
          <w:sz w:val="28"/>
          <w:lang w:val="ru-RU"/>
        </w:rPr>
        <w:br/>
      </w:r>
      <w:r w:rsidR="00F2791B">
        <w:rPr>
          <w:sz w:val="28"/>
          <w:lang w:val="ru-RU"/>
        </w:rPr>
        <w:t xml:space="preserve">в России и помощь в </w:t>
      </w:r>
      <w:proofErr w:type="gramStart"/>
      <w:r w:rsidR="00F2791B">
        <w:rPr>
          <w:sz w:val="28"/>
          <w:lang w:val="ru-RU"/>
        </w:rPr>
        <w:t>обмене</w:t>
      </w:r>
      <w:proofErr w:type="gramEnd"/>
      <w:r w:rsidR="00F2791B">
        <w:rPr>
          <w:sz w:val="28"/>
          <w:lang w:val="ru-RU"/>
        </w:rPr>
        <w:t xml:space="preserve"> педагогическим опытом и в совершенствовании эффективных программ и методов преподавания </w:t>
      </w:r>
      <w:r w:rsidR="003F612C">
        <w:rPr>
          <w:sz w:val="28"/>
          <w:lang w:val="ru-RU"/>
        </w:rPr>
        <w:t>истори</w:t>
      </w:r>
      <w:r w:rsidR="00F2791B">
        <w:rPr>
          <w:sz w:val="28"/>
          <w:lang w:val="ru-RU"/>
        </w:rPr>
        <w:t xml:space="preserve">и </w:t>
      </w:r>
      <w:r w:rsidR="003F612C">
        <w:rPr>
          <w:sz w:val="28"/>
          <w:lang w:val="ru-RU"/>
        </w:rPr>
        <w:t xml:space="preserve">России </w:t>
      </w:r>
      <w:r w:rsidR="00F2791B">
        <w:rPr>
          <w:sz w:val="28"/>
          <w:lang w:val="ru-RU"/>
        </w:rPr>
        <w:t>с помощью</w:t>
      </w:r>
      <w:r>
        <w:rPr>
          <w:sz w:val="28"/>
          <w:lang w:val="ru-RU"/>
        </w:rPr>
        <w:t xml:space="preserve"> </w:t>
      </w:r>
      <w:r w:rsidR="003F612C">
        <w:rPr>
          <w:sz w:val="28"/>
          <w:lang w:val="ru-RU"/>
        </w:rPr>
        <w:t xml:space="preserve">выявления и </w:t>
      </w:r>
      <w:r>
        <w:rPr>
          <w:sz w:val="28"/>
          <w:lang w:val="ru-RU"/>
        </w:rPr>
        <w:t xml:space="preserve">поощрения </w:t>
      </w:r>
      <w:r w:rsidR="000B4BBD">
        <w:rPr>
          <w:sz w:val="28"/>
          <w:lang w:val="ru-RU"/>
        </w:rPr>
        <w:t>талантливых</w:t>
      </w:r>
      <w:r>
        <w:rPr>
          <w:sz w:val="28"/>
          <w:lang w:val="ru-RU"/>
        </w:rPr>
        <w:t xml:space="preserve"> </w:t>
      </w:r>
      <w:r w:rsidR="003F612C">
        <w:rPr>
          <w:sz w:val="28"/>
          <w:lang w:val="ru-RU"/>
        </w:rPr>
        <w:t>преподавателей истории</w:t>
      </w:r>
      <w:r w:rsidR="00D444DC">
        <w:rPr>
          <w:sz w:val="28"/>
          <w:lang w:val="ru-RU"/>
        </w:rPr>
        <w:t xml:space="preserve"> России</w:t>
      </w:r>
      <w:r w:rsidR="00F2791B">
        <w:rPr>
          <w:sz w:val="28"/>
          <w:lang w:val="ru-RU"/>
        </w:rPr>
        <w:t>, преподающих</w:t>
      </w:r>
      <w:r w:rsidR="00D444DC">
        <w:rPr>
          <w:sz w:val="28"/>
          <w:lang w:val="ru-RU"/>
        </w:rPr>
        <w:t xml:space="preserve"> для неисторических специальностей</w:t>
      </w:r>
      <w:r>
        <w:rPr>
          <w:sz w:val="28"/>
          <w:lang w:val="ru-RU"/>
        </w:rPr>
        <w:t>.</w:t>
      </w:r>
    </w:p>
    <w:p w14:paraId="6B5565D0" w14:textId="77777777" w:rsidR="005906D5" w:rsidRPr="0062415C" w:rsidRDefault="004E1B3D" w:rsidP="006F270C">
      <w:pPr>
        <w:pStyle w:val="a9"/>
        <w:numPr>
          <w:ilvl w:val="1"/>
          <w:numId w:val="4"/>
        </w:numPr>
        <w:tabs>
          <w:tab w:val="left" w:pos="1327"/>
        </w:tabs>
        <w:spacing w:line="276" w:lineRule="auto"/>
        <w:ind w:left="1326" w:hanging="489"/>
        <w:jc w:val="both"/>
        <w:rPr>
          <w:sz w:val="28"/>
          <w:lang w:val="ru-RU"/>
        </w:rPr>
      </w:pPr>
      <w:r w:rsidRPr="0062415C">
        <w:rPr>
          <w:sz w:val="28"/>
          <w:lang w:val="ru-RU"/>
        </w:rPr>
        <w:t>Задачи Конкурса:</w:t>
      </w:r>
    </w:p>
    <w:p w14:paraId="462FCE3B" w14:textId="77777777" w:rsidR="005906D5" w:rsidRPr="0062415C" w:rsidRDefault="004E1B3D" w:rsidP="006F270C">
      <w:pPr>
        <w:pStyle w:val="a9"/>
        <w:numPr>
          <w:ilvl w:val="0"/>
          <w:numId w:val="3"/>
        </w:numPr>
        <w:tabs>
          <w:tab w:val="left" w:pos="1544"/>
        </w:tabs>
        <w:spacing w:before="1" w:line="276" w:lineRule="auto"/>
        <w:ind w:right="103" w:firstLine="709"/>
        <w:jc w:val="both"/>
        <w:rPr>
          <w:sz w:val="28"/>
          <w:lang w:val="ru-RU"/>
        </w:rPr>
      </w:pPr>
      <w:r w:rsidRPr="0062415C">
        <w:rPr>
          <w:sz w:val="28"/>
          <w:lang w:val="ru-RU"/>
        </w:rPr>
        <w:t>повышение интереса к отечественной истории, содействие сохранению исторической памяти как одной из основ национального самосознания, толерантности и чувства взаимоуважения между народами России;</w:t>
      </w:r>
    </w:p>
    <w:p w14:paraId="3307760A" w14:textId="5B7DA756" w:rsidR="005906D5" w:rsidRPr="0062415C" w:rsidRDefault="004E1B3D" w:rsidP="006F270C">
      <w:pPr>
        <w:pStyle w:val="a9"/>
        <w:numPr>
          <w:ilvl w:val="0"/>
          <w:numId w:val="3"/>
        </w:numPr>
        <w:tabs>
          <w:tab w:val="left" w:pos="1544"/>
        </w:tabs>
        <w:spacing w:line="276" w:lineRule="auto"/>
        <w:ind w:right="103" w:firstLine="709"/>
        <w:jc w:val="both"/>
        <w:rPr>
          <w:sz w:val="28"/>
          <w:lang w:val="ru-RU"/>
        </w:rPr>
      </w:pPr>
      <w:r w:rsidRPr="0062415C">
        <w:rPr>
          <w:sz w:val="28"/>
          <w:lang w:val="ru-RU"/>
        </w:rPr>
        <w:t xml:space="preserve">популяризация экспериментальных и инновационных форм изучения </w:t>
      </w:r>
      <w:r w:rsidR="00A8245E">
        <w:rPr>
          <w:sz w:val="28"/>
          <w:lang w:val="ru-RU"/>
        </w:rPr>
        <w:br/>
      </w:r>
      <w:r w:rsidRPr="0062415C">
        <w:rPr>
          <w:sz w:val="28"/>
          <w:lang w:val="ru-RU"/>
        </w:rPr>
        <w:t xml:space="preserve">и преподавания истории в </w:t>
      </w:r>
      <w:r w:rsidR="00D444DC" w:rsidRPr="0062415C">
        <w:rPr>
          <w:sz w:val="28"/>
          <w:lang w:val="ru-RU"/>
        </w:rPr>
        <w:t xml:space="preserve">высших </w:t>
      </w:r>
      <w:r w:rsidRPr="0062415C">
        <w:rPr>
          <w:sz w:val="28"/>
          <w:lang w:val="ru-RU"/>
        </w:rPr>
        <w:t>образовательных учреждениях;</w:t>
      </w:r>
    </w:p>
    <w:p w14:paraId="404837D9" w14:textId="7E8963BB" w:rsidR="005906D5" w:rsidRPr="0062415C" w:rsidRDefault="004E1B3D" w:rsidP="006F270C">
      <w:pPr>
        <w:pStyle w:val="a9"/>
        <w:numPr>
          <w:ilvl w:val="0"/>
          <w:numId w:val="3"/>
        </w:numPr>
        <w:tabs>
          <w:tab w:val="left" w:pos="1544"/>
        </w:tabs>
        <w:spacing w:line="276" w:lineRule="auto"/>
        <w:ind w:right="105" w:firstLine="709"/>
        <w:jc w:val="both"/>
        <w:rPr>
          <w:sz w:val="28"/>
          <w:lang w:val="ru-RU"/>
        </w:rPr>
      </w:pPr>
      <w:r w:rsidRPr="0062415C">
        <w:rPr>
          <w:sz w:val="28"/>
          <w:lang w:val="ru-RU"/>
        </w:rPr>
        <w:t xml:space="preserve">развитие мотивации </w:t>
      </w:r>
      <w:r w:rsidR="00EC65F2" w:rsidRPr="0062415C">
        <w:rPr>
          <w:sz w:val="28"/>
          <w:lang w:val="ru-RU"/>
        </w:rPr>
        <w:t>преподавателей</w:t>
      </w:r>
      <w:r w:rsidR="00F2791B" w:rsidRPr="0062415C">
        <w:rPr>
          <w:sz w:val="28"/>
          <w:lang w:val="ru-RU"/>
        </w:rPr>
        <w:t xml:space="preserve"> к расширению своего педагогического и методического инструментария, </w:t>
      </w:r>
      <w:r w:rsidRPr="0062415C">
        <w:rPr>
          <w:sz w:val="28"/>
          <w:lang w:val="ru-RU"/>
        </w:rPr>
        <w:t>улучшени</w:t>
      </w:r>
      <w:r w:rsidR="00F2791B" w:rsidRPr="0062415C">
        <w:rPr>
          <w:sz w:val="28"/>
          <w:lang w:val="ru-RU"/>
        </w:rPr>
        <w:t>ю</w:t>
      </w:r>
      <w:r w:rsidRPr="0062415C">
        <w:rPr>
          <w:sz w:val="28"/>
          <w:lang w:val="ru-RU"/>
        </w:rPr>
        <w:t xml:space="preserve"> своих методик</w:t>
      </w:r>
      <w:r w:rsidR="000B4BBD" w:rsidRPr="0062415C">
        <w:rPr>
          <w:sz w:val="28"/>
          <w:lang w:val="ru-RU"/>
        </w:rPr>
        <w:t xml:space="preserve"> </w:t>
      </w:r>
      <w:r w:rsidR="00A8245E">
        <w:rPr>
          <w:sz w:val="28"/>
          <w:lang w:val="ru-RU"/>
        </w:rPr>
        <w:br/>
      </w:r>
      <w:r w:rsidR="000B4BBD" w:rsidRPr="0062415C">
        <w:rPr>
          <w:sz w:val="28"/>
          <w:lang w:val="ru-RU"/>
        </w:rPr>
        <w:t>и практик</w:t>
      </w:r>
      <w:r w:rsidR="00F2791B" w:rsidRPr="0062415C">
        <w:rPr>
          <w:sz w:val="28"/>
          <w:lang w:val="ru-RU"/>
        </w:rPr>
        <w:t xml:space="preserve"> преподавания</w:t>
      </w:r>
      <w:r w:rsidR="00C71C88" w:rsidRPr="0062415C">
        <w:rPr>
          <w:sz w:val="28"/>
          <w:lang w:val="ru-RU"/>
        </w:rPr>
        <w:t>;</w:t>
      </w:r>
    </w:p>
    <w:p w14:paraId="2D934DFC" w14:textId="77777777" w:rsidR="00F2791B" w:rsidRPr="0062415C" w:rsidRDefault="00F2791B" w:rsidP="006F270C">
      <w:pPr>
        <w:pStyle w:val="a9"/>
        <w:numPr>
          <w:ilvl w:val="0"/>
          <w:numId w:val="3"/>
        </w:numPr>
        <w:tabs>
          <w:tab w:val="left" w:pos="1544"/>
        </w:tabs>
        <w:spacing w:line="276" w:lineRule="auto"/>
        <w:ind w:right="105" w:firstLine="709"/>
        <w:jc w:val="both"/>
        <w:rPr>
          <w:sz w:val="28"/>
          <w:lang w:val="ru-RU"/>
        </w:rPr>
      </w:pPr>
      <w:r w:rsidRPr="0062415C">
        <w:rPr>
          <w:sz w:val="28"/>
          <w:lang w:val="ru-RU"/>
        </w:rPr>
        <w:t xml:space="preserve">повышение мотивации студентов разных специальностей к изучению истории России, содействие воспитанию патриотизма и гражданского сознания.  </w:t>
      </w:r>
    </w:p>
    <w:p w14:paraId="07238156" w14:textId="77777777" w:rsidR="005906D5" w:rsidRDefault="004E1B3D" w:rsidP="006F270C">
      <w:pPr>
        <w:pStyle w:val="a9"/>
        <w:numPr>
          <w:ilvl w:val="1"/>
          <w:numId w:val="4"/>
        </w:numPr>
        <w:tabs>
          <w:tab w:val="left" w:pos="1412"/>
        </w:tabs>
        <w:spacing w:line="276" w:lineRule="auto"/>
        <w:ind w:right="103"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Конкурс проводится </w:t>
      </w:r>
      <w:r w:rsidR="004A2C85">
        <w:rPr>
          <w:sz w:val="28"/>
          <w:lang w:val="ru-RU"/>
        </w:rPr>
        <w:t>на всей территории</w:t>
      </w:r>
      <w:r>
        <w:rPr>
          <w:sz w:val="28"/>
          <w:lang w:val="ru-RU"/>
        </w:rPr>
        <w:t xml:space="preserve"> Российской Федерации:</w:t>
      </w:r>
    </w:p>
    <w:p w14:paraId="782569F9" w14:textId="77777777" w:rsidR="005906D5" w:rsidRDefault="004E1B3D" w:rsidP="006F270C">
      <w:pPr>
        <w:pStyle w:val="a9"/>
        <w:numPr>
          <w:ilvl w:val="1"/>
          <w:numId w:val="4"/>
        </w:numPr>
        <w:tabs>
          <w:tab w:val="left" w:pos="1394"/>
        </w:tabs>
        <w:spacing w:line="276" w:lineRule="auto"/>
        <w:ind w:right="103"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>По</w:t>
      </w:r>
      <w:r w:rsidRPr="0062415C">
        <w:rPr>
          <w:sz w:val="28"/>
          <w:lang w:val="ru-RU"/>
        </w:rPr>
        <w:t xml:space="preserve"> </w:t>
      </w:r>
      <w:r>
        <w:rPr>
          <w:sz w:val="28"/>
          <w:lang w:val="ru-RU"/>
        </w:rPr>
        <w:t>результатам</w:t>
      </w:r>
      <w:r w:rsidRPr="0062415C">
        <w:rPr>
          <w:sz w:val="28"/>
          <w:lang w:val="ru-RU"/>
        </w:rPr>
        <w:t xml:space="preserve"> </w:t>
      </w:r>
      <w:r w:rsidR="0095019B">
        <w:rPr>
          <w:sz w:val="28"/>
          <w:lang w:val="ru-RU"/>
        </w:rPr>
        <w:t>определяется</w:t>
      </w:r>
      <w:r w:rsidR="0095019B" w:rsidRPr="0062415C">
        <w:rPr>
          <w:sz w:val="28"/>
          <w:lang w:val="ru-RU"/>
        </w:rPr>
        <w:t xml:space="preserve"> </w:t>
      </w:r>
      <w:r w:rsidR="001D35EC" w:rsidRPr="0062415C">
        <w:rPr>
          <w:sz w:val="28"/>
          <w:lang w:val="ru-RU"/>
        </w:rPr>
        <w:t>3</w:t>
      </w:r>
      <w:r w:rsidRPr="0062415C">
        <w:rPr>
          <w:sz w:val="28"/>
          <w:lang w:val="ru-RU"/>
        </w:rPr>
        <w:t xml:space="preserve"> </w:t>
      </w:r>
      <w:r w:rsidR="001D35EC">
        <w:rPr>
          <w:sz w:val="28"/>
          <w:lang w:val="ru-RU"/>
        </w:rPr>
        <w:t>победителя</w:t>
      </w:r>
      <w:r>
        <w:rPr>
          <w:sz w:val="28"/>
          <w:lang w:val="ru-RU"/>
        </w:rPr>
        <w:t xml:space="preserve"> Конкурса</w:t>
      </w:r>
      <w:r w:rsidR="00B43C28">
        <w:rPr>
          <w:sz w:val="28"/>
          <w:lang w:val="ru-RU"/>
        </w:rPr>
        <w:t>.</w:t>
      </w:r>
    </w:p>
    <w:p w14:paraId="617977BF" w14:textId="77777777" w:rsidR="00642C1C" w:rsidRPr="006F270C" w:rsidRDefault="0093213E" w:rsidP="006F270C">
      <w:pPr>
        <w:pStyle w:val="a9"/>
        <w:numPr>
          <w:ilvl w:val="1"/>
          <w:numId w:val="4"/>
        </w:numPr>
        <w:tabs>
          <w:tab w:val="left" w:pos="1394"/>
        </w:tabs>
        <w:spacing w:line="276" w:lineRule="auto"/>
        <w:ind w:right="103" w:firstLine="709"/>
        <w:jc w:val="both"/>
        <w:rPr>
          <w:sz w:val="28"/>
          <w:lang w:val="ru-RU"/>
        </w:rPr>
      </w:pPr>
      <w:r w:rsidRPr="006F270C">
        <w:rPr>
          <w:sz w:val="28"/>
          <w:lang w:val="ru-RU"/>
        </w:rPr>
        <w:t xml:space="preserve">Торжественная церемония </w:t>
      </w:r>
      <w:r w:rsidR="0095019B" w:rsidRPr="006F270C">
        <w:rPr>
          <w:sz w:val="28"/>
          <w:lang w:val="ru-RU"/>
        </w:rPr>
        <w:t>подведения итогов</w:t>
      </w:r>
      <w:r w:rsidRPr="006F270C">
        <w:rPr>
          <w:sz w:val="28"/>
          <w:lang w:val="ru-RU"/>
        </w:rPr>
        <w:t xml:space="preserve"> Конкурса состоится</w:t>
      </w:r>
      <w:r w:rsidR="007A53F4" w:rsidRPr="006F270C">
        <w:rPr>
          <w:sz w:val="28"/>
          <w:lang w:val="ru-RU"/>
        </w:rPr>
        <w:t xml:space="preserve"> </w:t>
      </w:r>
      <w:r w:rsidR="00E72AFF" w:rsidRPr="006F270C">
        <w:rPr>
          <w:sz w:val="28"/>
          <w:lang w:val="ru-RU"/>
        </w:rPr>
        <w:t>в</w:t>
      </w:r>
      <w:r w:rsidRPr="006F270C">
        <w:rPr>
          <w:sz w:val="28"/>
          <w:lang w:val="ru-RU"/>
        </w:rPr>
        <w:t xml:space="preserve"> </w:t>
      </w:r>
      <w:r w:rsidR="00CC623E" w:rsidRPr="006F270C">
        <w:rPr>
          <w:sz w:val="28"/>
          <w:lang w:val="ru-RU"/>
        </w:rPr>
        <w:t>конце</w:t>
      </w:r>
      <w:r w:rsidR="0095019B" w:rsidRPr="006F270C">
        <w:rPr>
          <w:sz w:val="28"/>
          <w:lang w:val="ru-RU"/>
        </w:rPr>
        <w:t xml:space="preserve"> </w:t>
      </w:r>
      <w:r w:rsidR="001D35EC" w:rsidRPr="006F270C">
        <w:rPr>
          <w:sz w:val="28"/>
          <w:lang w:val="ru-RU"/>
        </w:rPr>
        <w:t>202</w:t>
      </w:r>
      <w:r w:rsidR="00CC623E" w:rsidRPr="006F270C">
        <w:rPr>
          <w:sz w:val="28"/>
          <w:lang w:val="ru-RU"/>
        </w:rPr>
        <w:t>6</w:t>
      </w:r>
      <w:r w:rsidR="007D5C27" w:rsidRPr="006F270C">
        <w:rPr>
          <w:sz w:val="28"/>
          <w:lang w:val="ru-RU"/>
        </w:rPr>
        <w:t xml:space="preserve"> года</w:t>
      </w:r>
      <w:r w:rsidRPr="006F270C">
        <w:rPr>
          <w:sz w:val="28"/>
          <w:lang w:val="ru-RU"/>
        </w:rPr>
        <w:t xml:space="preserve"> в Москве.</w:t>
      </w:r>
    </w:p>
    <w:p w14:paraId="6610D32E" w14:textId="30810A6B" w:rsidR="00642C1C" w:rsidRPr="006F270C" w:rsidRDefault="00642C1C" w:rsidP="006F270C">
      <w:pPr>
        <w:pStyle w:val="a9"/>
        <w:numPr>
          <w:ilvl w:val="1"/>
          <w:numId w:val="4"/>
        </w:numPr>
        <w:tabs>
          <w:tab w:val="left" w:pos="1394"/>
        </w:tabs>
        <w:spacing w:line="276" w:lineRule="auto"/>
        <w:ind w:right="103" w:firstLine="709"/>
        <w:jc w:val="both"/>
        <w:rPr>
          <w:sz w:val="28"/>
          <w:lang w:val="ru-RU"/>
        </w:rPr>
      </w:pPr>
      <w:r w:rsidRPr="006F270C">
        <w:rPr>
          <w:sz w:val="28"/>
          <w:lang w:val="ru-RU"/>
        </w:rPr>
        <w:t>Организатор оставляет за собой право изменять регламент проведения конкурса.</w:t>
      </w:r>
    </w:p>
    <w:p w14:paraId="40317A8F" w14:textId="77777777" w:rsidR="005906D5" w:rsidRPr="0062415C" w:rsidRDefault="005906D5">
      <w:pPr>
        <w:pStyle w:val="a5"/>
        <w:spacing w:before="10"/>
        <w:ind w:left="0" w:firstLine="0"/>
        <w:jc w:val="both"/>
        <w:rPr>
          <w:szCs w:val="22"/>
          <w:lang w:val="ru-RU"/>
        </w:rPr>
      </w:pPr>
    </w:p>
    <w:p w14:paraId="453783D6" w14:textId="77777777" w:rsidR="005906D5" w:rsidRPr="0062415C" w:rsidRDefault="004E1B3D">
      <w:pPr>
        <w:pStyle w:val="1"/>
        <w:numPr>
          <w:ilvl w:val="0"/>
          <w:numId w:val="5"/>
        </w:numPr>
        <w:tabs>
          <w:tab w:val="left" w:pos="3972"/>
        </w:tabs>
        <w:ind w:left="3971"/>
        <w:jc w:val="both"/>
        <w:rPr>
          <w:bCs w:val="0"/>
          <w:szCs w:val="22"/>
          <w:lang w:val="ru-RU"/>
        </w:rPr>
      </w:pPr>
      <w:r w:rsidRPr="0062415C">
        <w:rPr>
          <w:bCs w:val="0"/>
          <w:szCs w:val="22"/>
          <w:lang w:val="ru-RU"/>
        </w:rPr>
        <w:t>Проведение Конкурса</w:t>
      </w:r>
    </w:p>
    <w:p w14:paraId="7DC971F2" w14:textId="77777777" w:rsidR="000B4BBD" w:rsidRPr="0062415C" w:rsidRDefault="000B4BBD" w:rsidP="000B4BBD">
      <w:pPr>
        <w:pStyle w:val="1"/>
        <w:tabs>
          <w:tab w:val="left" w:pos="3972"/>
        </w:tabs>
        <w:ind w:left="3971"/>
        <w:jc w:val="both"/>
        <w:rPr>
          <w:b w:val="0"/>
          <w:bCs w:val="0"/>
          <w:szCs w:val="22"/>
          <w:lang w:val="ru-RU"/>
        </w:rPr>
      </w:pPr>
    </w:p>
    <w:p w14:paraId="508B9CA1" w14:textId="7E57573E" w:rsidR="00A32411" w:rsidRDefault="004E1B3D" w:rsidP="006F270C">
      <w:pPr>
        <w:pStyle w:val="a9"/>
        <w:numPr>
          <w:ilvl w:val="1"/>
          <w:numId w:val="2"/>
        </w:numPr>
        <w:tabs>
          <w:tab w:val="left" w:pos="1276"/>
        </w:tabs>
        <w:spacing w:before="1" w:line="276" w:lineRule="auto"/>
        <w:ind w:left="0"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>Конкурс проводится в три этапа.</w:t>
      </w:r>
      <w:r w:rsidR="00271A39">
        <w:rPr>
          <w:sz w:val="28"/>
          <w:lang w:val="ru-RU"/>
        </w:rPr>
        <w:t xml:space="preserve"> Первые два проходят в заочном, финальный этап – в очном формате.</w:t>
      </w:r>
      <w:r w:rsidR="00271A39" w:rsidRPr="00C71C88">
        <w:rPr>
          <w:sz w:val="28"/>
          <w:lang w:val="ru-RU"/>
        </w:rPr>
        <w:t xml:space="preserve"> </w:t>
      </w:r>
    </w:p>
    <w:p w14:paraId="57F20EF2" w14:textId="446D67DA" w:rsidR="00A32411" w:rsidRDefault="00A32411" w:rsidP="006F270C">
      <w:pPr>
        <w:pStyle w:val="a9"/>
        <w:numPr>
          <w:ilvl w:val="1"/>
          <w:numId w:val="2"/>
        </w:numPr>
        <w:tabs>
          <w:tab w:val="left" w:pos="1276"/>
        </w:tabs>
        <w:spacing w:before="1" w:line="276" w:lineRule="auto"/>
        <w:ind w:left="0"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Заявки на конкурс принимаются на русском языке. </w:t>
      </w:r>
    </w:p>
    <w:p w14:paraId="136904E7" w14:textId="547CF0E8" w:rsidR="00A32411" w:rsidRPr="00A32411" w:rsidRDefault="00A32411" w:rsidP="006F270C">
      <w:pPr>
        <w:pStyle w:val="a9"/>
        <w:numPr>
          <w:ilvl w:val="1"/>
          <w:numId w:val="2"/>
        </w:numPr>
        <w:tabs>
          <w:tab w:val="left" w:pos="1276"/>
        </w:tabs>
        <w:spacing w:before="1" w:line="276" w:lineRule="auto"/>
        <w:ind w:left="0"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В заявке должны быть указаны: фамилия, имя и отчество участника, контактные данные, сведения о должности и месте работы, название работы. </w:t>
      </w:r>
    </w:p>
    <w:p w14:paraId="138F4123" w14:textId="2E318054" w:rsidR="000B4BBD" w:rsidRPr="00C71C88" w:rsidRDefault="00271A39" w:rsidP="006F270C">
      <w:pPr>
        <w:pStyle w:val="a9"/>
        <w:numPr>
          <w:ilvl w:val="1"/>
          <w:numId w:val="2"/>
        </w:numPr>
        <w:tabs>
          <w:tab w:val="left" w:pos="1276"/>
        </w:tabs>
        <w:spacing w:before="1" w:line="276" w:lineRule="auto"/>
        <w:ind w:left="0" w:firstLine="851"/>
        <w:jc w:val="both"/>
        <w:rPr>
          <w:sz w:val="28"/>
          <w:lang w:val="ru-RU"/>
        </w:rPr>
      </w:pPr>
      <w:r w:rsidRPr="00C71C88">
        <w:rPr>
          <w:sz w:val="28"/>
          <w:lang w:val="ru-RU"/>
        </w:rPr>
        <w:t xml:space="preserve">Первый этап является отборочным, в его рамках преподаватели, желающие принять участие в Конкурсе, заполняют регистрационную анкету </w:t>
      </w:r>
      <w:r w:rsidR="00E72AFF" w:rsidRPr="00C71C88">
        <w:rPr>
          <w:sz w:val="28"/>
          <w:lang w:val="ru-RU"/>
        </w:rPr>
        <w:t>(Приложени</w:t>
      </w:r>
      <w:r w:rsidRPr="00C71C88">
        <w:rPr>
          <w:sz w:val="28"/>
          <w:lang w:val="ru-RU"/>
        </w:rPr>
        <w:t>е</w:t>
      </w:r>
      <w:r w:rsidR="00E72AFF" w:rsidRPr="00C71C88">
        <w:rPr>
          <w:sz w:val="28"/>
          <w:lang w:val="ru-RU"/>
        </w:rPr>
        <w:t xml:space="preserve"> 1) </w:t>
      </w:r>
      <w:r w:rsidR="00A8245E">
        <w:rPr>
          <w:sz w:val="28"/>
          <w:lang w:val="ru-RU"/>
        </w:rPr>
        <w:br/>
      </w:r>
      <w:r w:rsidR="004E1B3D" w:rsidRPr="00C71C88">
        <w:rPr>
          <w:sz w:val="28"/>
          <w:lang w:val="ru-RU"/>
        </w:rPr>
        <w:t>в электронном виде на</w:t>
      </w:r>
      <w:r w:rsidR="00833B70">
        <w:rPr>
          <w:sz w:val="28"/>
          <w:lang w:val="ru-RU"/>
        </w:rPr>
        <w:t xml:space="preserve"> сайте</w:t>
      </w:r>
      <w:r w:rsidR="004E1B3D" w:rsidRPr="00C71C88">
        <w:rPr>
          <w:sz w:val="28"/>
          <w:lang w:val="ru-RU"/>
        </w:rPr>
        <w:t xml:space="preserve"> </w:t>
      </w:r>
      <w:r w:rsidR="000B4BBD" w:rsidRPr="00C71C88">
        <w:rPr>
          <w:sz w:val="28"/>
          <w:lang w:val="ru-RU"/>
        </w:rPr>
        <w:t>(</w:t>
      </w:r>
      <w:r w:rsidR="0062415C" w:rsidRPr="00C71C88">
        <w:rPr>
          <w:sz w:val="28"/>
          <w:lang w:val="ru-RU"/>
        </w:rPr>
        <w:t>https://disk.yandex.ru/i/sUb1eUNbFCOXNA</w:t>
      </w:r>
      <w:r w:rsidR="000B4BBD" w:rsidRPr="00C71C88">
        <w:rPr>
          <w:sz w:val="28"/>
          <w:lang w:val="ru-RU"/>
        </w:rPr>
        <w:t>)</w:t>
      </w:r>
      <w:r w:rsidR="00C74902" w:rsidRPr="00C71C88">
        <w:rPr>
          <w:sz w:val="28"/>
          <w:lang w:val="ru-RU"/>
        </w:rPr>
        <w:t>, а также</w:t>
      </w:r>
      <w:r w:rsidR="0062415C" w:rsidRPr="00C71C88">
        <w:rPr>
          <w:sz w:val="28"/>
          <w:lang w:val="ru-RU"/>
        </w:rPr>
        <w:t xml:space="preserve"> </w:t>
      </w:r>
      <w:r w:rsidR="00A8245E">
        <w:rPr>
          <w:sz w:val="28"/>
          <w:lang w:val="ru-RU"/>
        </w:rPr>
        <w:br/>
      </w:r>
      <w:r w:rsidR="0062415C" w:rsidRPr="00C71C88">
        <w:rPr>
          <w:sz w:val="28"/>
          <w:lang w:val="ru-RU"/>
        </w:rPr>
        <w:t xml:space="preserve">на адрес </w:t>
      </w:r>
      <w:hyperlink r:id="rId9" w:history="1">
        <w:r w:rsidR="004E782A" w:rsidRPr="00C71C88">
          <w:rPr>
            <w:rStyle w:val="ae"/>
            <w:sz w:val="28"/>
            <w:lang w:val="ru-RU"/>
          </w:rPr>
          <w:t>histo</w:t>
        </w:r>
        <w:r w:rsidR="004E782A" w:rsidRPr="00C71C88">
          <w:rPr>
            <w:rStyle w:val="ae"/>
            <w:sz w:val="28"/>
          </w:rPr>
          <w:t>r</w:t>
        </w:r>
        <w:r w:rsidR="004E782A" w:rsidRPr="00C71C88">
          <w:rPr>
            <w:rStyle w:val="ae"/>
            <w:sz w:val="28"/>
            <w:lang w:val="ru-RU"/>
          </w:rPr>
          <w:t>y@id.mgimo.ru</w:t>
        </w:r>
      </w:hyperlink>
      <w:r w:rsidR="0062415C" w:rsidRPr="00C71C88">
        <w:rPr>
          <w:sz w:val="28"/>
          <w:lang w:val="ru-RU"/>
        </w:rPr>
        <w:t xml:space="preserve"> отправляют</w:t>
      </w:r>
      <w:r w:rsidR="00C74902" w:rsidRPr="00C71C88">
        <w:rPr>
          <w:sz w:val="28"/>
          <w:lang w:val="ru-RU"/>
        </w:rPr>
        <w:t xml:space="preserve"> </w:t>
      </w:r>
      <w:r w:rsidR="006831BC" w:rsidRPr="00C71C88">
        <w:rPr>
          <w:color w:val="000000"/>
          <w:sz w:val="28"/>
          <w:szCs w:val="20"/>
          <w:shd w:val="clear" w:color="auto" w:fill="FFFFFF"/>
          <w:lang w:val="ru-RU"/>
        </w:rPr>
        <w:t>план лекционного (или семинарского) занятия</w:t>
      </w:r>
      <w:r w:rsidR="0062415C" w:rsidRPr="00C71C88">
        <w:rPr>
          <w:sz w:val="28"/>
          <w:lang w:val="ru-RU"/>
        </w:rPr>
        <w:t>, к которому</w:t>
      </w:r>
      <w:r w:rsidR="00C74902" w:rsidRPr="00C71C88">
        <w:rPr>
          <w:sz w:val="28"/>
          <w:lang w:val="ru-RU"/>
        </w:rPr>
        <w:t xml:space="preserve"> </w:t>
      </w:r>
      <w:r w:rsidR="004E1B3D" w:rsidRPr="00C71C88">
        <w:rPr>
          <w:sz w:val="28"/>
          <w:lang w:val="ru-RU"/>
        </w:rPr>
        <w:t xml:space="preserve">прилагаются электронные копии подтверждающих документов (или указываются интернет-ссылки на них), а также личные заявления конкурсантов </w:t>
      </w:r>
      <w:r w:rsidR="00A8245E">
        <w:rPr>
          <w:sz w:val="28"/>
          <w:lang w:val="ru-RU"/>
        </w:rPr>
        <w:br/>
      </w:r>
      <w:r w:rsidR="004E1B3D" w:rsidRPr="00C71C88">
        <w:rPr>
          <w:sz w:val="28"/>
          <w:lang w:val="ru-RU"/>
        </w:rPr>
        <w:t>о согласии на обработку персональных данных</w:t>
      </w:r>
      <w:r w:rsidR="0062415C" w:rsidRPr="00C71C88">
        <w:rPr>
          <w:sz w:val="28"/>
          <w:lang w:val="ru-RU"/>
        </w:rPr>
        <w:t xml:space="preserve"> (https://disk.yandex.ru/i/dcY91CWW_oip8w)</w:t>
      </w:r>
      <w:r w:rsidR="004E1B3D" w:rsidRPr="00C71C88">
        <w:rPr>
          <w:sz w:val="28"/>
          <w:lang w:val="ru-RU"/>
        </w:rPr>
        <w:t xml:space="preserve">. Отбор </w:t>
      </w:r>
      <w:r w:rsidRPr="00C71C88">
        <w:rPr>
          <w:sz w:val="28"/>
          <w:lang w:val="ru-RU"/>
        </w:rPr>
        <w:t>заявок</w:t>
      </w:r>
      <w:r w:rsidR="004E1B3D" w:rsidRPr="00C71C88">
        <w:rPr>
          <w:sz w:val="28"/>
          <w:lang w:val="ru-RU"/>
        </w:rPr>
        <w:t xml:space="preserve"> осуществляет </w:t>
      </w:r>
      <w:r w:rsidR="00FA6AE9" w:rsidRPr="00C71C88">
        <w:rPr>
          <w:sz w:val="28"/>
          <w:lang w:val="ru-RU"/>
        </w:rPr>
        <w:t>Э</w:t>
      </w:r>
      <w:r w:rsidR="004E1B3D" w:rsidRPr="00C71C88">
        <w:rPr>
          <w:sz w:val="28"/>
          <w:lang w:val="ru-RU"/>
        </w:rPr>
        <w:t xml:space="preserve">кспертный </w:t>
      </w:r>
      <w:r w:rsidR="004E1B3D" w:rsidRPr="00C71C88">
        <w:rPr>
          <w:sz w:val="28"/>
          <w:lang w:val="ru-RU"/>
        </w:rPr>
        <w:lastRenderedPageBreak/>
        <w:t>совет Конкурса</w:t>
      </w:r>
      <w:r w:rsidR="007D5C27" w:rsidRPr="00C71C88">
        <w:rPr>
          <w:sz w:val="28"/>
          <w:lang w:val="ru-RU"/>
        </w:rPr>
        <w:t xml:space="preserve"> в соответствии с утвержденными критериями отбора</w:t>
      </w:r>
      <w:r w:rsidR="00EA721E" w:rsidRPr="00C71C88">
        <w:rPr>
          <w:sz w:val="28"/>
          <w:lang w:val="ru-RU"/>
        </w:rPr>
        <w:t xml:space="preserve"> (см. п. 3.2)</w:t>
      </w:r>
      <w:r w:rsidR="004E1B3D" w:rsidRPr="00C71C88">
        <w:rPr>
          <w:sz w:val="28"/>
          <w:lang w:val="ru-RU"/>
        </w:rPr>
        <w:t xml:space="preserve">. </w:t>
      </w:r>
    </w:p>
    <w:p w14:paraId="79C2A37E" w14:textId="3E5471A6" w:rsidR="00271A39" w:rsidRPr="0062415C" w:rsidRDefault="00271A39" w:rsidP="006F270C">
      <w:pPr>
        <w:pStyle w:val="a5"/>
        <w:numPr>
          <w:ilvl w:val="1"/>
          <w:numId w:val="2"/>
        </w:numPr>
        <w:tabs>
          <w:tab w:val="left" w:pos="1276"/>
          <w:tab w:val="left" w:pos="6078"/>
          <w:tab w:val="left" w:pos="7064"/>
          <w:tab w:val="left" w:pos="8800"/>
        </w:tabs>
        <w:spacing w:line="276" w:lineRule="auto"/>
        <w:ind w:left="0" w:right="99" w:firstLine="851"/>
        <w:jc w:val="both"/>
        <w:rPr>
          <w:szCs w:val="22"/>
          <w:lang w:val="ru-RU"/>
        </w:rPr>
      </w:pPr>
      <w:r w:rsidRPr="0062415C">
        <w:rPr>
          <w:szCs w:val="22"/>
          <w:lang w:val="ru-RU"/>
        </w:rPr>
        <w:t xml:space="preserve"> По результатам </w:t>
      </w:r>
      <w:r w:rsidR="00A85F04" w:rsidRPr="0062415C">
        <w:rPr>
          <w:szCs w:val="22"/>
          <w:lang w:val="ru-RU"/>
        </w:rPr>
        <w:t>первого этапа</w:t>
      </w:r>
      <w:r w:rsidRPr="0062415C">
        <w:rPr>
          <w:szCs w:val="22"/>
          <w:lang w:val="ru-RU"/>
        </w:rPr>
        <w:t xml:space="preserve"> отбирается </w:t>
      </w:r>
      <w:r w:rsidR="008E6E3C">
        <w:rPr>
          <w:szCs w:val="22"/>
          <w:lang w:val="ru-RU"/>
        </w:rPr>
        <w:t xml:space="preserve">до </w:t>
      </w:r>
      <w:r w:rsidR="0062415C" w:rsidRPr="0062415C">
        <w:rPr>
          <w:szCs w:val="22"/>
          <w:lang w:val="ru-RU"/>
        </w:rPr>
        <w:t>15</w:t>
      </w:r>
      <w:r w:rsidRPr="0062415C">
        <w:rPr>
          <w:szCs w:val="22"/>
          <w:lang w:val="ru-RU"/>
        </w:rPr>
        <w:t xml:space="preserve"> участников, которые становятся участниками </w:t>
      </w:r>
      <w:r w:rsidR="007D5C27" w:rsidRPr="0062415C">
        <w:rPr>
          <w:szCs w:val="22"/>
          <w:lang w:val="ru-RU"/>
        </w:rPr>
        <w:t>второго</w:t>
      </w:r>
      <w:r w:rsidRPr="0062415C">
        <w:rPr>
          <w:szCs w:val="22"/>
          <w:lang w:val="ru-RU"/>
        </w:rPr>
        <w:t xml:space="preserve"> (заочного) этапа Конкурса. Результаты отборочного этапа публикуются на ресурсах Конкурса</w:t>
      </w:r>
      <w:r w:rsidR="0079096A" w:rsidRPr="0079096A">
        <w:rPr>
          <w:szCs w:val="22"/>
          <w:lang w:val="ru-RU"/>
        </w:rPr>
        <w:t xml:space="preserve"> (</w:t>
      </w:r>
      <w:r w:rsidR="0079096A" w:rsidRPr="0079096A">
        <w:rPr>
          <w:szCs w:val="22"/>
        </w:rPr>
        <w:t>https</w:t>
      </w:r>
      <w:r w:rsidR="0079096A" w:rsidRPr="0079096A">
        <w:rPr>
          <w:szCs w:val="22"/>
          <w:lang w:val="ru-RU"/>
        </w:rPr>
        <w:t>://</w:t>
      </w:r>
      <w:proofErr w:type="spellStart"/>
      <w:r w:rsidR="0079096A" w:rsidRPr="0079096A">
        <w:rPr>
          <w:szCs w:val="22"/>
        </w:rPr>
        <w:t>mgimo</w:t>
      </w:r>
      <w:proofErr w:type="spellEnd"/>
      <w:r w:rsidR="0079096A" w:rsidRPr="0079096A">
        <w:rPr>
          <w:szCs w:val="22"/>
          <w:lang w:val="ru-RU"/>
        </w:rPr>
        <w:t>.</w:t>
      </w:r>
      <w:proofErr w:type="spellStart"/>
      <w:r w:rsidR="0079096A" w:rsidRPr="0079096A">
        <w:rPr>
          <w:szCs w:val="22"/>
        </w:rPr>
        <w:t>ru</w:t>
      </w:r>
      <w:proofErr w:type="spellEnd"/>
      <w:r w:rsidR="0079096A" w:rsidRPr="008E6E3C">
        <w:rPr>
          <w:szCs w:val="22"/>
          <w:lang w:val="ru-RU"/>
        </w:rPr>
        <w:t>/)</w:t>
      </w:r>
      <w:r w:rsidR="006D4D19" w:rsidRPr="008E6E3C">
        <w:rPr>
          <w:szCs w:val="22"/>
          <w:lang w:val="ru-RU"/>
        </w:rPr>
        <w:t>.</w:t>
      </w:r>
      <w:r w:rsidR="0079096A" w:rsidRPr="008E6E3C">
        <w:rPr>
          <w:szCs w:val="22"/>
          <w:lang w:val="ru-RU"/>
        </w:rPr>
        <w:t xml:space="preserve"> </w:t>
      </w:r>
      <w:r w:rsidRPr="006D4D19">
        <w:rPr>
          <w:szCs w:val="22"/>
          <w:highlight w:val="yellow"/>
          <w:lang w:val="ru-RU"/>
        </w:rPr>
        <w:t xml:space="preserve"> </w:t>
      </w:r>
    </w:p>
    <w:p w14:paraId="3B07196D" w14:textId="720E0F1D" w:rsidR="00B2731C" w:rsidRPr="0062415C" w:rsidRDefault="00271A39" w:rsidP="006F270C">
      <w:pPr>
        <w:pStyle w:val="a5"/>
        <w:numPr>
          <w:ilvl w:val="1"/>
          <w:numId w:val="2"/>
        </w:numPr>
        <w:tabs>
          <w:tab w:val="left" w:pos="1276"/>
          <w:tab w:val="left" w:pos="6078"/>
          <w:tab w:val="left" w:pos="7064"/>
          <w:tab w:val="left" w:pos="8800"/>
        </w:tabs>
        <w:spacing w:line="276" w:lineRule="auto"/>
        <w:ind w:right="99" w:firstLine="723"/>
        <w:jc w:val="both"/>
        <w:rPr>
          <w:szCs w:val="22"/>
          <w:lang w:val="ru-RU"/>
        </w:rPr>
      </w:pPr>
      <w:r w:rsidRPr="0062415C">
        <w:rPr>
          <w:szCs w:val="22"/>
          <w:lang w:val="ru-RU"/>
        </w:rPr>
        <w:t xml:space="preserve"> </w:t>
      </w:r>
      <w:r w:rsidR="004E1B3D" w:rsidRPr="0062415C">
        <w:rPr>
          <w:szCs w:val="22"/>
          <w:lang w:val="ru-RU"/>
        </w:rPr>
        <w:t xml:space="preserve">В </w:t>
      </w:r>
      <w:r w:rsidRPr="0062415C">
        <w:rPr>
          <w:szCs w:val="22"/>
          <w:lang w:val="ru-RU"/>
        </w:rPr>
        <w:t xml:space="preserve">рамках </w:t>
      </w:r>
      <w:r w:rsidR="007D5C27" w:rsidRPr="0062415C">
        <w:rPr>
          <w:szCs w:val="22"/>
          <w:lang w:val="ru-RU"/>
        </w:rPr>
        <w:t>второго</w:t>
      </w:r>
      <w:r w:rsidRPr="0062415C">
        <w:rPr>
          <w:szCs w:val="22"/>
          <w:lang w:val="ru-RU"/>
        </w:rPr>
        <w:t xml:space="preserve"> (заочного) </w:t>
      </w:r>
      <w:r w:rsidR="004E1B3D" w:rsidRPr="0062415C">
        <w:rPr>
          <w:szCs w:val="22"/>
          <w:lang w:val="ru-RU"/>
        </w:rPr>
        <w:t xml:space="preserve">этапа Конкурса победители отборочного этапа подготавливают и проводят </w:t>
      </w:r>
      <w:r w:rsidR="000B4BBD" w:rsidRPr="0062415C">
        <w:rPr>
          <w:szCs w:val="22"/>
          <w:lang w:val="ru-RU"/>
        </w:rPr>
        <w:t>семинары</w:t>
      </w:r>
      <w:r w:rsidR="004E1B3D" w:rsidRPr="0062415C">
        <w:rPr>
          <w:szCs w:val="22"/>
          <w:lang w:val="ru-RU"/>
        </w:rPr>
        <w:t>, посвящённы</w:t>
      </w:r>
      <w:r w:rsidR="000B4BBD" w:rsidRPr="0062415C">
        <w:rPr>
          <w:szCs w:val="22"/>
          <w:lang w:val="ru-RU"/>
        </w:rPr>
        <w:t>е</w:t>
      </w:r>
      <w:r w:rsidR="004E1B3D" w:rsidRPr="0062415C">
        <w:rPr>
          <w:szCs w:val="22"/>
          <w:lang w:val="ru-RU"/>
        </w:rPr>
        <w:t xml:space="preserve"> одной из тем,</w:t>
      </w:r>
      <w:r w:rsidR="000B4BBD" w:rsidRPr="0062415C">
        <w:rPr>
          <w:szCs w:val="22"/>
          <w:lang w:val="ru-RU"/>
        </w:rPr>
        <w:t xml:space="preserve"> преподаваемых ими в рамках Концепции преподавания истории России для неисторических специальностей</w:t>
      </w:r>
      <w:r w:rsidR="00875F6B">
        <w:rPr>
          <w:rStyle w:val="af6"/>
          <w:szCs w:val="22"/>
          <w:lang w:val="ru-RU"/>
        </w:rPr>
        <w:footnoteReference w:id="1"/>
      </w:r>
      <w:r w:rsidR="000B4BBD" w:rsidRPr="0062415C">
        <w:rPr>
          <w:szCs w:val="22"/>
          <w:lang w:val="ru-RU"/>
        </w:rPr>
        <w:t xml:space="preserve">, утвержденной </w:t>
      </w:r>
      <w:r w:rsidRPr="0062415C">
        <w:rPr>
          <w:szCs w:val="22"/>
          <w:lang w:val="ru-RU"/>
        </w:rPr>
        <w:t xml:space="preserve">протоколом Экспертного совета по развитию исторического образования от </w:t>
      </w:r>
      <w:r w:rsidR="00875F6B">
        <w:rPr>
          <w:szCs w:val="22"/>
          <w:lang w:val="ru-RU"/>
        </w:rPr>
        <w:t>6 августа 2024</w:t>
      </w:r>
      <w:r w:rsidRPr="0062415C">
        <w:rPr>
          <w:szCs w:val="22"/>
          <w:lang w:val="ru-RU"/>
        </w:rPr>
        <w:t xml:space="preserve"> г. N ВФ/</w:t>
      </w:r>
      <w:r w:rsidR="00875F6B">
        <w:rPr>
          <w:szCs w:val="22"/>
          <w:lang w:val="ru-RU"/>
        </w:rPr>
        <w:t>35</w:t>
      </w:r>
      <w:r w:rsidRPr="0062415C">
        <w:rPr>
          <w:szCs w:val="22"/>
          <w:lang w:val="ru-RU"/>
        </w:rPr>
        <w:t>-пр</w:t>
      </w:r>
      <w:r w:rsidR="000B4BBD" w:rsidRPr="0062415C">
        <w:rPr>
          <w:szCs w:val="22"/>
          <w:lang w:val="ru-RU"/>
        </w:rPr>
        <w:t xml:space="preserve">. </w:t>
      </w:r>
    </w:p>
    <w:p w14:paraId="1A673FCB" w14:textId="77777777" w:rsidR="005906D5" w:rsidRPr="0062415C" w:rsidRDefault="00B2731C" w:rsidP="006F270C">
      <w:pPr>
        <w:pStyle w:val="a5"/>
        <w:numPr>
          <w:ilvl w:val="1"/>
          <w:numId w:val="2"/>
        </w:numPr>
        <w:tabs>
          <w:tab w:val="left" w:pos="1276"/>
          <w:tab w:val="left" w:pos="6078"/>
          <w:tab w:val="left" w:pos="7064"/>
          <w:tab w:val="left" w:pos="8800"/>
        </w:tabs>
        <w:spacing w:line="276" w:lineRule="auto"/>
        <w:ind w:right="99" w:firstLine="723"/>
        <w:jc w:val="both"/>
        <w:rPr>
          <w:szCs w:val="22"/>
          <w:lang w:val="ru-RU"/>
        </w:rPr>
      </w:pPr>
      <w:r w:rsidRPr="0062415C">
        <w:rPr>
          <w:szCs w:val="22"/>
          <w:lang w:val="ru-RU"/>
        </w:rPr>
        <w:t xml:space="preserve"> В рамках второго этапа участники предоставляют </w:t>
      </w:r>
      <w:r w:rsidR="004E1B3D" w:rsidRPr="0062415C">
        <w:rPr>
          <w:szCs w:val="22"/>
          <w:lang w:val="ru-RU"/>
        </w:rPr>
        <w:t xml:space="preserve">Экспертному совету Конкурса </w:t>
      </w:r>
      <w:r w:rsidRPr="0062415C">
        <w:rPr>
          <w:szCs w:val="22"/>
          <w:lang w:val="ru-RU"/>
        </w:rPr>
        <w:t>видеозапись семинара, а также список используемых в ходе семинара текстовых и/или аудиовизуальных материалов</w:t>
      </w:r>
      <w:r w:rsidR="004E1B3D" w:rsidRPr="0062415C">
        <w:rPr>
          <w:szCs w:val="22"/>
          <w:lang w:val="ru-RU"/>
        </w:rPr>
        <w:t>, презентаци</w:t>
      </w:r>
      <w:r w:rsidRPr="0062415C">
        <w:rPr>
          <w:szCs w:val="22"/>
          <w:lang w:val="ru-RU"/>
        </w:rPr>
        <w:t>й</w:t>
      </w:r>
      <w:r w:rsidR="004E1B3D" w:rsidRPr="0062415C">
        <w:rPr>
          <w:szCs w:val="22"/>
          <w:lang w:val="ru-RU"/>
        </w:rPr>
        <w:t xml:space="preserve"> и</w:t>
      </w:r>
      <w:r w:rsidRPr="0062415C">
        <w:rPr>
          <w:szCs w:val="22"/>
          <w:lang w:val="ru-RU"/>
        </w:rPr>
        <w:t xml:space="preserve"> т.д</w:t>
      </w:r>
      <w:r w:rsidR="004E1B3D" w:rsidRPr="0062415C">
        <w:rPr>
          <w:szCs w:val="22"/>
          <w:lang w:val="ru-RU"/>
        </w:rPr>
        <w:t xml:space="preserve">. </w:t>
      </w:r>
    </w:p>
    <w:p w14:paraId="06071662" w14:textId="40462624" w:rsidR="005906D5" w:rsidRPr="0062415C" w:rsidRDefault="004E1B3D" w:rsidP="006F270C">
      <w:pPr>
        <w:pStyle w:val="a5"/>
        <w:spacing w:line="276" w:lineRule="auto"/>
        <w:ind w:left="127" w:right="100"/>
        <w:jc w:val="both"/>
        <w:rPr>
          <w:szCs w:val="22"/>
          <w:lang w:val="ru-RU"/>
        </w:rPr>
      </w:pPr>
      <w:r w:rsidRPr="0062415C">
        <w:rPr>
          <w:szCs w:val="22"/>
          <w:lang w:val="ru-RU"/>
        </w:rPr>
        <w:t xml:space="preserve">Продолжительность видеозаписи </w:t>
      </w:r>
      <w:r w:rsidR="00271A39" w:rsidRPr="0062415C">
        <w:rPr>
          <w:szCs w:val="22"/>
          <w:lang w:val="ru-RU"/>
        </w:rPr>
        <w:t>семинара</w:t>
      </w:r>
      <w:r w:rsidRPr="0062415C">
        <w:rPr>
          <w:szCs w:val="22"/>
          <w:lang w:val="ru-RU"/>
        </w:rPr>
        <w:t xml:space="preserve">, предоставляемой в </w:t>
      </w:r>
      <w:r w:rsidR="00875F6B">
        <w:rPr>
          <w:szCs w:val="22"/>
          <w:lang w:val="ru-RU"/>
        </w:rPr>
        <w:t>Э</w:t>
      </w:r>
      <w:r w:rsidRPr="0062415C">
        <w:rPr>
          <w:szCs w:val="22"/>
          <w:lang w:val="ru-RU"/>
        </w:rPr>
        <w:t xml:space="preserve">кспертный совет </w:t>
      </w:r>
      <w:r w:rsidR="00875F6B">
        <w:rPr>
          <w:szCs w:val="22"/>
          <w:lang w:val="ru-RU"/>
        </w:rPr>
        <w:t xml:space="preserve">Конкурса </w:t>
      </w:r>
      <w:r w:rsidRPr="0062415C">
        <w:rPr>
          <w:szCs w:val="22"/>
          <w:lang w:val="ru-RU"/>
        </w:rPr>
        <w:t xml:space="preserve">на втором (заочном) этапе Конкурса, не должна превышать </w:t>
      </w:r>
      <w:r w:rsidR="00EE3A59">
        <w:rPr>
          <w:szCs w:val="22"/>
          <w:lang w:val="ru-RU"/>
        </w:rPr>
        <w:t>1</w:t>
      </w:r>
      <w:r w:rsidR="00271A39" w:rsidRPr="0062415C">
        <w:rPr>
          <w:szCs w:val="22"/>
          <w:lang w:val="ru-RU"/>
        </w:rPr>
        <w:t xml:space="preserve"> </w:t>
      </w:r>
      <w:proofErr w:type="spellStart"/>
      <w:r w:rsidR="00271A39" w:rsidRPr="0062415C">
        <w:rPr>
          <w:szCs w:val="22"/>
          <w:lang w:val="ru-RU"/>
        </w:rPr>
        <w:t>а.ч</w:t>
      </w:r>
      <w:proofErr w:type="spellEnd"/>
      <w:r w:rsidR="00271A39" w:rsidRPr="0062415C">
        <w:rPr>
          <w:szCs w:val="22"/>
          <w:lang w:val="ru-RU"/>
        </w:rPr>
        <w:t>.</w:t>
      </w:r>
      <w:r w:rsidRPr="0062415C">
        <w:rPr>
          <w:szCs w:val="22"/>
          <w:lang w:val="ru-RU"/>
        </w:rPr>
        <w:t xml:space="preserve">, запись должна содержать минимальный монтаж и иную обработку и не должна носить постановочный характер. </w:t>
      </w:r>
    </w:p>
    <w:p w14:paraId="58F25397" w14:textId="77777777" w:rsidR="005906D5" w:rsidRPr="0062415C" w:rsidRDefault="00B43C28" w:rsidP="006F270C">
      <w:pPr>
        <w:pStyle w:val="a5"/>
        <w:spacing w:line="276" w:lineRule="auto"/>
        <w:ind w:left="127" w:right="100"/>
        <w:jc w:val="both"/>
        <w:rPr>
          <w:szCs w:val="22"/>
          <w:lang w:val="ru-RU"/>
        </w:rPr>
      </w:pPr>
      <w:r w:rsidRPr="0062415C">
        <w:rPr>
          <w:szCs w:val="22"/>
          <w:lang w:val="ru-RU"/>
        </w:rPr>
        <w:t>Список материалов</w:t>
      </w:r>
      <w:r w:rsidR="004E1B3D" w:rsidRPr="0062415C">
        <w:rPr>
          <w:szCs w:val="22"/>
          <w:lang w:val="ru-RU"/>
        </w:rPr>
        <w:t xml:space="preserve"> </w:t>
      </w:r>
      <w:r w:rsidRPr="0062415C">
        <w:rPr>
          <w:szCs w:val="22"/>
          <w:lang w:val="ru-RU"/>
        </w:rPr>
        <w:t>семинара</w:t>
      </w:r>
      <w:r w:rsidR="004E1B3D" w:rsidRPr="0062415C">
        <w:rPr>
          <w:szCs w:val="22"/>
          <w:lang w:val="ru-RU"/>
        </w:rPr>
        <w:t xml:space="preserve"> оформляется в соответствии с установленными требованиями (формат </w:t>
      </w:r>
      <w:proofErr w:type="spellStart"/>
      <w:r w:rsidR="004E1B3D" w:rsidRPr="0062415C">
        <w:rPr>
          <w:szCs w:val="22"/>
          <w:lang w:val="ru-RU"/>
        </w:rPr>
        <w:t>doc</w:t>
      </w:r>
      <w:proofErr w:type="spellEnd"/>
      <w:r w:rsidR="004E1B3D" w:rsidRPr="0062415C">
        <w:rPr>
          <w:szCs w:val="22"/>
          <w:lang w:val="ru-RU"/>
        </w:rPr>
        <w:t>.</w:t>
      </w:r>
      <w:r w:rsidR="004A2C85" w:rsidRPr="0062415C">
        <w:rPr>
          <w:szCs w:val="22"/>
          <w:lang w:val="ru-RU"/>
        </w:rPr>
        <w:t>/</w:t>
      </w:r>
      <w:proofErr w:type="spellStart"/>
      <w:r w:rsidR="004A2C85" w:rsidRPr="0062415C">
        <w:rPr>
          <w:szCs w:val="22"/>
          <w:lang w:val="ru-RU"/>
        </w:rPr>
        <w:t>docx</w:t>
      </w:r>
      <w:proofErr w:type="spellEnd"/>
      <w:r w:rsidR="004E1B3D" w:rsidRPr="0062415C">
        <w:rPr>
          <w:szCs w:val="22"/>
          <w:lang w:val="ru-RU"/>
        </w:rPr>
        <w:t xml:space="preserve">, шрифт </w:t>
      </w:r>
      <w:r w:rsidR="0062415C" w:rsidRPr="0062415C">
        <w:rPr>
          <w:szCs w:val="22"/>
          <w:lang w:val="ru-RU"/>
        </w:rPr>
        <w:t>14</w:t>
      </w:r>
      <w:r w:rsidR="004E1B3D" w:rsidRPr="0062415C">
        <w:rPr>
          <w:szCs w:val="22"/>
          <w:lang w:val="ru-RU"/>
        </w:rPr>
        <w:t xml:space="preserve"> </w:t>
      </w:r>
      <w:proofErr w:type="spellStart"/>
      <w:r w:rsidR="004E1B3D" w:rsidRPr="0062415C">
        <w:rPr>
          <w:szCs w:val="22"/>
          <w:lang w:val="ru-RU"/>
        </w:rPr>
        <w:t>Times</w:t>
      </w:r>
      <w:proofErr w:type="spellEnd"/>
      <w:r w:rsidR="004E1B3D" w:rsidRPr="0062415C">
        <w:rPr>
          <w:szCs w:val="22"/>
          <w:lang w:val="ru-RU"/>
        </w:rPr>
        <w:t xml:space="preserve"> </w:t>
      </w:r>
      <w:proofErr w:type="spellStart"/>
      <w:r w:rsidR="004E1B3D" w:rsidRPr="0062415C">
        <w:rPr>
          <w:szCs w:val="22"/>
          <w:lang w:val="ru-RU"/>
        </w:rPr>
        <w:t>New</w:t>
      </w:r>
      <w:proofErr w:type="spellEnd"/>
      <w:r w:rsidR="004E1B3D" w:rsidRPr="0062415C">
        <w:rPr>
          <w:szCs w:val="22"/>
          <w:lang w:val="ru-RU"/>
        </w:rPr>
        <w:t xml:space="preserve"> </w:t>
      </w:r>
      <w:proofErr w:type="spellStart"/>
      <w:r w:rsidR="004E1B3D" w:rsidRPr="0062415C">
        <w:rPr>
          <w:szCs w:val="22"/>
          <w:lang w:val="ru-RU"/>
        </w:rPr>
        <w:t>Roman</w:t>
      </w:r>
      <w:proofErr w:type="spellEnd"/>
      <w:r w:rsidR="004E1B3D" w:rsidRPr="0062415C">
        <w:rPr>
          <w:szCs w:val="22"/>
          <w:lang w:val="ru-RU"/>
        </w:rPr>
        <w:t>, с обязательными ссылками на источник).</w:t>
      </w:r>
    </w:p>
    <w:p w14:paraId="637DA537" w14:textId="3C14CF50" w:rsidR="005906D5" w:rsidRPr="0062415C" w:rsidRDefault="004E1B3D" w:rsidP="006F270C">
      <w:pPr>
        <w:pStyle w:val="a5"/>
        <w:spacing w:line="276" w:lineRule="auto"/>
        <w:ind w:left="127" w:right="103"/>
        <w:jc w:val="both"/>
        <w:rPr>
          <w:szCs w:val="22"/>
          <w:lang w:val="ru-RU"/>
        </w:rPr>
      </w:pPr>
      <w:r w:rsidRPr="0062415C">
        <w:rPr>
          <w:szCs w:val="22"/>
          <w:lang w:val="ru-RU"/>
        </w:rPr>
        <w:t>Презентаци</w:t>
      </w:r>
      <w:r w:rsidR="00B43C28" w:rsidRPr="0062415C">
        <w:rPr>
          <w:szCs w:val="22"/>
          <w:lang w:val="ru-RU"/>
        </w:rPr>
        <w:t xml:space="preserve">и (при наличии) </w:t>
      </w:r>
      <w:r w:rsidRPr="0062415C">
        <w:rPr>
          <w:szCs w:val="22"/>
          <w:lang w:val="ru-RU"/>
        </w:rPr>
        <w:t>также оформля</w:t>
      </w:r>
      <w:r w:rsidR="00B43C28" w:rsidRPr="0062415C">
        <w:rPr>
          <w:szCs w:val="22"/>
          <w:lang w:val="ru-RU"/>
        </w:rPr>
        <w:t>ю</w:t>
      </w:r>
      <w:r w:rsidRPr="0062415C">
        <w:rPr>
          <w:szCs w:val="22"/>
          <w:lang w:val="ru-RU"/>
        </w:rPr>
        <w:t xml:space="preserve">тся в соответствии </w:t>
      </w:r>
      <w:r w:rsidR="00A8245E">
        <w:rPr>
          <w:szCs w:val="22"/>
          <w:lang w:val="ru-RU"/>
        </w:rPr>
        <w:br/>
      </w:r>
      <w:r w:rsidRPr="0062415C">
        <w:rPr>
          <w:szCs w:val="22"/>
          <w:lang w:val="ru-RU"/>
        </w:rPr>
        <w:t>с установленными требованиями (</w:t>
      </w:r>
      <w:r w:rsidR="00B43C28" w:rsidRPr="0062415C">
        <w:rPr>
          <w:szCs w:val="22"/>
          <w:lang w:val="ru-RU"/>
        </w:rPr>
        <w:t xml:space="preserve">презентация </w:t>
      </w:r>
      <w:proofErr w:type="spellStart"/>
      <w:r w:rsidR="00B43C28" w:rsidRPr="0062415C">
        <w:rPr>
          <w:szCs w:val="22"/>
          <w:lang w:val="ru-RU"/>
        </w:rPr>
        <w:t>Microsoft</w:t>
      </w:r>
      <w:proofErr w:type="spellEnd"/>
      <w:r w:rsidR="00B43C28" w:rsidRPr="0062415C">
        <w:rPr>
          <w:szCs w:val="22"/>
          <w:lang w:val="ru-RU"/>
        </w:rPr>
        <w:t xml:space="preserve"> </w:t>
      </w:r>
      <w:proofErr w:type="spellStart"/>
      <w:r w:rsidR="00B43C28" w:rsidRPr="0062415C">
        <w:rPr>
          <w:szCs w:val="22"/>
          <w:lang w:val="ru-RU"/>
        </w:rPr>
        <w:t>Power</w:t>
      </w:r>
      <w:proofErr w:type="spellEnd"/>
      <w:r w:rsidR="00B43C28" w:rsidRPr="0062415C">
        <w:rPr>
          <w:szCs w:val="22"/>
          <w:lang w:val="ru-RU"/>
        </w:rPr>
        <w:t xml:space="preserve"> </w:t>
      </w:r>
      <w:proofErr w:type="spellStart"/>
      <w:r w:rsidR="00B43C28" w:rsidRPr="0062415C">
        <w:rPr>
          <w:szCs w:val="22"/>
          <w:lang w:val="ru-RU"/>
        </w:rPr>
        <w:t>Point</w:t>
      </w:r>
      <w:proofErr w:type="spellEnd"/>
      <w:r w:rsidR="00B43C28" w:rsidRPr="0062415C">
        <w:rPr>
          <w:szCs w:val="22"/>
          <w:lang w:val="ru-RU"/>
        </w:rPr>
        <w:t xml:space="preserve"> </w:t>
      </w:r>
      <w:r w:rsidR="00B2731C" w:rsidRPr="0062415C">
        <w:rPr>
          <w:szCs w:val="22"/>
          <w:lang w:val="ru-RU"/>
        </w:rPr>
        <w:t xml:space="preserve">в </w:t>
      </w:r>
      <w:r w:rsidR="00B43C28" w:rsidRPr="0062415C">
        <w:rPr>
          <w:szCs w:val="22"/>
          <w:lang w:val="ru-RU"/>
        </w:rPr>
        <w:t>формат</w:t>
      </w:r>
      <w:r w:rsidR="00B2731C" w:rsidRPr="0062415C">
        <w:rPr>
          <w:szCs w:val="22"/>
          <w:lang w:val="ru-RU"/>
        </w:rPr>
        <w:t>е</w:t>
      </w:r>
      <w:r w:rsidR="00B43C28" w:rsidRPr="0062415C">
        <w:rPr>
          <w:szCs w:val="22"/>
          <w:lang w:val="ru-RU"/>
        </w:rPr>
        <w:t xml:space="preserve"> - </w:t>
      </w:r>
      <w:proofErr w:type="spellStart"/>
      <w:r w:rsidRPr="0062415C">
        <w:rPr>
          <w:szCs w:val="22"/>
          <w:lang w:val="ru-RU"/>
        </w:rPr>
        <w:t>pptx</w:t>
      </w:r>
      <w:proofErr w:type="spellEnd"/>
      <w:r w:rsidRPr="0062415C">
        <w:rPr>
          <w:szCs w:val="22"/>
          <w:lang w:val="ru-RU"/>
        </w:rPr>
        <w:t>).</w:t>
      </w:r>
    </w:p>
    <w:p w14:paraId="66381541" w14:textId="4587FE84" w:rsidR="007D5C27" w:rsidRPr="0062415C" w:rsidRDefault="007D5C27" w:rsidP="006F270C">
      <w:pPr>
        <w:pStyle w:val="a5"/>
        <w:numPr>
          <w:ilvl w:val="1"/>
          <w:numId w:val="2"/>
        </w:numPr>
        <w:spacing w:line="276" w:lineRule="auto"/>
        <w:ind w:right="103" w:firstLine="723"/>
        <w:jc w:val="both"/>
        <w:rPr>
          <w:szCs w:val="22"/>
          <w:lang w:val="ru-RU"/>
        </w:rPr>
      </w:pPr>
      <w:r w:rsidRPr="0062415C">
        <w:rPr>
          <w:szCs w:val="22"/>
          <w:lang w:val="ru-RU"/>
        </w:rPr>
        <w:t xml:space="preserve">На основании результатов второго этапа экспертным советом определяется список из </w:t>
      </w:r>
      <w:r w:rsidR="00EE3A59">
        <w:rPr>
          <w:szCs w:val="22"/>
          <w:lang w:val="ru-RU"/>
        </w:rPr>
        <w:t>6-</w:t>
      </w:r>
      <w:r w:rsidR="0062415C" w:rsidRPr="0062415C">
        <w:rPr>
          <w:szCs w:val="22"/>
          <w:lang w:val="ru-RU"/>
        </w:rPr>
        <w:t>8</w:t>
      </w:r>
      <w:r w:rsidRPr="0062415C">
        <w:rPr>
          <w:szCs w:val="22"/>
          <w:lang w:val="ru-RU"/>
        </w:rPr>
        <w:t xml:space="preserve"> победителей для участия в третьем (очном) этапе Конкурса.</w:t>
      </w:r>
    </w:p>
    <w:p w14:paraId="10945C7F" w14:textId="0561FDC4" w:rsidR="005906D5" w:rsidRPr="0062415C" w:rsidRDefault="004E1B3D" w:rsidP="006F270C">
      <w:pPr>
        <w:pStyle w:val="a5"/>
        <w:spacing w:line="276" w:lineRule="auto"/>
        <w:ind w:left="127" w:right="101"/>
        <w:jc w:val="both"/>
        <w:rPr>
          <w:szCs w:val="22"/>
          <w:lang w:val="ru-RU"/>
        </w:rPr>
      </w:pPr>
      <w:r w:rsidRPr="0062415C">
        <w:rPr>
          <w:szCs w:val="22"/>
          <w:lang w:val="ru-RU"/>
        </w:rPr>
        <w:t xml:space="preserve">В ходе третьего (очного) этапа Конкурса участники, прошедшие первые два этапа, </w:t>
      </w:r>
      <w:r w:rsidR="004D432B" w:rsidRPr="0062415C">
        <w:rPr>
          <w:szCs w:val="22"/>
          <w:lang w:val="ru-RU"/>
        </w:rPr>
        <w:t>представляют</w:t>
      </w:r>
      <w:r w:rsidRPr="0062415C">
        <w:rPr>
          <w:szCs w:val="22"/>
          <w:lang w:val="ru-RU"/>
        </w:rPr>
        <w:t xml:space="preserve"> экспертному совету навыки </w:t>
      </w:r>
      <w:proofErr w:type="spellStart"/>
      <w:r w:rsidRPr="0062415C">
        <w:rPr>
          <w:szCs w:val="22"/>
          <w:lang w:val="ru-RU"/>
        </w:rPr>
        <w:t>самопрезентации</w:t>
      </w:r>
      <w:proofErr w:type="spellEnd"/>
      <w:r w:rsidR="004D432B" w:rsidRPr="0062415C">
        <w:rPr>
          <w:szCs w:val="22"/>
          <w:lang w:val="ru-RU"/>
        </w:rPr>
        <w:t xml:space="preserve"> и демонстрируют свои варианты и предложения по решению нестандартных педагогических задач, связанных с использованием информационно-технологических</w:t>
      </w:r>
      <w:r w:rsidR="00FA6AE9" w:rsidRPr="0062415C">
        <w:rPr>
          <w:szCs w:val="22"/>
          <w:lang w:val="ru-RU"/>
        </w:rPr>
        <w:t xml:space="preserve"> и мультимедийных</w:t>
      </w:r>
      <w:r w:rsidR="004D432B" w:rsidRPr="0062415C">
        <w:rPr>
          <w:szCs w:val="22"/>
          <w:lang w:val="ru-RU"/>
        </w:rPr>
        <w:t xml:space="preserve"> инструментов, способствующих эффективному </w:t>
      </w:r>
      <w:r w:rsidR="00FA6AE9" w:rsidRPr="0062415C">
        <w:rPr>
          <w:szCs w:val="22"/>
          <w:lang w:val="ru-RU"/>
        </w:rPr>
        <w:t xml:space="preserve">образовательному процессу при </w:t>
      </w:r>
      <w:r w:rsidR="004D432B" w:rsidRPr="0062415C">
        <w:rPr>
          <w:szCs w:val="22"/>
          <w:lang w:val="ru-RU"/>
        </w:rPr>
        <w:t>изучени</w:t>
      </w:r>
      <w:r w:rsidR="00FA6AE9" w:rsidRPr="0062415C">
        <w:rPr>
          <w:szCs w:val="22"/>
          <w:lang w:val="ru-RU"/>
        </w:rPr>
        <w:t>и</w:t>
      </w:r>
      <w:r w:rsidR="004D432B" w:rsidRPr="0062415C">
        <w:rPr>
          <w:szCs w:val="22"/>
          <w:lang w:val="ru-RU"/>
        </w:rPr>
        <w:t xml:space="preserve"> истории в ВУЗах, применением средств и ресурсов цифровой образовательной среды (образовательные и просветительские интернет-порталы, электронные архивные, музейные и библиотечные системы и т.д.), разработке </w:t>
      </w:r>
      <w:r w:rsidR="00A8245E">
        <w:rPr>
          <w:szCs w:val="22"/>
          <w:lang w:val="ru-RU"/>
        </w:rPr>
        <w:br/>
      </w:r>
      <w:r w:rsidR="004D432B" w:rsidRPr="0062415C">
        <w:rPr>
          <w:szCs w:val="22"/>
          <w:lang w:val="ru-RU"/>
        </w:rPr>
        <w:t>и внедрению принципов работы с цифровыми ресурсами (</w:t>
      </w:r>
      <w:proofErr w:type="spellStart"/>
      <w:r w:rsidR="004D432B" w:rsidRPr="0062415C">
        <w:rPr>
          <w:szCs w:val="22"/>
          <w:lang w:val="ru-RU"/>
        </w:rPr>
        <w:t>верифицируемость</w:t>
      </w:r>
      <w:proofErr w:type="spellEnd"/>
      <w:r w:rsidR="004D432B" w:rsidRPr="0062415C">
        <w:rPr>
          <w:szCs w:val="22"/>
          <w:lang w:val="ru-RU"/>
        </w:rPr>
        <w:t xml:space="preserve"> исторической информации, критический анализ источников и др.)</w:t>
      </w:r>
      <w:r w:rsidR="006D4D19">
        <w:rPr>
          <w:szCs w:val="22"/>
          <w:lang w:val="ru-RU"/>
        </w:rPr>
        <w:t xml:space="preserve">. </w:t>
      </w:r>
    </w:p>
    <w:p w14:paraId="26AD2D9C" w14:textId="38BC70F6" w:rsidR="00FA6AE9" w:rsidRDefault="00FA6AE9" w:rsidP="006F270C">
      <w:pPr>
        <w:pStyle w:val="a9"/>
        <w:numPr>
          <w:ilvl w:val="1"/>
          <w:numId w:val="2"/>
        </w:numPr>
        <w:tabs>
          <w:tab w:val="left" w:pos="851"/>
          <w:tab w:val="left" w:pos="1418"/>
        </w:tabs>
        <w:spacing w:line="276" w:lineRule="auto"/>
        <w:ind w:left="142" w:right="103"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  <w:r w:rsidRPr="008E6E3C">
        <w:rPr>
          <w:sz w:val="28"/>
          <w:lang w:val="ru-RU"/>
        </w:rPr>
        <w:t>Задание</w:t>
      </w:r>
      <w:r w:rsidR="006D4D19" w:rsidRPr="008E6E3C">
        <w:rPr>
          <w:sz w:val="28"/>
          <w:lang w:val="ru-RU"/>
        </w:rPr>
        <w:t xml:space="preserve"> (кейс)</w:t>
      </w:r>
      <w:r>
        <w:rPr>
          <w:sz w:val="28"/>
          <w:lang w:val="ru-RU"/>
        </w:rPr>
        <w:t xml:space="preserve"> для разработки финалисты Конкурса получают не позднее</w:t>
      </w:r>
      <w:r w:rsidR="00C71C88">
        <w:rPr>
          <w:sz w:val="28"/>
          <w:lang w:val="ru-RU"/>
        </w:rPr>
        <w:t>,</w:t>
      </w:r>
      <w:r>
        <w:rPr>
          <w:sz w:val="28"/>
          <w:lang w:val="ru-RU"/>
        </w:rPr>
        <w:t xml:space="preserve"> чем </w:t>
      </w:r>
      <w:r w:rsidRPr="0062415C">
        <w:rPr>
          <w:sz w:val="28"/>
          <w:lang w:val="ru-RU"/>
        </w:rPr>
        <w:t xml:space="preserve">за </w:t>
      </w:r>
      <w:r w:rsidR="0062415C" w:rsidRPr="0062415C">
        <w:rPr>
          <w:sz w:val="28"/>
          <w:lang w:val="ru-RU"/>
        </w:rPr>
        <w:t>1</w:t>
      </w:r>
      <w:r w:rsidR="006D4D19">
        <w:rPr>
          <w:sz w:val="28"/>
          <w:lang w:val="ru-RU"/>
        </w:rPr>
        <w:t>4</w:t>
      </w:r>
      <w:r w:rsidR="00E239E1" w:rsidRPr="0062415C">
        <w:rPr>
          <w:sz w:val="28"/>
          <w:lang w:val="ru-RU"/>
        </w:rPr>
        <w:t xml:space="preserve"> дней</w:t>
      </w:r>
      <w:r>
        <w:rPr>
          <w:sz w:val="28"/>
          <w:lang w:val="ru-RU"/>
        </w:rPr>
        <w:t xml:space="preserve"> до проведения третьего очного этапа.</w:t>
      </w:r>
    </w:p>
    <w:p w14:paraId="5CBB795C" w14:textId="3F351B6B" w:rsidR="00CB404D" w:rsidRPr="004D432B" w:rsidRDefault="004E1B3D" w:rsidP="006F270C">
      <w:pPr>
        <w:pStyle w:val="a9"/>
        <w:numPr>
          <w:ilvl w:val="1"/>
          <w:numId w:val="2"/>
        </w:numPr>
        <w:tabs>
          <w:tab w:val="left" w:pos="851"/>
          <w:tab w:val="left" w:pos="1418"/>
        </w:tabs>
        <w:spacing w:line="276" w:lineRule="auto"/>
        <w:ind w:left="142" w:right="103"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На основании </w:t>
      </w:r>
      <w:r w:rsidRPr="00E72AFF">
        <w:rPr>
          <w:sz w:val="28"/>
          <w:lang w:val="ru-RU"/>
        </w:rPr>
        <w:t xml:space="preserve">результатов третьего (очного) этапа Конкурса </w:t>
      </w:r>
      <w:r w:rsidR="00875F6B">
        <w:rPr>
          <w:sz w:val="28"/>
          <w:lang w:val="ru-RU"/>
        </w:rPr>
        <w:lastRenderedPageBreak/>
        <w:t>Э</w:t>
      </w:r>
      <w:r w:rsidRPr="00E72AFF">
        <w:rPr>
          <w:sz w:val="28"/>
          <w:lang w:val="ru-RU"/>
        </w:rPr>
        <w:t>кспертным советом подводятся итоги Конкурса и распределяются места между</w:t>
      </w:r>
      <w:r w:rsidRPr="0062415C">
        <w:rPr>
          <w:sz w:val="28"/>
          <w:lang w:val="ru-RU"/>
        </w:rPr>
        <w:t xml:space="preserve"> </w:t>
      </w:r>
      <w:r w:rsidRPr="00E72AFF">
        <w:rPr>
          <w:sz w:val="28"/>
          <w:lang w:val="ru-RU"/>
        </w:rPr>
        <w:t>победителями.</w:t>
      </w:r>
    </w:p>
    <w:p w14:paraId="1F2BA766" w14:textId="398AC51F" w:rsidR="005906D5" w:rsidRPr="008E6E3C" w:rsidRDefault="004E1B3D" w:rsidP="006F270C">
      <w:pPr>
        <w:pStyle w:val="a9"/>
        <w:numPr>
          <w:ilvl w:val="1"/>
          <w:numId w:val="2"/>
        </w:numPr>
        <w:tabs>
          <w:tab w:val="left" w:pos="851"/>
          <w:tab w:val="left" w:pos="1418"/>
        </w:tabs>
        <w:spacing w:line="276" w:lineRule="auto"/>
        <w:ind w:left="142" w:right="102" w:firstLine="851"/>
        <w:jc w:val="both"/>
        <w:rPr>
          <w:sz w:val="28"/>
          <w:lang w:val="ru-RU"/>
        </w:rPr>
      </w:pPr>
      <w:r w:rsidRPr="008E6E3C">
        <w:rPr>
          <w:sz w:val="28"/>
          <w:lang w:val="ru-RU"/>
        </w:rPr>
        <w:t xml:space="preserve">Прием заявок на Конкурс </w:t>
      </w:r>
      <w:r w:rsidR="00B43C28" w:rsidRPr="008E6E3C">
        <w:rPr>
          <w:sz w:val="28"/>
          <w:lang w:val="ru-RU"/>
        </w:rPr>
        <w:t xml:space="preserve">в рамках первого (отборочного) этапа </w:t>
      </w:r>
      <w:r w:rsidR="00A8245E">
        <w:rPr>
          <w:sz w:val="28"/>
          <w:lang w:val="ru-RU"/>
        </w:rPr>
        <w:br/>
      </w:r>
      <w:r w:rsidR="00C71C88" w:rsidRPr="008E6E3C">
        <w:rPr>
          <w:sz w:val="28"/>
          <w:lang w:val="ru-RU"/>
        </w:rPr>
        <w:t xml:space="preserve">и второго (заочного) этапа Конкурса </w:t>
      </w:r>
      <w:r w:rsidRPr="008E6E3C">
        <w:rPr>
          <w:sz w:val="28"/>
          <w:lang w:val="ru-RU"/>
        </w:rPr>
        <w:t xml:space="preserve">осуществляется с </w:t>
      </w:r>
      <w:r w:rsidR="00C71C88" w:rsidRPr="008E6E3C">
        <w:rPr>
          <w:sz w:val="28"/>
          <w:lang w:val="ru-RU"/>
        </w:rPr>
        <w:t>момента запуска конкурса</w:t>
      </w:r>
      <w:r w:rsidRPr="008E6E3C">
        <w:rPr>
          <w:sz w:val="28"/>
          <w:lang w:val="ru-RU"/>
        </w:rPr>
        <w:t xml:space="preserve"> </w:t>
      </w:r>
      <w:r w:rsidR="00A8245E">
        <w:rPr>
          <w:sz w:val="28"/>
          <w:lang w:val="ru-RU"/>
        </w:rPr>
        <w:br/>
      </w:r>
      <w:r w:rsidR="00C71C88" w:rsidRPr="008E6E3C">
        <w:rPr>
          <w:sz w:val="28"/>
          <w:lang w:val="ru-RU"/>
        </w:rPr>
        <w:t>до</w:t>
      </w:r>
      <w:r w:rsidRPr="008E6E3C">
        <w:rPr>
          <w:sz w:val="28"/>
          <w:lang w:val="ru-RU"/>
        </w:rPr>
        <w:t xml:space="preserve"> </w:t>
      </w:r>
      <w:r w:rsidR="0062415C" w:rsidRPr="008E6E3C">
        <w:rPr>
          <w:sz w:val="28"/>
          <w:lang w:val="ru-RU"/>
        </w:rPr>
        <w:t>3</w:t>
      </w:r>
      <w:r w:rsidR="00EE3A59" w:rsidRPr="008E6E3C">
        <w:rPr>
          <w:sz w:val="28"/>
          <w:lang w:val="ru-RU"/>
        </w:rPr>
        <w:t>0</w:t>
      </w:r>
      <w:r w:rsidR="00B43C28" w:rsidRPr="008E6E3C">
        <w:rPr>
          <w:sz w:val="28"/>
          <w:lang w:val="ru-RU"/>
        </w:rPr>
        <w:t xml:space="preserve"> </w:t>
      </w:r>
      <w:r w:rsidR="00EE3A59" w:rsidRPr="008E6E3C">
        <w:rPr>
          <w:sz w:val="28"/>
          <w:lang w:val="ru-RU"/>
        </w:rPr>
        <w:t>сентябр</w:t>
      </w:r>
      <w:r w:rsidR="0062415C" w:rsidRPr="008E6E3C">
        <w:rPr>
          <w:sz w:val="28"/>
          <w:lang w:val="ru-RU"/>
        </w:rPr>
        <w:t>я</w:t>
      </w:r>
      <w:r w:rsidR="00B43C28" w:rsidRPr="008E6E3C">
        <w:rPr>
          <w:sz w:val="28"/>
          <w:lang w:val="ru-RU"/>
        </w:rPr>
        <w:t xml:space="preserve"> 202</w:t>
      </w:r>
      <w:r w:rsidR="00EE3A59" w:rsidRPr="008E6E3C">
        <w:rPr>
          <w:sz w:val="28"/>
          <w:lang w:val="ru-RU"/>
        </w:rPr>
        <w:t>6</w:t>
      </w:r>
      <w:r w:rsidRPr="008E6E3C">
        <w:rPr>
          <w:sz w:val="28"/>
          <w:lang w:val="ru-RU"/>
        </w:rPr>
        <w:t xml:space="preserve"> года. </w:t>
      </w:r>
    </w:p>
    <w:p w14:paraId="68C1B9E3" w14:textId="25D6A52E" w:rsidR="005906D5" w:rsidRPr="008E6E3C" w:rsidRDefault="00B43C28" w:rsidP="006F270C">
      <w:pPr>
        <w:pStyle w:val="a9"/>
        <w:numPr>
          <w:ilvl w:val="1"/>
          <w:numId w:val="2"/>
        </w:numPr>
        <w:tabs>
          <w:tab w:val="left" w:pos="851"/>
          <w:tab w:val="left" w:pos="1418"/>
        </w:tabs>
        <w:spacing w:before="64" w:line="276" w:lineRule="auto"/>
        <w:ind w:left="142" w:right="101" w:firstLine="851"/>
        <w:jc w:val="both"/>
        <w:rPr>
          <w:sz w:val="28"/>
          <w:lang w:val="ru-RU"/>
        </w:rPr>
      </w:pPr>
      <w:r w:rsidRPr="008E6E3C">
        <w:rPr>
          <w:sz w:val="28"/>
          <w:lang w:val="ru-RU"/>
        </w:rPr>
        <w:t>Финальный (о</w:t>
      </w:r>
      <w:r w:rsidR="004E1B3D" w:rsidRPr="008E6E3C">
        <w:rPr>
          <w:sz w:val="28"/>
          <w:lang w:val="ru-RU"/>
        </w:rPr>
        <w:t>чный</w:t>
      </w:r>
      <w:r w:rsidRPr="008E6E3C">
        <w:rPr>
          <w:sz w:val="28"/>
          <w:lang w:val="ru-RU"/>
        </w:rPr>
        <w:t>)</w:t>
      </w:r>
      <w:r w:rsidR="004E1B3D" w:rsidRPr="008E6E3C">
        <w:rPr>
          <w:sz w:val="28"/>
          <w:lang w:val="ru-RU"/>
        </w:rPr>
        <w:t xml:space="preserve"> этап</w:t>
      </w:r>
      <w:r w:rsidRPr="008E6E3C">
        <w:rPr>
          <w:sz w:val="28"/>
          <w:lang w:val="ru-RU"/>
        </w:rPr>
        <w:t xml:space="preserve"> и подведение итогов</w:t>
      </w:r>
      <w:r w:rsidR="004E1B3D" w:rsidRPr="008E6E3C">
        <w:rPr>
          <w:sz w:val="28"/>
          <w:lang w:val="ru-RU"/>
        </w:rPr>
        <w:t xml:space="preserve"> Конкурса провод</w:t>
      </w:r>
      <w:r w:rsidR="00925532">
        <w:rPr>
          <w:sz w:val="28"/>
          <w:lang w:val="ru-RU"/>
        </w:rPr>
        <w:t>я</w:t>
      </w:r>
      <w:r w:rsidR="004E1B3D" w:rsidRPr="008E6E3C">
        <w:rPr>
          <w:sz w:val="28"/>
          <w:lang w:val="ru-RU"/>
        </w:rPr>
        <w:t xml:space="preserve">тся </w:t>
      </w:r>
      <w:r w:rsidR="008E6E3C">
        <w:rPr>
          <w:sz w:val="28"/>
          <w:lang w:val="ru-RU"/>
        </w:rPr>
        <w:t>до</w:t>
      </w:r>
      <w:r w:rsidR="00E239E1" w:rsidRPr="008E6E3C">
        <w:rPr>
          <w:sz w:val="28"/>
          <w:lang w:val="ru-RU"/>
        </w:rPr>
        <w:t xml:space="preserve"> </w:t>
      </w:r>
      <w:r w:rsidR="00EE3A59" w:rsidRPr="008E6E3C">
        <w:rPr>
          <w:sz w:val="28"/>
          <w:lang w:val="ru-RU"/>
        </w:rPr>
        <w:t>конц</w:t>
      </w:r>
      <w:r w:rsidR="008E6E3C">
        <w:rPr>
          <w:sz w:val="28"/>
          <w:lang w:val="ru-RU"/>
        </w:rPr>
        <w:t>а</w:t>
      </w:r>
      <w:r w:rsidR="004E1B3D" w:rsidRPr="008E6E3C">
        <w:rPr>
          <w:sz w:val="28"/>
          <w:lang w:val="ru-RU"/>
        </w:rPr>
        <w:t xml:space="preserve"> 202</w:t>
      </w:r>
      <w:r w:rsidR="00EE3A59" w:rsidRPr="008E6E3C">
        <w:rPr>
          <w:sz w:val="28"/>
          <w:lang w:val="ru-RU"/>
        </w:rPr>
        <w:t>6</w:t>
      </w:r>
      <w:r w:rsidR="004E1B3D" w:rsidRPr="008E6E3C">
        <w:rPr>
          <w:sz w:val="28"/>
          <w:lang w:val="ru-RU"/>
        </w:rPr>
        <w:t xml:space="preserve"> года в Москве.</w:t>
      </w:r>
      <w:r w:rsidRPr="008E6E3C">
        <w:rPr>
          <w:sz w:val="28"/>
          <w:lang w:val="ru-RU"/>
        </w:rPr>
        <w:t xml:space="preserve"> О месте </w:t>
      </w:r>
      <w:r w:rsidR="00E239E1" w:rsidRPr="008E6E3C">
        <w:rPr>
          <w:sz w:val="28"/>
          <w:lang w:val="ru-RU"/>
        </w:rPr>
        <w:t xml:space="preserve">и точной дате </w:t>
      </w:r>
      <w:r w:rsidRPr="008E6E3C">
        <w:rPr>
          <w:sz w:val="28"/>
          <w:lang w:val="ru-RU"/>
        </w:rPr>
        <w:t>проведения финальных мероприятий Конкурса сообщается отдельно.</w:t>
      </w:r>
    </w:p>
    <w:p w14:paraId="6B051E64" w14:textId="77777777" w:rsidR="005906D5" w:rsidRPr="0062415C" w:rsidRDefault="005906D5" w:rsidP="006F270C">
      <w:pPr>
        <w:pStyle w:val="a5"/>
        <w:spacing w:before="10" w:line="276" w:lineRule="auto"/>
        <w:ind w:left="0" w:firstLine="0"/>
        <w:jc w:val="both"/>
        <w:rPr>
          <w:szCs w:val="22"/>
          <w:lang w:val="ru-RU"/>
        </w:rPr>
      </w:pPr>
    </w:p>
    <w:p w14:paraId="3E6BD5DE" w14:textId="77777777" w:rsidR="005906D5" w:rsidRPr="0062415C" w:rsidRDefault="004E1B3D">
      <w:pPr>
        <w:pStyle w:val="1"/>
        <w:numPr>
          <w:ilvl w:val="0"/>
          <w:numId w:val="5"/>
        </w:numPr>
        <w:tabs>
          <w:tab w:val="left" w:pos="4138"/>
        </w:tabs>
        <w:ind w:left="4137"/>
        <w:jc w:val="both"/>
        <w:rPr>
          <w:bCs w:val="0"/>
          <w:szCs w:val="22"/>
          <w:lang w:val="ru-RU"/>
        </w:rPr>
      </w:pPr>
      <w:r w:rsidRPr="0062415C">
        <w:rPr>
          <w:bCs w:val="0"/>
          <w:szCs w:val="22"/>
          <w:lang w:val="ru-RU"/>
        </w:rPr>
        <w:t>Экспертная оценка</w:t>
      </w:r>
    </w:p>
    <w:p w14:paraId="49F88315" w14:textId="77777777" w:rsidR="005906D5" w:rsidRPr="0062415C" w:rsidRDefault="004E1B3D" w:rsidP="006F270C">
      <w:pPr>
        <w:pStyle w:val="a9"/>
        <w:numPr>
          <w:ilvl w:val="1"/>
          <w:numId w:val="1"/>
        </w:numPr>
        <w:tabs>
          <w:tab w:val="left" w:pos="1402"/>
        </w:tabs>
        <w:spacing w:before="1" w:line="276" w:lineRule="auto"/>
        <w:ind w:right="102" w:firstLine="69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Экспертную оценку материалов и выступлений участников Конкурса осуществляет экспертный совет. Состав экспертного совета формируется </w:t>
      </w:r>
      <w:r w:rsidRPr="0062415C">
        <w:rPr>
          <w:sz w:val="28"/>
          <w:lang w:val="ru-RU"/>
        </w:rPr>
        <w:t>исполнительной дирекцией Конкурса из числа авторитетных представителей исторического и педагогического сообществ.</w:t>
      </w:r>
    </w:p>
    <w:p w14:paraId="5DC9A9DF" w14:textId="77777777" w:rsidR="005906D5" w:rsidRPr="0062415C" w:rsidRDefault="004E1B3D" w:rsidP="006F270C">
      <w:pPr>
        <w:pStyle w:val="a9"/>
        <w:numPr>
          <w:ilvl w:val="1"/>
          <w:numId w:val="1"/>
        </w:numPr>
        <w:tabs>
          <w:tab w:val="left" w:pos="1306"/>
        </w:tabs>
        <w:spacing w:line="276" w:lineRule="auto"/>
        <w:ind w:left="112" w:firstLine="699"/>
        <w:jc w:val="both"/>
        <w:rPr>
          <w:sz w:val="28"/>
          <w:lang w:val="ru-RU"/>
        </w:rPr>
      </w:pPr>
      <w:r w:rsidRPr="0062415C">
        <w:rPr>
          <w:sz w:val="28"/>
          <w:lang w:val="ru-RU"/>
        </w:rPr>
        <w:t>Экспертиза анкет участников Конкурса, поступивших на первом (</w:t>
      </w:r>
      <w:r w:rsidR="007D5C27" w:rsidRPr="0062415C">
        <w:rPr>
          <w:sz w:val="28"/>
          <w:lang w:val="ru-RU"/>
        </w:rPr>
        <w:t>отборочном</w:t>
      </w:r>
      <w:r w:rsidRPr="0062415C">
        <w:rPr>
          <w:sz w:val="28"/>
          <w:lang w:val="ru-RU"/>
        </w:rPr>
        <w:t>)</w:t>
      </w:r>
      <w:r w:rsidR="007D5C27" w:rsidRPr="0062415C">
        <w:rPr>
          <w:sz w:val="28"/>
          <w:lang w:val="ru-RU"/>
        </w:rPr>
        <w:t xml:space="preserve"> </w:t>
      </w:r>
      <w:r w:rsidRPr="0062415C">
        <w:rPr>
          <w:sz w:val="28"/>
          <w:lang w:val="ru-RU"/>
        </w:rPr>
        <w:t>этапе, осуществляется на основании следующих критериев:</w:t>
      </w:r>
    </w:p>
    <w:p w14:paraId="1C86C9C6" w14:textId="77777777" w:rsidR="005906D5" w:rsidRDefault="004E1B3D" w:rsidP="006F270C">
      <w:pPr>
        <w:pStyle w:val="a9"/>
        <w:numPr>
          <w:ilvl w:val="2"/>
          <w:numId w:val="1"/>
        </w:numPr>
        <w:tabs>
          <w:tab w:val="left" w:pos="2112"/>
          <w:tab w:val="left" w:pos="2113"/>
          <w:tab w:val="left" w:pos="5126"/>
          <w:tab w:val="left" w:pos="6593"/>
          <w:tab w:val="left" w:pos="9699"/>
        </w:tabs>
        <w:spacing w:line="276" w:lineRule="auto"/>
        <w:ind w:right="104" w:hanging="56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профессиональный статус </w:t>
      </w:r>
      <w:r w:rsidR="007D5C27">
        <w:rPr>
          <w:sz w:val="28"/>
          <w:lang w:val="ru-RU"/>
        </w:rPr>
        <w:t xml:space="preserve">преподавателя </w:t>
      </w:r>
      <w:r>
        <w:rPr>
          <w:sz w:val="28"/>
          <w:lang w:val="ru-RU"/>
        </w:rPr>
        <w:t>(</w:t>
      </w:r>
      <w:r w:rsidR="00FB56E6">
        <w:rPr>
          <w:sz w:val="28"/>
          <w:lang w:val="ru-RU"/>
        </w:rPr>
        <w:t xml:space="preserve">наличие профильного образования, </w:t>
      </w:r>
      <w:r>
        <w:rPr>
          <w:sz w:val="28"/>
          <w:lang w:val="ru-RU"/>
        </w:rPr>
        <w:t>профессиональный стаж, учёная степень и</w:t>
      </w:r>
      <w:r w:rsidRPr="0062415C">
        <w:rPr>
          <w:sz w:val="28"/>
          <w:lang w:val="ru-RU"/>
        </w:rPr>
        <w:t xml:space="preserve"> </w:t>
      </w:r>
      <w:r>
        <w:rPr>
          <w:sz w:val="28"/>
          <w:lang w:val="ru-RU"/>
        </w:rPr>
        <w:t>т.д.);</w:t>
      </w:r>
    </w:p>
    <w:p w14:paraId="79F76AC5" w14:textId="70A7C218" w:rsidR="005906D5" w:rsidRDefault="00FB56E6" w:rsidP="006F270C">
      <w:pPr>
        <w:pStyle w:val="a9"/>
        <w:numPr>
          <w:ilvl w:val="2"/>
          <w:numId w:val="1"/>
        </w:numPr>
        <w:tabs>
          <w:tab w:val="left" w:pos="2113"/>
        </w:tabs>
        <w:spacing w:line="276" w:lineRule="auto"/>
        <w:ind w:right="104" w:hanging="567"/>
        <w:jc w:val="both"/>
        <w:rPr>
          <w:sz w:val="28"/>
          <w:lang w:val="ru-RU"/>
        </w:rPr>
      </w:pPr>
      <w:r w:rsidRPr="0062415C">
        <w:rPr>
          <w:sz w:val="28"/>
          <w:lang w:val="ru-RU"/>
        </w:rPr>
        <w:t xml:space="preserve">опыт научной деятельности </w:t>
      </w:r>
      <w:r w:rsidR="004E1B3D">
        <w:rPr>
          <w:sz w:val="28"/>
          <w:lang w:val="ru-RU"/>
        </w:rPr>
        <w:t>(наличие публикаций</w:t>
      </w:r>
      <w:r w:rsidR="007D5C27">
        <w:rPr>
          <w:sz w:val="28"/>
          <w:lang w:val="ru-RU"/>
        </w:rPr>
        <w:t xml:space="preserve"> в рецензируемых</w:t>
      </w:r>
      <w:r>
        <w:rPr>
          <w:sz w:val="28"/>
          <w:lang w:val="ru-RU"/>
        </w:rPr>
        <w:t xml:space="preserve"> </w:t>
      </w:r>
      <w:r w:rsidR="00833B70">
        <w:rPr>
          <w:sz w:val="28"/>
          <w:lang w:val="ru-RU"/>
        </w:rPr>
        <w:t xml:space="preserve">научных изданиях, включенных в Перечень </w:t>
      </w:r>
      <w:r>
        <w:rPr>
          <w:sz w:val="28"/>
          <w:lang w:val="ru-RU"/>
        </w:rPr>
        <w:t>ВАК</w:t>
      </w:r>
      <w:r w:rsidR="004E1B3D">
        <w:rPr>
          <w:sz w:val="28"/>
          <w:lang w:val="ru-RU"/>
        </w:rPr>
        <w:t xml:space="preserve">, </w:t>
      </w:r>
      <w:r>
        <w:rPr>
          <w:sz w:val="28"/>
          <w:lang w:val="ru-RU"/>
        </w:rPr>
        <w:t xml:space="preserve">участия в научных конференциях и круглых столах, </w:t>
      </w:r>
      <w:r w:rsidR="004E1B3D">
        <w:rPr>
          <w:sz w:val="28"/>
          <w:lang w:val="ru-RU"/>
        </w:rPr>
        <w:t>авторских методических разработок</w:t>
      </w:r>
      <w:r>
        <w:rPr>
          <w:sz w:val="28"/>
          <w:lang w:val="ru-RU"/>
        </w:rPr>
        <w:t xml:space="preserve">, участие </w:t>
      </w:r>
      <w:r w:rsidRPr="0062415C">
        <w:rPr>
          <w:sz w:val="28"/>
          <w:lang w:val="ru-RU"/>
        </w:rPr>
        <w:t>и/или</w:t>
      </w:r>
      <w:r>
        <w:rPr>
          <w:sz w:val="28"/>
          <w:lang w:val="ru-RU"/>
        </w:rPr>
        <w:t xml:space="preserve"> организация и проведение мастер-классов по вопросам исторического образования в России и др.</w:t>
      </w:r>
      <w:r w:rsidR="004E1B3D">
        <w:rPr>
          <w:sz w:val="28"/>
          <w:lang w:val="ru-RU"/>
        </w:rPr>
        <w:t>);</w:t>
      </w:r>
    </w:p>
    <w:p w14:paraId="23C81076" w14:textId="6FEE2443" w:rsidR="005906D5" w:rsidRPr="0062415C" w:rsidRDefault="00FB56E6" w:rsidP="006F270C">
      <w:pPr>
        <w:pStyle w:val="a9"/>
        <w:numPr>
          <w:ilvl w:val="2"/>
          <w:numId w:val="1"/>
        </w:numPr>
        <w:tabs>
          <w:tab w:val="left" w:pos="2112"/>
          <w:tab w:val="left" w:pos="2113"/>
        </w:tabs>
        <w:spacing w:line="276" w:lineRule="auto"/>
        <w:ind w:hanging="56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наличие опыта разработки и/или внедрения инновационных методов </w:t>
      </w:r>
      <w:r w:rsidRPr="0062415C">
        <w:rPr>
          <w:sz w:val="28"/>
          <w:lang w:val="ru-RU"/>
        </w:rPr>
        <w:t xml:space="preserve">преподавания истории для неисторических специальностей, </w:t>
      </w:r>
      <w:r w:rsidR="00A8245E">
        <w:rPr>
          <w:sz w:val="28"/>
          <w:lang w:val="ru-RU"/>
        </w:rPr>
        <w:br/>
      </w:r>
      <w:r w:rsidRPr="0062415C">
        <w:rPr>
          <w:sz w:val="28"/>
          <w:lang w:val="ru-RU"/>
        </w:rPr>
        <w:t>их успешной реализации</w:t>
      </w:r>
      <w:r w:rsidR="004E1B3D" w:rsidRPr="0062415C">
        <w:rPr>
          <w:sz w:val="28"/>
          <w:lang w:val="ru-RU"/>
        </w:rPr>
        <w:t>.</w:t>
      </w:r>
    </w:p>
    <w:p w14:paraId="4D2C5350" w14:textId="77777777" w:rsidR="005906D5" w:rsidRPr="0062415C" w:rsidRDefault="004E1B3D" w:rsidP="006F270C">
      <w:pPr>
        <w:pStyle w:val="a9"/>
        <w:numPr>
          <w:ilvl w:val="1"/>
          <w:numId w:val="1"/>
        </w:numPr>
        <w:tabs>
          <w:tab w:val="left" w:pos="1307"/>
        </w:tabs>
        <w:spacing w:line="276" w:lineRule="auto"/>
        <w:ind w:left="112" w:firstLine="739"/>
        <w:jc w:val="both"/>
        <w:rPr>
          <w:sz w:val="28"/>
          <w:lang w:val="ru-RU"/>
        </w:rPr>
      </w:pPr>
      <w:r w:rsidRPr="0062415C">
        <w:rPr>
          <w:sz w:val="28"/>
          <w:lang w:val="ru-RU"/>
        </w:rPr>
        <w:t xml:space="preserve">Экспертиза видеозаписи и плана </w:t>
      </w:r>
      <w:r w:rsidR="00FB56E6" w:rsidRPr="0062415C">
        <w:rPr>
          <w:sz w:val="28"/>
          <w:lang w:val="ru-RU"/>
        </w:rPr>
        <w:t>семинара</w:t>
      </w:r>
      <w:r w:rsidRPr="0062415C">
        <w:rPr>
          <w:sz w:val="28"/>
          <w:lang w:val="ru-RU"/>
        </w:rPr>
        <w:t>, поступивших на втором</w:t>
      </w:r>
      <w:r w:rsidR="00FB56E6" w:rsidRPr="0062415C">
        <w:rPr>
          <w:sz w:val="28"/>
          <w:lang w:val="ru-RU"/>
        </w:rPr>
        <w:t xml:space="preserve"> </w:t>
      </w:r>
      <w:r w:rsidRPr="0062415C">
        <w:rPr>
          <w:sz w:val="28"/>
          <w:lang w:val="ru-RU"/>
        </w:rPr>
        <w:t>(финальном) этапе Конкурса, осуществляется на основании следующих критериев:</w:t>
      </w:r>
    </w:p>
    <w:p w14:paraId="3884F2BD" w14:textId="77777777" w:rsidR="005906D5" w:rsidRPr="0062415C" w:rsidRDefault="004E1B3D" w:rsidP="006F270C">
      <w:pPr>
        <w:pStyle w:val="a9"/>
        <w:numPr>
          <w:ilvl w:val="2"/>
          <w:numId w:val="1"/>
        </w:numPr>
        <w:tabs>
          <w:tab w:val="left" w:pos="2112"/>
          <w:tab w:val="left" w:pos="2113"/>
        </w:tabs>
        <w:spacing w:line="276" w:lineRule="auto"/>
        <w:ind w:hanging="567"/>
        <w:jc w:val="both"/>
        <w:rPr>
          <w:sz w:val="28"/>
          <w:lang w:val="ru-RU"/>
        </w:rPr>
      </w:pPr>
      <w:r w:rsidRPr="0062415C">
        <w:rPr>
          <w:sz w:val="28"/>
          <w:lang w:val="ru-RU"/>
        </w:rPr>
        <w:t xml:space="preserve">соответствие </w:t>
      </w:r>
      <w:r w:rsidR="00FB56E6" w:rsidRPr="0062415C">
        <w:rPr>
          <w:sz w:val="28"/>
          <w:lang w:val="ru-RU"/>
        </w:rPr>
        <w:t xml:space="preserve">темы и материала </w:t>
      </w:r>
      <w:r w:rsidR="0017712E" w:rsidRPr="0062415C">
        <w:rPr>
          <w:sz w:val="28"/>
          <w:lang w:val="ru-RU"/>
        </w:rPr>
        <w:t xml:space="preserve">семинара </w:t>
      </w:r>
      <w:r w:rsidR="00845B4A" w:rsidRPr="0062415C">
        <w:rPr>
          <w:sz w:val="28"/>
          <w:lang w:val="ru-RU"/>
        </w:rPr>
        <w:t>основным нормативным документам (</w:t>
      </w:r>
      <w:r w:rsidR="007D5C27" w:rsidRPr="0062415C">
        <w:rPr>
          <w:sz w:val="28"/>
          <w:lang w:val="ru-RU"/>
        </w:rPr>
        <w:t>Концепции преподавания истории для неисторических специальностей, Рабочей программе дисциплины</w:t>
      </w:r>
      <w:r w:rsidR="00845B4A" w:rsidRPr="0062415C">
        <w:rPr>
          <w:sz w:val="28"/>
          <w:lang w:val="ru-RU"/>
        </w:rPr>
        <w:t xml:space="preserve"> «История России»</w:t>
      </w:r>
      <w:r w:rsidR="007D5C27" w:rsidRPr="0062415C">
        <w:rPr>
          <w:sz w:val="28"/>
          <w:lang w:val="ru-RU"/>
        </w:rPr>
        <w:t>, ФГОС</w:t>
      </w:r>
      <w:r w:rsidR="00845B4A" w:rsidRPr="0062415C">
        <w:rPr>
          <w:sz w:val="28"/>
          <w:lang w:val="ru-RU"/>
        </w:rPr>
        <w:t>);</w:t>
      </w:r>
    </w:p>
    <w:p w14:paraId="5F610BDC" w14:textId="77777777" w:rsidR="005906D5" w:rsidRPr="00FB56E6" w:rsidRDefault="00845B4A" w:rsidP="006F270C">
      <w:pPr>
        <w:pStyle w:val="a9"/>
        <w:numPr>
          <w:ilvl w:val="2"/>
          <w:numId w:val="1"/>
        </w:numPr>
        <w:tabs>
          <w:tab w:val="left" w:pos="2112"/>
          <w:tab w:val="left" w:pos="2113"/>
        </w:tabs>
        <w:spacing w:line="276" w:lineRule="auto"/>
        <w:ind w:hanging="567"/>
        <w:jc w:val="both"/>
        <w:rPr>
          <w:sz w:val="28"/>
          <w:lang w:val="ru-RU"/>
        </w:rPr>
      </w:pPr>
      <w:r>
        <w:rPr>
          <w:sz w:val="28"/>
          <w:lang w:val="ru-RU"/>
        </w:rPr>
        <w:t>п</w:t>
      </w:r>
      <w:r w:rsidR="004E1B3D" w:rsidRPr="00FB56E6">
        <w:rPr>
          <w:sz w:val="28"/>
          <w:lang w:val="ru-RU"/>
        </w:rPr>
        <w:t>одготов</w:t>
      </w:r>
      <w:r w:rsidR="00FB56E6">
        <w:rPr>
          <w:sz w:val="28"/>
          <w:lang w:val="ru-RU"/>
        </w:rPr>
        <w:t>ка</w:t>
      </w:r>
      <w:r w:rsidR="004E1B3D" w:rsidRPr="0062415C">
        <w:rPr>
          <w:sz w:val="28"/>
          <w:lang w:val="ru-RU"/>
        </w:rPr>
        <w:t xml:space="preserve"> </w:t>
      </w:r>
      <w:r w:rsidR="00FB56E6">
        <w:rPr>
          <w:sz w:val="28"/>
          <w:lang w:val="ru-RU"/>
        </w:rPr>
        <w:t xml:space="preserve">преподавателя, </w:t>
      </w:r>
      <w:r w:rsidR="0017712E">
        <w:rPr>
          <w:sz w:val="28"/>
          <w:lang w:val="ru-RU"/>
        </w:rPr>
        <w:t xml:space="preserve">свободное владение им </w:t>
      </w:r>
      <w:r w:rsidR="00FB56E6">
        <w:rPr>
          <w:sz w:val="28"/>
          <w:lang w:val="ru-RU"/>
        </w:rPr>
        <w:t>тем</w:t>
      </w:r>
      <w:r w:rsidR="0017712E">
        <w:rPr>
          <w:sz w:val="28"/>
          <w:lang w:val="ru-RU"/>
        </w:rPr>
        <w:t>ой</w:t>
      </w:r>
      <w:r w:rsidR="00FB56E6">
        <w:rPr>
          <w:sz w:val="28"/>
          <w:lang w:val="ru-RU"/>
        </w:rPr>
        <w:t xml:space="preserve"> и предмет</w:t>
      </w:r>
      <w:r w:rsidR="0017712E">
        <w:rPr>
          <w:sz w:val="28"/>
          <w:lang w:val="ru-RU"/>
        </w:rPr>
        <w:t>ом</w:t>
      </w:r>
      <w:r w:rsidR="00FB56E6">
        <w:rPr>
          <w:sz w:val="28"/>
          <w:lang w:val="ru-RU"/>
        </w:rPr>
        <w:t xml:space="preserve"> семинара</w:t>
      </w:r>
      <w:r w:rsidR="004E1B3D" w:rsidRPr="00FB56E6">
        <w:rPr>
          <w:sz w:val="28"/>
          <w:lang w:val="ru-RU"/>
        </w:rPr>
        <w:t>;</w:t>
      </w:r>
    </w:p>
    <w:p w14:paraId="2910D08A" w14:textId="77777777" w:rsidR="005906D5" w:rsidRPr="00FB56E6" w:rsidRDefault="004E1B3D" w:rsidP="006F270C">
      <w:pPr>
        <w:pStyle w:val="a9"/>
        <w:numPr>
          <w:ilvl w:val="2"/>
          <w:numId w:val="1"/>
        </w:numPr>
        <w:tabs>
          <w:tab w:val="left" w:pos="2112"/>
          <w:tab w:val="left" w:pos="2113"/>
        </w:tabs>
        <w:spacing w:line="276" w:lineRule="auto"/>
        <w:ind w:hanging="567"/>
        <w:jc w:val="both"/>
        <w:rPr>
          <w:sz w:val="28"/>
          <w:lang w:val="ru-RU"/>
        </w:rPr>
      </w:pPr>
      <w:r w:rsidRPr="00FB56E6">
        <w:rPr>
          <w:sz w:val="28"/>
          <w:lang w:val="ru-RU"/>
        </w:rPr>
        <w:t>подача</w:t>
      </w:r>
      <w:r w:rsidRPr="0062415C">
        <w:rPr>
          <w:sz w:val="28"/>
          <w:lang w:val="ru-RU"/>
        </w:rPr>
        <w:t xml:space="preserve"> </w:t>
      </w:r>
      <w:r w:rsidRPr="00FB56E6">
        <w:rPr>
          <w:sz w:val="28"/>
          <w:lang w:val="ru-RU"/>
        </w:rPr>
        <w:t>материала</w:t>
      </w:r>
      <w:r w:rsidR="00FB56E6">
        <w:rPr>
          <w:sz w:val="28"/>
          <w:lang w:val="ru-RU"/>
        </w:rPr>
        <w:t>,</w:t>
      </w:r>
      <w:r w:rsidR="00FB56E6" w:rsidRPr="00FB56E6">
        <w:rPr>
          <w:sz w:val="28"/>
          <w:lang w:val="ru-RU"/>
        </w:rPr>
        <w:t xml:space="preserve"> ораторское мастерство</w:t>
      </w:r>
      <w:r w:rsidR="00FB56E6" w:rsidRPr="0062415C">
        <w:rPr>
          <w:sz w:val="28"/>
          <w:lang w:val="ru-RU"/>
        </w:rPr>
        <w:t xml:space="preserve"> </w:t>
      </w:r>
      <w:r w:rsidR="00FB56E6" w:rsidRPr="00FB56E6">
        <w:rPr>
          <w:sz w:val="28"/>
          <w:lang w:val="ru-RU"/>
        </w:rPr>
        <w:t>педагога</w:t>
      </w:r>
      <w:r w:rsidRPr="00FB56E6">
        <w:rPr>
          <w:sz w:val="28"/>
          <w:lang w:val="ru-RU"/>
        </w:rPr>
        <w:t>;</w:t>
      </w:r>
    </w:p>
    <w:p w14:paraId="051CFAE7" w14:textId="77777777" w:rsidR="0017712E" w:rsidRDefault="007D5C27" w:rsidP="006F270C">
      <w:pPr>
        <w:pStyle w:val="a9"/>
        <w:numPr>
          <w:ilvl w:val="2"/>
          <w:numId w:val="1"/>
        </w:numPr>
        <w:tabs>
          <w:tab w:val="left" w:pos="2112"/>
          <w:tab w:val="left" w:pos="2113"/>
        </w:tabs>
        <w:spacing w:line="276" w:lineRule="auto"/>
        <w:ind w:hanging="567"/>
        <w:jc w:val="both"/>
        <w:rPr>
          <w:sz w:val="28"/>
          <w:lang w:val="ru-RU"/>
        </w:rPr>
      </w:pPr>
      <w:r>
        <w:rPr>
          <w:sz w:val="28"/>
          <w:lang w:val="ru-RU"/>
        </w:rPr>
        <w:t>применяемые преподавателем в ходе семинара методики</w:t>
      </w:r>
      <w:r w:rsidR="00B43C28">
        <w:rPr>
          <w:sz w:val="28"/>
          <w:lang w:val="ru-RU"/>
        </w:rPr>
        <w:t xml:space="preserve">, в </w:t>
      </w:r>
      <w:proofErr w:type="spellStart"/>
      <w:r w:rsidR="00B43C28">
        <w:rPr>
          <w:sz w:val="28"/>
          <w:lang w:val="ru-RU"/>
        </w:rPr>
        <w:t>т.ч</w:t>
      </w:r>
      <w:proofErr w:type="spellEnd"/>
      <w:r w:rsidR="00B43C28">
        <w:rPr>
          <w:sz w:val="28"/>
          <w:lang w:val="ru-RU"/>
        </w:rPr>
        <w:t>.</w:t>
      </w:r>
      <w:r w:rsidR="00CB404D" w:rsidRPr="00CB404D">
        <w:rPr>
          <w:sz w:val="28"/>
          <w:lang w:val="ru-RU"/>
        </w:rPr>
        <w:t xml:space="preserve"> </w:t>
      </w:r>
      <w:r w:rsidR="00CB404D">
        <w:rPr>
          <w:sz w:val="28"/>
          <w:lang w:val="ru-RU"/>
        </w:rPr>
        <w:t>междисциплинарные методы;</w:t>
      </w:r>
      <w:r w:rsidR="00B43C28">
        <w:rPr>
          <w:sz w:val="28"/>
          <w:lang w:val="ru-RU"/>
        </w:rPr>
        <w:t xml:space="preserve"> </w:t>
      </w:r>
    </w:p>
    <w:p w14:paraId="43D22F4F" w14:textId="77777777" w:rsidR="005906D5" w:rsidRDefault="0017712E" w:rsidP="006F270C">
      <w:pPr>
        <w:pStyle w:val="a9"/>
        <w:numPr>
          <w:ilvl w:val="2"/>
          <w:numId w:val="1"/>
        </w:numPr>
        <w:tabs>
          <w:tab w:val="left" w:pos="2112"/>
          <w:tab w:val="left" w:pos="2113"/>
        </w:tabs>
        <w:spacing w:line="276" w:lineRule="auto"/>
        <w:ind w:hanging="567"/>
        <w:jc w:val="both"/>
        <w:rPr>
          <w:sz w:val="28"/>
          <w:lang w:val="ru-RU"/>
        </w:rPr>
      </w:pPr>
      <w:r>
        <w:rPr>
          <w:sz w:val="28"/>
          <w:lang w:val="ru-RU"/>
        </w:rPr>
        <w:t>построение семинара с учетом</w:t>
      </w:r>
      <w:r w:rsidR="00B43C28">
        <w:rPr>
          <w:sz w:val="28"/>
          <w:lang w:val="ru-RU"/>
        </w:rPr>
        <w:t xml:space="preserve"> профессиональн</w:t>
      </w:r>
      <w:r>
        <w:rPr>
          <w:sz w:val="28"/>
          <w:lang w:val="ru-RU"/>
        </w:rPr>
        <w:t>ой</w:t>
      </w:r>
      <w:r w:rsidR="00B43C28">
        <w:rPr>
          <w:sz w:val="28"/>
          <w:lang w:val="ru-RU"/>
        </w:rPr>
        <w:t xml:space="preserve"> специфик</w:t>
      </w:r>
      <w:r>
        <w:rPr>
          <w:sz w:val="28"/>
          <w:lang w:val="ru-RU"/>
        </w:rPr>
        <w:t>и, профиля</w:t>
      </w:r>
      <w:r w:rsidR="00B43C28">
        <w:rPr>
          <w:sz w:val="28"/>
          <w:lang w:val="ru-RU"/>
        </w:rPr>
        <w:t xml:space="preserve"> и направления подготовки аудитории (гуманитарные науки, естественные науки, медицина и т.д.)</w:t>
      </w:r>
      <w:r w:rsidR="004E1B3D">
        <w:rPr>
          <w:sz w:val="28"/>
          <w:lang w:val="ru-RU"/>
        </w:rPr>
        <w:t>;</w:t>
      </w:r>
    </w:p>
    <w:p w14:paraId="716DB6CC" w14:textId="77777777" w:rsidR="00FB56E6" w:rsidRDefault="00FB56E6" w:rsidP="006F270C">
      <w:pPr>
        <w:pStyle w:val="a9"/>
        <w:numPr>
          <w:ilvl w:val="2"/>
          <w:numId w:val="1"/>
        </w:numPr>
        <w:tabs>
          <w:tab w:val="left" w:pos="2112"/>
          <w:tab w:val="left" w:pos="2113"/>
        </w:tabs>
        <w:spacing w:before="3" w:line="276" w:lineRule="auto"/>
        <w:ind w:hanging="567"/>
        <w:jc w:val="both"/>
        <w:rPr>
          <w:sz w:val="28"/>
          <w:lang w:val="ru-RU"/>
        </w:rPr>
      </w:pPr>
      <w:r>
        <w:rPr>
          <w:sz w:val="28"/>
          <w:lang w:val="ru-RU"/>
        </w:rPr>
        <w:lastRenderedPageBreak/>
        <w:t>привлечение дополнительных материалов (исторических источников, научной историографии)</w:t>
      </w:r>
      <w:r w:rsidR="00845B4A">
        <w:rPr>
          <w:sz w:val="28"/>
          <w:lang w:val="ru-RU"/>
        </w:rPr>
        <w:t>;</w:t>
      </w:r>
    </w:p>
    <w:p w14:paraId="190AACCB" w14:textId="77777777" w:rsidR="005906D5" w:rsidRDefault="00FB56E6" w:rsidP="006F270C">
      <w:pPr>
        <w:pStyle w:val="a9"/>
        <w:numPr>
          <w:ilvl w:val="2"/>
          <w:numId w:val="1"/>
        </w:numPr>
        <w:tabs>
          <w:tab w:val="left" w:pos="2112"/>
          <w:tab w:val="left" w:pos="2113"/>
        </w:tabs>
        <w:spacing w:before="3" w:line="276" w:lineRule="auto"/>
        <w:ind w:hanging="56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использование технических и интерактивных приемов работы (презентации, диаграммы, аудиовизуальные материалы), в </w:t>
      </w:r>
      <w:proofErr w:type="spellStart"/>
      <w:r>
        <w:rPr>
          <w:sz w:val="28"/>
          <w:lang w:val="ru-RU"/>
        </w:rPr>
        <w:t>т.ч</w:t>
      </w:r>
      <w:proofErr w:type="spellEnd"/>
      <w:r>
        <w:rPr>
          <w:sz w:val="28"/>
          <w:lang w:val="ru-RU"/>
        </w:rPr>
        <w:t>. самостоятельно подготовленных аудиторией и/или преподавателем</w:t>
      </w:r>
      <w:r w:rsidR="00845B4A">
        <w:rPr>
          <w:sz w:val="28"/>
          <w:lang w:val="ru-RU"/>
        </w:rPr>
        <w:t>;</w:t>
      </w:r>
    </w:p>
    <w:p w14:paraId="4993A4D0" w14:textId="77777777" w:rsidR="00FB56E6" w:rsidRPr="00FB56E6" w:rsidRDefault="00FB56E6" w:rsidP="006F270C">
      <w:pPr>
        <w:pStyle w:val="a9"/>
        <w:numPr>
          <w:ilvl w:val="2"/>
          <w:numId w:val="1"/>
        </w:numPr>
        <w:tabs>
          <w:tab w:val="left" w:pos="2112"/>
          <w:tab w:val="left" w:pos="2113"/>
        </w:tabs>
        <w:spacing w:before="3" w:line="276" w:lineRule="auto"/>
        <w:ind w:hanging="56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вовлеченность аудитории в работу (использование </w:t>
      </w:r>
      <w:r w:rsidR="0017712E">
        <w:rPr>
          <w:sz w:val="28"/>
          <w:lang w:val="ru-RU"/>
        </w:rPr>
        <w:t xml:space="preserve">индивидуального, </w:t>
      </w:r>
      <w:r>
        <w:rPr>
          <w:sz w:val="28"/>
          <w:lang w:val="ru-RU"/>
        </w:rPr>
        <w:t>группов</w:t>
      </w:r>
      <w:r w:rsidR="0017712E">
        <w:rPr>
          <w:sz w:val="28"/>
          <w:lang w:val="ru-RU"/>
        </w:rPr>
        <w:t>ого</w:t>
      </w:r>
      <w:r>
        <w:rPr>
          <w:sz w:val="28"/>
          <w:lang w:val="ru-RU"/>
        </w:rPr>
        <w:t xml:space="preserve"> или коллективного формата работы на семинаре, активность и корректность обсуждения</w:t>
      </w:r>
      <w:r w:rsidR="0017712E">
        <w:rPr>
          <w:sz w:val="28"/>
          <w:lang w:val="ru-RU"/>
        </w:rPr>
        <w:t xml:space="preserve"> и т.д.</w:t>
      </w:r>
      <w:r>
        <w:rPr>
          <w:sz w:val="28"/>
          <w:lang w:val="ru-RU"/>
        </w:rPr>
        <w:t>)</w:t>
      </w:r>
      <w:r w:rsidR="00C71C88">
        <w:rPr>
          <w:sz w:val="28"/>
          <w:lang w:val="ru-RU"/>
        </w:rPr>
        <w:t>.</w:t>
      </w:r>
    </w:p>
    <w:p w14:paraId="31EEC224" w14:textId="77777777" w:rsidR="004255D7" w:rsidRPr="004255D7" w:rsidRDefault="004E1B3D" w:rsidP="006F270C">
      <w:pPr>
        <w:pStyle w:val="a9"/>
        <w:numPr>
          <w:ilvl w:val="1"/>
          <w:numId w:val="1"/>
        </w:numPr>
        <w:tabs>
          <w:tab w:val="left" w:pos="1342"/>
        </w:tabs>
        <w:spacing w:line="276" w:lineRule="auto"/>
        <w:ind w:right="106" w:firstLine="699"/>
        <w:jc w:val="both"/>
        <w:rPr>
          <w:sz w:val="28"/>
          <w:lang w:val="ru-RU"/>
        </w:rPr>
      </w:pPr>
      <w:r w:rsidRPr="004D432B">
        <w:rPr>
          <w:sz w:val="28"/>
          <w:lang w:val="ru-RU"/>
        </w:rPr>
        <w:t>Экспертиза выступлений участников на третьем (очном) этапе Конкурса осуществляется на основании следующих</w:t>
      </w:r>
      <w:r w:rsidRPr="0062415C">
        <w:rPr>
          <w:sz w:val="28"/>
          <w:lang w:val="ru-RU"/>
        </w:rPr>
        <w:t xml:space="preserve"> </w:t>
      </w:r>
      <w:r w:rsidRPr="004D432B">
        <w:rPr>
          <w:sz w:val="28"/>
          <w:lang w:val="ru-RU"/>
        </w:rPr>
        <w:t>критериев:</w:t>
      </w:r>
    </w:p>
    <w:p w14:paraId="5234645E" w14:textId="77777777" w:rsidR="004255D7" w:rsidRPr="004255D7" w:rsidRDefault="004255D7" w:rsidP="006F270C">
      <w:pPr>
        <w:pStyle w:val="a9"/>
        <w:tabs>
          <w:tab w:val="left" w:pos="1342"/>
        </w:tabs>
        <w:spacing w:line="276" w:lineRule="auto"/>
        <w:ind w:left="812" w:right="106" w:firstLine="0"/>
        <w:jc w:val="both"/>
        <w:rPr>
          <w:sz w:val="28"/>
          <w:lang w:val="ru-RU"/>
        </w:rPr>
      </w:pPr>
    </w:p>
    <w:p w14:paraId="6B20E619" w14:textId="1DF20B83" w:rsidR="004255D7" w:rsidRPr="008E6E3C" w:rsidRDefault="004255D7" w:rsidP="006F270C">
      <w:pPr>
        <w:tabs>
          <w:tab w:val="left" w:pos="1342"/>
        </w:tabs>
        <w:spacing w:line="276" w:lineRule="auto"/>
        <w:ind w:right="106"/>
        <w:jc w:val="both"/>
        <w:rPr>
          <w:sz w:val="28"/>
          <w:lang w:val="ru-RU"/>
        </w:rPr>
      </w:pPr>
      <w:r w:rsidRPr="008E6E3C">
        <w:rPr>
          <w:sz w:val="28"/>
          <w:lang w:val="ru-RU"/>
        </w:rPr>
        <w:t xml:space="preserve">- построение семинара с учетом профессиональной специфики, профиля </w:t>
      </w:r>
      <w:r w:rsidR="00A8245E">
        <w:rPr>
          <w:sz w:val="28"/>
          <w:lang w:val="ru-RU"/>
        </w:rPr>
        <w:br/>
      </w:r>
      <w:r w:rsidRPr="008E6E3C">
        <w:rPr>
          <w:sz w:val="28"/>
          <w:lang w:val="ru-RU"/>
        </w:rPr>
        <w:t>и направления подготовки аудитории;</w:t>
      </w:r>
    </w:p>
    <w:p w14:paraId="68282BA4" w14:textId="77777777" w:rsidR="004255D7" w:rsidRPr="008E6E3C" w:rsidRDefault="004255D7" w:rsidP="006F270C">
      <w:pPr>
        <w:pStyle w:val="ad"/>
        <w:spacing w:before="0" w:beforeAutospacing="0" w:after="0" w:afterAutospacing="0" w:line="276" w:lineRule="auto"/>
        <w:ind w:left="113"/>
        <w:rPr>
          <w:sz w:val="28"/>
          <w:szCs w:val="22"/>
          <w:lang w:eastAsia="en-US"/>
        </w:rPr>
      </w:pPr>
      <w:r w:rsidRPr="008E6E3C">
        <w:rPr>
          <w:sz w:val="28"/>
          <w:szCs w:val="22"/>
          <w:lang w:eastAsia="en-US"/>
        </w:rPr>
        <w:t>-  структура и связность тем в спроектированном курсе или занятии;</w:t>
      </w:r>
    </w:p>
    <w:p w14:paraId="681F1568" w14:textId="77777777" w:rsidR="004255D7" w:rsidRPr="008E6E3C" w:rsidRDefault="004255D7" w:rsidP="006F270C">
      <w:pPr>
        <w:pStyle w:val="ad"/>
        <w:spacing w:before="0" w:beforeAutospacing="0" w:after="0" w:afterAutospacing="0" w:line="276" w:lineRule="auto"/>
        <w:ind w:left="113"/>
        <w:rPr>
          <w:sz w:val="28"/>
          <w:szCs w:val="22"/>
          <w:lang w:eastAsia="en-US"/>
        </w:rPr>
      </w:pPr>
      <w:r w:rsidRPr="008E6E3C">
        <w:rPr>
          <w:sz w:val="28"/>
          <w:szCs w:val="22"/>
          <w:lang w:eastAsia="en-US"/>
        </w:rPr>
        <w:t>-  степень новизны педагогического решения;</w:t>
      </w:r>
    </w:p>
    <w:p w14:paraId="0B852707" w14:textId="77777777" w:rsidR="004255D7" w:rsidRPr="008E6E3C" w:rsidRDefault="004255D7" w:rsidP="006F270C">
      <w:pPr>
        <w:pStyle w:val="ad"/>
        <w:spacing w:before="0" w:beforeAutospacing="0" w:after="0" w:afterAutospacing="0" w:line="276" w:lineRule="auto"/>
        <w:ind w:left="113"/>
        <w:rPr>
          <w:sz w:val="28"/>
          <w:szCs w:val="22"/>
          <w:lang w:eastAsia="en-US"/>
        </w:rPr>
      </w:pPr>
      <w:r w:rsidRPr="008E6E3C">
        <w:rPr>
          <w:sz w:val="28"/>
          <w:szCs w:val="22"/>
          <w:lang w:eastAsia="en-US"/>
        </w:rPr>
        <w:t>-  привлечение дополнительных материалов (исторических источников, научной историографии);</w:t>
      </w:r>
    </w:p>
    <w:p w14:paraId="0E36EEC5" w14:textId="77777777" w:rsidR="004255D7" w:rsidRPr="008E6E3C" w:rsidRDefault="004255D7" w:rsidP="006F270C">
      <w:pPr>
        <w:pStyle w:val="ad"/>
        <w:spacing w:before="0" w:beforeAutospacing="0" w:after="0" w:afterAutospacing="0" w:line="276" w:lineRule="auto"/>
        <w:ind w:left="113"/>
        <w:rPr>
          <w:sz w:val="28"/>
          <w:szCs w:val="22"/>
          <w:lang w:eastAsia="en-US"/>
        </w:rPr>
      </w:pPr>
      <w:r w:rsidRPr="008E6E3C">
        <w:rPr>
          <w:sz w:val="28"/>
          <w:szCs w:val="22"/>
          <w:lang w:eastAsia="en-US"/>
        </w:rPr>
        <w:t>-  умение преподавателя пользоваться цифровыми технологиями и образовательными ресурсами (виртуальные музеи, библиотечные системы, архивные базы данных, просветительские и общеобразовательные интернет-порталы и т.д.);</w:t>
      </w:r>
    </w:p>
    <w:p w14:paraId="2862A5DB" w14:textId="77777777" w:rsidR="004255D7" w:rsidRPr="008E6E3C" w:rsidRDefault="004255D7" w:rsidP="006F270C">
      <w:pPr>
        <w:pStyle w:val="ad"/>
        <w:spacing w:before="0" w:beforeAutospacing="0" w:after="0" w:afterAutospacing="0" w:line="276" w:lineRule="auto"/>
        <w:ind w:left="113"/>
        <w:rPr>
          <w:sz w:val="28"/>
          <w:szCs w:val="22"/>
          <w:lang w:eastAsia="en-US"/>
        </w:rPr>
      </w:pPr>
      <w:r w:rsidRPr="008E6E3C">
        <w:rPr>
          <w:sz w:val="28"/>
          <w:szCs w:val="22"/>
          <w:lang w:eastAsia="en-US"/>
        </w:rPr>
        <w:t>-  методическая подготовленность педагога, владение им на необходимом уровне терминологией и понятийным аппаратом;</w:t>
      </w:r>
    </w:p>
    <w:p w14:paraId="6C72AA05" w14:textId="63EA02CA" w:rsidR="004255D7" w:rsidRPr="008E6E3C" w:rsidRDefault="004255D7" w:rsidP="006F270C">
      <w:pPr>
        <w:pStyle w:val="ad"/>
        <w:spacing w:before="0" w:beforeAutospacing="0" w:after="0" w:afterAutospacing="0" w:line="276" w:lineRule="auto"/>
        <w:ind w:left="113"/>
        <w:rPr>
          <w:sz w:val="28"/>
          <w:szCs w:val="22"/>
          <w:lang w:eastAsia="en-US"/>
        </w:rPr>
      </w:pPr>
      <w:r w:rsidRPr="008E6E3C">
        <w:rPr>
          <w:sz w:val="28"/>
          <w:szCs w:val="22"/>
          <w:lang w:eastAsia="en-US"/>
        </w:rPr>
        <w:t xml:space="preserve">- </w:t>
      </w:r>
      <w:r w:rsidRPr="008E6E3C">
        <w:rPr>
          <w:sz w:val="28"/>
        </w:rPr>
        <w:t xml:space="preserve"> творческая подача материала, умение заинтересовать обучающихся</w:t>
      </w:r>
    </w:p>
    <w:p w14:paraId="05F17356" w14:textId="77777777" w:rsidR="004255D7" w:rsidRPr="008E6E3C" w:rsidRDefault="004255D7" w:rsidP="006F270C">
      <w:pPr>
        <w:pStyle w:val="ad"/>
        <w:spacing w:before="0" w:beforeAutospacing="0" w:after="0" w:afterAutospacing="0" w:line="276" w:lineRule="auto"/>
        <w:ind w:left="113"/>
        <w:rPr>
          <w:sz w:val="28"/>
          <w:szCs w:val="22"/>
          <w:lang w:eastAsia="en-US"/>
        </w:rPr>
      </w:pPr>
      <w:r w:rsidRPr="008E6E3C">
        <w:rPr>
          <w:sz w:val="28"/>
          <w:szCs w:val="22"/>
          <w:lang w:eastAsia="en-US"/>
        </w:rPr>
        <w:t>-  ораторское мастерство педагога и качество устного выступления.</w:t>
      </w:r>
    </w:p>
    <w:p w14:paraId="7BA2498E" w14:textId="77777777" w:rsidR="004255D7" w:rsidRPr="008E6E3C" w:rsidRDefault="004255D7" w:rsidP="006F270C">
      <w:pPr>
        <w:pStyle w:val="a9"/>
        <w:tabs>
          <w:tab w:val="left" w:pos="1342"/>
        </w:tabs>
        <w:spacing w:line="276" w:lineRule="auto"/>
        <w:ind w:left="812" w:right="106" w:firstLine="0"/>
        <w:jc w:val="both"/>
        <w:rPr>
          <w:sz w:val="28"/>
          <w:lang w:val="ru-RU"/>
        </w:rPr>
      </w:pPr>
    </w:p>
    <w:p w14:paraId="47823039" w14:textId="1465C935" w:rsidR="00EE3A59" w:rsidRPr="004176EE" w:rsidRDefault="00EE3A59" w:rsidP="006F270C">
      <w:pPr>
        <w:tabs>
          <w:tab w:val="left" w:pos="2127"/>
        </w:tabs>
        <w:spacing w:line="276" w:lineRule="auto"/>
        <w:jc w:val="both"/>
        <w:rPr>
          <w:sz w:val="28"/>
          <w:lang w:val="ru-RU"/>
        </w:rPr>
      </w:pPr>
      <w:r w:rsidRPr="008E6E3C">
        <w:rPr>
          <w:sz w:val="28"/>
          <w:lang w:val="ru-RU"/>
        </w:rPr>
        <w:t>3.5 Критерии могут меняться по решению конкурсной комиссии.</w:t>
      </w:r>
      <w:r>
        <w:rPr>
          <w:sz w:val="28"/>
          <w:lang w:val="ru-RU"/>
        </w:rPr>
        <w:t xml:space="preserve"> </w:t>
      </w:r>
    </w:p>
    <w:p w14:paraId="506FB1DD" w14:textId="77777777" w:rsidR="004255D7" w:rsidRPr="004176EE" w:rsidRDefault="004255D7" w:rsidP="006F270C">
      <w:pPr>
        <w:tabs>
          <w:tab w:val="left" w:pos="2127"/>
        </w:tabs>
        <w:spacing w:line="276" w:lineRule="auto"/>
        <w:jc w:val="both"/>
        <w:rPr>
          <w:sz w:val="28"/>
          <w:lang w:val="ru-RU"/>
        </w:rPr>
      </w:pPr>
    </w:p>
    <w:p w14:paraId="2649CED3" w14:textId="244CD9E4" w:rsidR="00EE3A59" w:rsidRDefault="00EE3A59" w:rsidP="006F270C">
      <w:pPr>
        <w:tabs>
          <w:tab w:val="left" w:pos="2127"/>
        </w:tabs>
        <w:spacing w:line="276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>3.6 Решение о победителях конкурса утверждается Председателем конкурсной комиссии.</w:t>
      </w:r>
    </w:p>
    <w:p w14:paraId="4B1B6165" w14:textId="77777777" w:rsidR="005906D5" w:rsidRPr="0062415C" w:rsidRDefault="004E1B3D">
      <w:pPr>
        <w:pStyle w:val="1"/>
        <w:spacing w:line="322" w:lineRule="exact"/>
        <w:jc w:val="both"/>
        <w:rPr>
          <w:bCs w:val="0"/>
          <w:szCs w:val="22"/>
          <w:lang w:val="ru-RU"/>
        </w:rPr>
      </w:pPr>
      <w:r w:rsidRPr="0062415C">
        <w:rPr>
          <w:bCs w:val="0"/>
          <w:szCs w:val="22"/>
          <w:lang w:val="ru-RU"/>
        </w:rPr>
        <w:t>Куратор проекта:</w:t>
      </w:r>
    </w:p>
    <w:p w14:paraId="7474345C" w14:textId="77777777" w:rsidR="003563BB" w:rsidRPr="003563BB" w:rsidRDefault="00CC594C" w:rsidP="00C71C88">
      <w:pPr>
        <w:pStyle w:val="a5"/>
        <w:tabs>
          <w:tab w:val="left" w:pos="10446"/>
        </w:tabs>
        <w:ind w:right="-44" w:firstLine="0"/>
        <w:jc w:val="both"/>
        <w:rPr>
          <w:szCs w:val="22"/>
          <w:lang w:val="ru-RU"/>
        </w:rPr>
      </w:pPr>
      <w:hyperlink r:id="rId10" w:history="1">
        <w:r w:rsidR="00C71C88" w:rsidRPr="00C71C88">
          <w:rPr>
            <w:rStyle w:val="ae"/>
            <w:szCs w:val="22"/>
            <w:lang w:val="fr-FR"/>
          </w:rPr>
          <w:t>history</w:t>
        </w:r>
        <w:r w:rsidR="00C71C88" w:rsidRPr="003563BB">
          <w:rPr>
            <w:rStyle w:val="ae"/>
            <w:szCs w:val="22"/>
            <w:lang w:val="ru-RU"/>
          </w:rPr>
          <w:t>@</w:t>
        </w:r>
        <w:r w:rsidR="00C71C88" w:rsidRPr="00C71C88">
          <w:rPr>
            <w:rStyle w:val="ae"/>
            <w:szCs w:val="22"/>
            <w:lang w:val="fr-FR"/>
          </w:rPr>
          <w:t>id</w:t>
        </w:r>
        <w:r w:rsidR="00C71C88" w:rsidRPr="003563BB">
          <w:rPr>
            <w:rStyle w:val="ae"/>
            <w:szCs w:val="22"/>
            <w:lang w:val="ru-RU"/>
          </w:rPr>
          <w:t>.</w:t>
        </w:r>
        <w:r w:rsidR="00C71C88" w:rsidRPr="00C71C88">
          <w:rPr>
            <w:rStyle w:val="ae"/>
            <w:szCs w:val="22"/>
            <w:lang w:val="fr-FR"/>
          </w:rPr>
          <w:t>mgimo</w:t>
        </w:r>
        <w:r w:rsidR="00C71C88" w:rsidRPr="003563BB">
          <w:rPr>
            <w:rStyle w:val="ae"/>
            <w:szCs w:val="22"/>
            <w:lang w:val="ru-RU"/>
          </w:rPr>
          <w:t>.</w:t>
        </w:r>
        <w:r w:rsidR="00C71C88" w:rsidRPr="00C71C88">
          <w:rPr>
            <w:rStyle w:val="ae"/>
            <w:szCs w:val="22"/>
            <w:lang w:val="fr-FR"/>
          </w:rPr>
          <w:t>ru</w:t>
        </w:r>
      </w:hyperlink>
      <w:r w:rsidR="001D35EC" w:rsidRPr="003563BB">
        <w:rPr>
          <w:szCs w:val="22"/>
          <w:lang w:val="ru-RU"/>
        </w:rPr>
        <w:t xml:space="preserve"> </w:t>
      </w:r>
      <w:r w:rsidR="00B43C28" w:rsidRPr="003563BB">
        <w:rPr>
          <w:szCs w:val="22"/>
          <w:lang w:val="ru-RU"/>
        </w:rPr>
        <w:t xml:space="preserve"> </w:t>
      </w:r>
    </w:p>
    <w:p w14:paraId="29099101" w14:textId="77777777" w:rsidR="003563BB" w:rsidRDefault="003563BB" w:rsidP="00C71C88">
      <w:pPr>
        <w:pStyle w:val="a5"/>
        <w:tabs>
          <w:tab w:val="left" w:pos="10446"/>
        </w:tabs>
        <w:ind w:right="-44" w:firstLine="0"/>
        <w:jc w:val="both"/>
        <w:rPr>
          <w:szCs w:val="22"/>
          <w:lang w:val="fr-FR"/>
        </w:rPr>
      </w:pPr>
    </w:p>
    <w:p w14:paraId="6F0C9646" w14:textId="77777777" w:rsidR="003563BB" w:rsidRPr="003563BB" w:rsidRDefault="00CC594C" w:rsidP="00C71C88">
      <w:pPr>
        <w:pStyle w:val="a5"/>
        <w:tabs>
          <w:tab w:val="left" w:pos="10446"/>
        </w:tabs>
        <w:ind w:right="-44" w:firstLine="0"/>
        <w:jc w:val="both"/>
        <w:rPr>
          <w:szCs w:val="22"/>
          <w:lang w:val="ru-RU"/>
        </w:rPr>
      </w:pPr>
      <w:hyperlink r:id="rId11" w:history="1">
        <w:r w:rsidR="00C71C88" w:rsidRPr="00216AB1">
          <w:rPr>
            <w:rStyle w:val="ae"/>
            <w:szCs w:val="22"/>
            <w:lang w:val="fr-FR"/>
          </w:rPr>
          <w:t>rectorat</w:t>
        </w:r>
        <w:r w:rsidR="00C71C88" w:rsidRPr="003563BB">
          <w:rPr>
            <w:rStyle w:val="ae"/>
            <w:szCs w:val="22"/>
            <w:lang w:val="ru-RU"/>
          </w:rPr>
          <w:t>@</w:t>
        </w:r>
        <w:r w:rsidR="00C71C88" w:rsidRPr="00216AB1">
          <w:rPr>
            <w:rStyle w:val="ae"/>
            <w:szCs w:val="22"/>
            <w:lang w:val="fr-FR"/>
          </w:rPr>
          <w:t>inno</w:t>
        </w:r>
        <w:r w:rsidR="00C71C88" w:rsidRPr="003563BB">
          <w:rPr>
            <w:rStyle w:val="ae"/>
            <w:szCs w:val="22"/>
            <w:lang w:val="ru-RU"/>
          </w:rPr>
          <w:t>.</w:t>
        </w:r>
        <w:r w:rsidR="00C71C88" w:rsidRPr="00216AB1">
          <w:rPr>
            <w:rStyle w:val="ae"/>
            <w:szCs w:val="22"/>
            <w:lang w:val="fr-FR"/>
          </w:rPr>
          <w:t>mgimo</w:t>
        </w:r>
        <w:r w:rsidR="00C71C88" w:rsidRPr="003563BB">
          <w:rPr>
            <w:rStyle w:val="ae"/>
            <w:szCs w:val="22"/>
            <w:lang w:val="ru-RU"/>
          </w:rPr>
          <w:t>.</w:t>
        </w:r>
        <w:r w:rsidR="00C71C88" w:rsidRPr="00216AB1">
          <w:rPr>
            <w:rStyle w:val="ae"/>
            <w:szCs w:val="22"/>
            <w:lang w:val="fr-FR"/>
          </w:rPr>
          <w:t>ru</w:t>
        </w:r>
      </w:hyperlink>
      <w:r w:rsidR="00C71C88" w:rsidRPr="003563BB">
        <w:rPr>
          <w:szCs w:val="22"/>
          <w:lang w:val="ru-RU"/>
        </w:rPr>
        <w:t xml:space="preserve"> </w:t>
      </w:r>
    </w:p>
    <w:p w14:paraId="50EDDD23" w14:textId="494C1388" w:rsidR="005906D5" w:rsidRPr="003563BB" w:rsidRDefault="00C71C88" w:rsidP="003563BB">
      <w:pPr>
        <w:pStyle w:val="a5"/>
        <w:tabs>
          <w:tab w:val="left" w:pos="10446"/>
        </w:tabs>
        <w:ind w:right="-44" w:firstLine="0"/>
        <w:rPr>
          <w:szCs w:val="22"/>
          <w:lang w:val="ru-RU"/>
        </w:rPr>
        <w:sectPr w:rsidR="005906D5" w:rsidRPr="003563BB">
          <w:footerReference w:type="default" r:id="rId12"/>
          <w:pgSz w:w="11906" w:h="16838"/>
          <w:pgMar w:top="660" w:right="460" w:bottom="1340" w:left="1000" w:header="0" w:footer="1142" w:gutter="0"/>
          <w:cols w:space="720"/>
          <w:formProt w:val="0"/>
          <w:docGrid w:linePitch="240" w:charSpace="-2049"/>
        </w:sectPr>
      </w:pPr>
      <w:r w:rsidRPr="003563BB">
        <w:rPr>
          <w:szCs w:val="22"/>
          <w:lang w:val="ru-RU"/>
        </w:rPr>
        <w:t>+7</w:t>
      </w:r>
      <w:r w:rsidR="003563BB" w:rsidRPr="003563BB">
        <w:rPr>
          <w:szCs w:val="22"/>
          <w:lang w:val="ru-RU"/>
        </w:rPr>
        <w:t xml:space="preserve"> </w:t>
      </w:r>
      <w:r w:rsidRPr="003563BB">
        <w:rPr>
          <w:szCs w:val="22"/>
          <w:lang w:val="ru-RU"/>
        </w:rPr>
        <w:t xml:space="preserve">495 229 40 26 </w:t>
      </w:r>
      <w:r w:rsidR="003563BB">
        <w:rPr>
          <w:szCs w:val="22"/>
          <w:lang w:val="ru-RU"/>
        </w:rPr>
        <w:t xml:space="preserve">(Секретариат Ректора МГИМО </w:t>
      </w:r>
      <w:proofErr w:type="spellStart"/>
      <w:r w:rsidR="003563BB">
        <w:rPr>
          <w:szCs w:val="22"/>
          <w:lang w:val="ru-RU"/>
        </w:rPr>
        <w:t>А.В.Торкунова</w:t>
      </w:r>
      <w:proofErr w:type="spellEnd"/>
      <w:r w:rsidR="003563BB">
        <w:rPr>
          <w:szCs w:val="22"/>
          <w:lang w:val="ru-RU"/>
        </w:rPr>
        <w:t>)</w:t>
      </w:r>
    </w:p>
    <w:p w14:paraId="50495C29" w14:textId="77777777" w:rsidR="0091126F" w:rsidRPr="00073083" w:rsidRDefault="0091126F" w:rsidP="00991A0F">
      <w:pPr>
        <w:spacing w:before="64"/>
        <w:ind w:left="7938"/>
        <w:jc w:val="both"/>
        <w:rPr>
          <w:i/>
          <w:sz w:val="28"/>
          <w:lang w:val="ru-RU"/>
        </w:rPr>
      </w:pPr>
      <w:r w:rsidRPr="00073083">
        <w:rPr>
          <w:i/>
          <w:sz w:val="28"/>
          <w:lang w:val="ru-RU"/>
        </w:rPr>
        <w:lastRenderedPageBreak/>
        <w:t>Приложение № 1</w:t>
      </w:r>
    </w:p>
    <w:p w14:paraId="29615F92" w14:textId="77777777" w:rsidR="0091126F" w:rsidRPr="00073083" w:rsidRDefault="0091126F" w:rsidP="0091126F">
      <w:pPr>
        <w:pStyle w:val="a5"/>
        <w:spacing w:before="10"/>
        <w:ind w:left="0" w:firstLine="0"/>
        <w:jc w:val="both"/>
        <w:rPr>
          <w:i/>
          <w:sz w:val="27"/>
          <w:lang w:val="ru-RU"/>
        </w:rPr>
      </w:pPr>
    </w:p>
    <w:p w14:paraId="179C333E" w14:textId="5A33FA94" w:rsidR="0091126F" w:rsidRPr="00FB64FD" w:rsidRDefault="0091126F" w:rsidP="0091126F">
      <w:pPr>
        <w:pStyle w:val="1"/>
        <w:spacing w:before="1"/>
        <w:ind w:left="1560" w:right="992"/>
        <w:jc w:val="center"/>
        <w:rPr>
          <w:b w:val="0"/>
          <w:lang w:val="ru-RU"/>
        </w:rPr>
      </w:pPr>
      <w:r w:rsidRPr="00073083">
        <w:rPr>
          <w:lang w:val="ru-RU"/>
        </w:rPr>
        <w:t xml:space="preserve">АНКЕТА УЧАСТНИКА </w:t>
      </w:r>
      <w:r w:rsidR="0017712E">
        <w:rPr>
          <w:lang w:val="ru-RU"/>
        </w:rPr>
        <w:t>ВСЕРОССИЙСКО</w:t>
      </w:r>
      <w:r w:rsidR="003F7DAA">
        <w:rPr>
          <w:lang w:val="ru-RU"/>
        </w:rPr>
        <w:t>ГО</w:t>
      </w:r>
      <w:r w:rsidRPr="00073083">
        <w:rPr>
          <w:lang w:val="ru-RU"/>
        </w:rPr>
        <w:t xml:space="preserve"> КОНКУРСА П</w:t>
      </w:r>
      <w:r w:rsidR="0017712E">
        <w:rPr>
          <w:lang w:val="ru-RU"/>
        </w:rPr>
        <w:t>РЕПОДАВАТЕЛЕЙ ИСТОРИИ</w:t>
      </w:r>
      <w:r>
        <w:rPr>
          <w:lang w:val="ru-RU"/>
        </w:rPr>
        <w:t xml:space="preserve"> </w:t>
      </w:r>
      <w:r w:rsidRPr="00073083">
        <w:rPr>
          <w:lang w:val="ru-RU"/>
        </w:rPr>
        <w:t>«</w:t>
      </w:r>
      <w:r w:rsidR="0017712E">
        <w:rPr>
          <w:lang w:val="ru-RU"/>
        </w:rPr>
        <w:t>_____________</w:t>
      </w:r>
      <w:r w:rsidRPr="00073083">
        <w:rPr>
          <w:lang w:val="ru-RU"/>
        </w:rPr>
        <w:t>» - 20</w:t>
      </w:r>
      <w:r w:rsidRPr="00FB64FD">
        <w:rPr>
          <w:lang w:val="ru-RU"/>
        </w:rPr>
        <w:t>2</w:t>
      </w:r>
      <w:r w:rsidR="006D4D19">
        <w:rPr>
          <w:lang w:val="ru-RU"/>
        </w:rPr>
        <w:t>6</w:t>
      </w:r>
    </w:p>
    <w:p w14:paraId="5E6684C6" w14:textId="77777777" w:rsidR="0091126F" w:rsidRPr="00073083" w:rsidRDefault="0091126F" w:rsidP="0091126F">
      <w:pPr>
        <w:pStyle w:val="a5"/>
        <w:ind w:left="0" w:firstLine="0"/>
        <w:jc w:val="both"/>
        <w:rPr>
          <w:b/>
          <w:sz w:val="20"/>
          <w:lang w:val="ru-RU"/>
        </w:rPr>
      </w:pPr>
    </w:p>
    <w:p w14:paraId="1E008310" w14:textId="77777777" w:rsidR="0091126F" w:rsidRPr="00073083" w:rsidRDefault="0091126F" w:rsidP="0091126F">
      <w:pPr>
        <w:pStyle w:val="a5"/>
        <w:ind w:left="0" w:firstLine="0"/>
        <w:jc w:val="both"/>
        <w:rPr>
          <w:b/>
          <w:sz w:val="10"/>
          <w:lang w:val="ru-RU"/>
        </w:rPr>
      </w:pPr>
    </w:p>
    <w:tbl>
      <w:tblPr>
        <w:tblW w:w="0" w:type="auto"/>
        <w:tblInd w:w="162" w:type="dxa"/>
        <w:tblLayout w:type="fixed"/>
        <w:tblLook w:val="01E0" w:firstRow="1" w:lastRow="1" w:firstColumn="1" w:lastColumn="1" w:noHBand="0" w:noVBand="0"/>
      </w:tblPr>
      <w:tblGrid>
        <w:gridCol w:w="5079"/>
        <w:gridCol w:w="4229"/>
      </w:tblGrid>
      <w:tr w:rsidR="00DF474E" w14:paraId="4534F744" w14:textId="77777777">
        <w:trPr>
          <w:trHeight w:val="322"/>
        </w:trPr>
        <w:tc>
          <w:tcPr>
            <w:tcW w:w="5079" w:type="dxa"/>
          </w:tcPr>
          <w:p w14:paraId="14B0BC34" w14:textId="77777777" w:rsidR="0091126F" w:rsidRPr="001D35EC" w:rsidRDefault="0091126F" w:rsidP="008E6E3C">
            <w:pPr>
              <w:pStyle w:val="TableParagraph"/>
              <w:spacing w:before="22"/>
              <w:jc w:val="both"/>
              <w:rPr>
                <w:sz w:val="24"/>
              </w:rPr>
            </w:pPr>
            <w:proofErr w:type="spellStart"/>
            <w:r w:rsidRPr="001D35EC">
              <w:rPr>
                <w:sz w:val="24"/>
              </w:rPr>
              <w:t>Фамилия</w:t>
            </w:r>
            <w:proofErr w:type="spellEnd"/>
            <w:r w:rsidRPr="001D35EC">
              <w:rPr>
                <w:sz w:val="24"/>
              </w:rPr>
              <w:t>:</w:t>
            </w:r>
          </w:p>
        </w:tc>
        <w:tc>
          <w:tcPr>
            <w:tcW w:w="4229" w:type="dxa"/>
          </w:tcPr>
          <w:p w14:paraId="5B30E3FE" w14:textId="77777777" w:rsidR="0091126F" w:rsidRPr="00073083" w:rsidRDefault="0091126F">
            <w:pPr>
              <w:pStyle w:val="TableParagraph"/>
              <w:jc w:val="both"/>
              <w:rPr>
                <w:sz w:val="24"/>
              </w:rPr>
            </w:pPr>
          </w:p>
        </w:tc>
      </w:tr>
    </w:tbl>
    <w:tbl>
      <w:tblPr>
        <w:tblStyle w:val="TableNormal"/>
        <w:tblW w:w="0" w:type="auto"/>
        <w:tblInd w:w="162" w:type="dxa"/>
        <w:tblLayout w:type="fixed"/>
        <w:tblLook w:val="01E0" w:firstRow="1" w:lastRow="1" w:firstColumn="1" w:lastColumn="1" w:noHBand="0" w:noVBand="0"/>
      </w:tblPr>
      <w:tblGrid>
        <w:gridCol w:w="5079"/>
        <w:gridCol w:w="4229"/>
      </w:tblGrid>
      <w:tr w:rsidR="00DF474E" w14:paraId="15AE5109" w14:textId="77777777">
        <w:trPr>
          <w:trHeight w:val="330"/>
        </w:trPr>
        <w:tc>
          <w:tcPr>
            <w:tcW w:w="5079" w:type="dxa"/>
          </w:tcPr>
          <w:p w14:paraId="18BE4D4A" w14:textId="77777777" w:rsidR="0091126F" w:rsidRPr="001D35EC" w:rsidRDefault="0091126F">
            <w:pPr>
              <w:pStyle w:val="TableParagraph"/>
              <w:spacing w:before="25"/>
              <w:ind w:left="107"/>
              <w:jc w:val="both"/>
              <w:rPr>
                <w:sz w:val="24"/>
              </w:rPr>
            </w:pPr>
            <w:proofErr w:type="spellStart"/>
            <w:r w:rsidRPr="001D35EC">
              <w:rPr>
                <w:sz w:val="24"/>
              </w:rPr>
              <w:t>Имя</w:t>
            </w:r>
            <w:proofErr w:type="spellEnd"/>
            <w:r w:rsidRPr="001D35EC">
              <w:rPr>
                <w:sz w:val="24"/>
              </w:rPr>
              <w:t>:</w:t>
            </w:r>
          </w:p>
        </w:tc>
        <w:tc>
          <w:tcPr>
            <w:tcW w:w="4229" w:type="dxa"/>
          </w:tcPr>
          <w:p w14:paraId="57A7C4DB" w14:textId="77777777" w:rsidR="0091126F" w:rsidRPr="00073083" w:rsidRDefault="0091126F">
            <w:pPr>
              <w:pStyle w:val="TableParagraph"/>
              <w:jc w:val="both"/>
              <w:rPr>
                <w:sz w:val="24"/>
              </w:rPr>
            </w:pPr>
          </w:p>
        </w:tc>
      </w:tr>
      <w:tr w:rsidR="00DF474E" w14:paraId="2E6E06C3" w14:textId="77777777">
        <w:trPr>
          <w:trHeight w:val="325"/>
        </w:trPr>
        <w:tc>
          <w:tcPr>
            <w:tcW w:w="5079" w:type="dxa"/>
          </w:tcPr>
          <w:p w14:paraId="2EEC21EC" w14:textId="77777777" w:rsidR="0091126F" w:rsidRPr="001D35EC" w:rsidRDefault="0091126F">
            <w:pPr>
              <w:pStyle w:val="TableParagraph"/>
              <w:spacing w:before="20"/>
              <w:ind w:left="107"/>
              <w:jc w:val="both"/>
              <w:rPr>
                <w:sz w:val="24"/>
              </w:rPr>
            </w:pPr>
            <w:proofErr w:type="spellStart"/>
            <w:r w:rsidRPr="001D35EC">
              <w:rPr>
                <w:sz w:val="24"/>
              </w:rPr>
              <w:t>Отчество</w:t>
            </w:r>
            <w:proofErr w:type="spellEnd"/>
            <w:r w:rsidRPr="001D35EC">
              <w:rPr>
                <w:sz w:val="24"/>
              </w:rPr>
              <w:t>:</w:t>
            </w:r>
          </w:p>
        </w:tc>
        <w:tc>
          <w:tcPr>
            <w:tcW w:w="4229" w:type="dxa"/>
          </w:tcPr>
          <w:p w14:paraId="33DE3074" w14:textId="77777777" w:rsidR="0091126F" w:rsidRPr="00073083" w:rsidRDefault="0091126F">
            <w:pPr>
              <w:pStyle w:val="TableParagraph"/>
              <w:jc w:val="both"/>
              <w:rPr>
                <w:sz w:val="24"/>
              </w:rPr>
            </w:pPr>
          </w:p>
        </w:tc>
      </w:tr>
      <w:tr w:rsidR="00DF474E" w14:paraId="60E0A566" w14:textId="77777777">
        <w:trPr>
          <w:trHeight w:val="325"/>
        </w:trPr>
        <w:tc>
          <w:tcPr>
            <w:tcW w:w="5079" w:type="dxa"/>
          </w:tcPr>
          <w:p w14:paraId="03A89B4F" w14:textId="77777777" w:rsidR="0091126F" w:rsidRPr="001D35EC" w:rsidRDefault="0091126F">
            <w:pPr>
              <w:pStyle w:val="TableParagraph"/>
              <w:spacing w:before="20"/>
              <w:ind w:left="107"/>
              <w:jc w:val="both"/>
              <w:rPr>
                <w:sz w:val="24"/>
              </w:rPr>
            </w:pPr>
            <w:r w:rsidRPr="001D35EC">
              <w:rPr>
                <w:sz w:val="24"/>
              </w:rPr>
              <w:t>E-Mail:</w:t>
            </w:r>
          </w:p>
        </w:tc>
        <w:tc>
          <w:tcPr>
            <w:tcW w:w="4229" w:type="dxa"/>
          </w:tcPr>
          <w:p w14:paraId="765ADF77" w14:textId="77777777" w:rsidR="0091126F" w:rsidRPr="00073083" w:rsidRDefault="0091126F">
            <w:pPr>
              <w:pStyle w:val="TableParagraph"/>
              <w:jc w:val="both"/>
              <w:rPr>
                <w:sz w:val="24"/>
              </w:rPr>
            </w:pPr>
          </w:p>
        </w:tc>
      </w:tr>
      <w:tr w:rsidR="00DF474E" w14:paraId="290D2E30" w14:textId="77777777">
        <w:trPr>
          <w:trHeight w:val="325"/>
        </w:trPr>
        <w:tc>
          <w:tcPr>
            <w:tcW w:w="5079" w:type="dxa"/>
          </w:tcPr>
          <w:p w14:paraId="6E2D092B" w14:textId="77777777" w:rsidR="0091126F" w:rsidRPr="001D35EC" w:rsidRDefault="0091126F">
            <w:pPr>
              <w:pStyle w:val="TableParagraph"/>
              <w:spacing w:before="20"/>
              <w:ind w:left="107"/>
              <w:jc w:val="both"/>
              <w:rPr>
                <w:sz w:val="24"/>
              </w:rPr>
            </w:pPr>
            <w:proofErr w:type="spellStart"/>
            <w:r w:rsidRPr="001D35EC">
              <w:rPr>
                <w:sz w:val="24"/>
              </w:rPr>
              <w:t>Телефон</w:t>
            </w:r>
            <w:proofErr w:type="spellEnd"/>
            <w:r w:rsidRPr="001D35EC">
              <w:rPr>
                <w:sz w:val="24"/>
              </w:rPr>
              <w:t>:</w:t>
            </w:r>
          </w:p>
        </w:tc>
        <w:tc>
          <w:tcPr>
            <w:tcW w:w="4229" w:type="dxa"/>
          </w:tcPr>
          <w:p w14:paraId="50C5B241" w14:textId="77777777" w:rsidR="0091126F" w:rsidRPr="00073083" w:rsidRDefault="0091126F">
            <w:pPr>
              <w:pStyle w:val="TableParagraph"/>
              <w:jc w:val="both"/>
              <w:rPr>
                <w:sz w:val="24"/>
              </w:rPr>
            </w:pPr>
          </w:p>
        </w:tc>
      </w:tr>
      <w:tr w:rsidR="00DF474E" w14:paraId="33509277" w14:textId="77777777">
        <w:trPr>
          <w:trHeight w:val="325"/>
        </w:trPr>
        <w:tc>
          <w:tcPr>
            <w:tcW w:w="5079" w:type="dxa"/>
          </w:tcPr>
          <w:p w14:paraId="78B663F3" w14:textId="77777777" w:rsidR="0091126F" w:rsidRPr="001D35EC" w:rsidRDefault="0091126F">
            <w:pPr>
              <w:pStyle w:val="TableParagraph"/>
              <w:spacing w:before="20"/>
              <w:ind w:left="107"/>
              <w:jc w:val="both"/>
              <w:rPr>
                <w:sz w:val="24"/>
              </w:rPr>
            </w:pPr>
            <w:proofErr w:type="spellStart"/>
            <w:r w:rsidRPr="001D35EC">
              <w:rPr>
                <w:sz w:val="24"/>
              </w:rPr>
              <w:t>Дата</w:t>
            </w:r>
            <w:proofErr w:type="spellEnd"/>
            <w:r w:rsidRPr="001D35EC">
              <w:rPr>
                <w:sz w:val="24"/>
              </w:rPr>
              <w:t xml:space="preserve"> </w:t>
            </w:r>
            <w:proofErr w:type="spellStart"/>
            <w:r w:rsidRPr="001D35EC">
              <w:rPr>
                <w:sz w:val="24"/>
              </w:rPr>
              <w:t>рождения</w:t>
            </w:r>
            <w:proofErr w:type="spellEnd"/>
            <w:r w:rsidRPr="001D35EC">
              <w:rPr>
                <w:sz w:val="24"/>
              </w:rPr>
              <w:t>:</w:t>
            </w:r>
          </w:p>
        </w:tc>
        <w:tc>
          <w:tcPr>
            <w:tcW w:w="4229" w:type="dxa"/>
          </w:tcPr>
          <w:p w14:paraId="08255D23" w14:textId="77777777" w:rsidR="0091126F" w:rsidRPr="00073083" w:rsidRDefault="0091126F">
            <w:pPr>
              <w:pStyle w:val="TableParagraph"/>
              <w:jc w:val="both"/>
              <w:rPr>
                <w:sz w:val="24"/>
              </w:rPr>
            </w:pPr>
          </w:p>
        </w:tc>
      </w:tr>
      <w:tr w:rsidR="00DF474E" w14:paraId="373039BB" w14:textId="77777777">
        <w:trPr>
          <w:trHeight w:val="330"/>
        </w:trPr>
        <w:tc>
          <w:tcPr>
            <w:tcW w:w="5079" w:type="dxa"/>
          </w:tcPr>
          <w:p w14:paraId="79F9C7A8" w14:textId="77777777" w:rsidR="0091126F" w:rsidRPr="001D35EC" w:rsidRDefault="0091126F">
            <w:pPr>
              <w:pStyle w:val="TableParagraph"/>
              <w:spacing w:before="25"/>
              <w:ind w:left="107"/>
              <w:jc w:val="both"/>
              <w:rPr>
                <w:sz w:val="24"/>
              </w:rPr>
            </w:pPr>
            <w:proofErr w:type="spellStart"/>
            <w:r w:rsidRPr="001D35EC">
              <w:rPr>
                <w:sz w:val="24"/>
              </w:rPr>
              <w:t>Субъект</w:t>
            </w:r>
            <w:proofErr w:type="spellEnd"/>
            <w:r w:rsidRPr="001D35EC">
              <w:rPr>
                <w:sz w:val="24"/>
              </w:rPr>
              <w:t xml:space="preserve"> РФ:</w:t>
            </w:r>
          </w:p>
        </w:tc>
        <w:tc>
          <w:tcPr>
            <w:tcW w:w="4229" w:type="dxa"/>
          </w:tcPr>
          <w:p w14:paraId="7E6D7921" w14:textId="77777777" w:rsidR="0091126F" w:rsidRPr="00073083" w:rsidRDefault="0091126F">
            <w:pPr>
              <w:pStyle w:val="TableParagraph"/>
              <w:jc w:val="both"/>
              <w:rPr>
                <w:sz w:val="24"/>
              </w:rPr>
            </w:pPr>
          </w:p>
        </w:tc>
      </w:tr>
      <w:tr w:rsidR="00DF474E" w14:paraId="7CB6A823" w14:textId="77777777">
        <w:trPr>
          <w:trHeight w:val="325"/>
        </w:trPr>
        <w:tc>
          <w:tcPr>
            <w:tcW w:w="5079" w:type="dxa"/>
          </w:tcPr>
          <w:p w14:paraId="77A0169D" w14:textId="77777777" w:rsidR="0091126F" w:rsidRPr="001D35EC" w:rsidRDefault="0091126F">
            <w:pPr>
              <w:pStyle w:val="TableParagraph"/>
              <w:spacing w:before="20"/>
              <w:ind w:left="107"/>
              <w:jc w:val="both"/>
              <w:rPr>
                <w:sz w:val="24"/>
              </w:rPr>
            </w:pPr>
            <w:r w:rsidRPr="001D35EC">
              <w:rPr>
                <w:sz w:val="24"/>
              </w:rPr>
              <w:t xml:space="preserve">Адрес </w:t>
            </w:r>
            <w:proofErr w:type="spellStart"/>
            <w:r w:rsidRPr="001D35EC">
              <w:rPr>
                <w:sz w:val="24"/>
              </w:rPr>
              <w:t>проживания</w:t>
            </w:r>
            <w:proofErr w:type="spellEnd"/>
            <w:r w:rsidRPr="001D35EC">
              <w:rPr>
                <w:sz w:val="24"/>
              </w:rPr>
              <w:t>:</w:t>
            </w:r>
          </w:p>
        </w:tc>
        <w:tc>
          <w:tcPr>
            <w:tcW w:w="4229" w:type="dxa"/>
          </w:tcPr>
          <w:p w14:paraId="539080F7" w14:textId="77777777" w:rsidR="0091126F" w:rsidRPr="00073083" w:rsidRDefault="0091126F">
            <w:pPr>
              <w:pStyle w:val="TableParagraph"/>
              <w:jc w:val="both"/>
              <w:rPr>
                <w:sz w:val="24"/>
              </w:rPr>
            </w:pPr>
          </w:p>
        </w:tc>
      </w:tr>
      <w:tr w:rsidR="00DF474E" w:rsidRPr="00925532" w14:paraId="4376771E" w14:textId="77777777">
        <w:trPr>
          <w:trHeight w:val="325"/>
        </w:trPr>
        <w:tc>
          <w:tcPr>
            <w:tcW w:w="5079" w:type="dxa"/>
          </w:tcPr>
          <w:p w14:paraId="704BD56A" w14:textId="77777777" w:rsidR="0091126F" w:rsidRDefault="0091126F">
            <w:pPr>
              <w:pStyle w:val="TableParagraph"/>
              <w:spacing w:before="20"/>
              <w:ind w:left="107"/>
              <w:jc w:val="both"/>
              <w:rPr>
                <w:sz w:val="24"/>
                <w:lang w:val="ru-RU"/>
              </w:rPr>
            </w:pPr>
            <w:r w:rsidRPr="0005627A">
              <w:rPr>
                <w:sz w:val="24"/>
                <w:lang w:val="ru-RU"/>
              </w:rPr>
              <w:t>Место работы (наименование):</w:t>
            </w:r>
          </w:p>
          <w:p w14:paraId="30865EBE" w14:textId="71CE3896" w:rsidR="00833B70" w:rsidRPr="00833B70" w:rsidRDefault="00833B70">
            <w:pPr>
              <w:pStyle w:val="TableParagraph"/>
              <w:spacing w:before="20"/>
              <w:ind w:left="10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Занимаемая должность:</w:t>
            </w:r>
          </w:p>
        </w:tc>
        <w:tc>
          <w:tcPr>
            <w:tcW w:w="4229" w:type="dxa"/>
          </w:tcPr>
          <w:p w14:paraId="2DED7604" w14:textId="77777777" w:rsidR="0091126F" w:rsidRPr="0005627A" w:rsidRDefault="0091126F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</w:tr>
      <w:tr w:rsidR="00DF474E" w14:paraId="3B5EA015" w14:textId="77777777">
        <w:trPr>
          <w:trHeight w:val="325"/>
        </w:trPr>
        <w:tc>
          <w:tcPr>
            <w:tcW w:w="5079" w:type="dxa"/>
          </w:tcPr>
          <w:p w14:paraId="56F2E38C" w14:textId="77777777" w:rsidR="0091126F" w:rsidRPr="001D35EC" w:rsidRDefault="0091126F">
            <w:pPr>
              <w:pStyle w:val="TableParagraph"/>
              <w:spacing w:before="20"/>
              <w:ind w:left="107"/>
              <w:jc w:val="both"/>
              <w:rPr>
                <w:sz w:val="24"/>
              </w:rPr>
            </w:pPr>
            <w:r w:rsidRPr="001D35EC">
              <w:rPr>
                <w:sz w:val="24"/>
              </w:rPr>
              <w:t xml:space="preserve">Адрес </w:t>
            </w:r>
            <w:proofErr w:type="spellStart"/>
            <w:r w:rsidRPr="001D35EC">
              <w:rPr>
                <w:sz w:val="24"/>
              </w:rPr>
              <w:t>места</w:t>
            </w:r>
            <w:proofErr w:type="spellEnd"/>
            <w:r w:rsidRPr="001D35EC">
              <w:rPr>
                <w:sz w:val="24"/>
              </w:rPr>
              <w:t xml:space="preserve"> </w:t>
            </w:r>
            <w:proofErr w:type="spellStart"/>
            <w:r w:rsidRPr="001D35EC">
              <w:rPr>
                <w:sz w:val="24"/>
              </w:rPr>
              <w:t>работы</w:t>
            </w:r>
            <w:proofErr w:type="spellEnd"/>
            <w:r w:rsidRPr="001D35EC">
              <w:rPr>
                <w:sz w:val="24"/>
              </w:rPr>
              <w:t>:</w:t>
            </w:r>
          </w:p>
        </w:tc>
        <w:tc>
          <w:tcPr>
            <w:tcW w:w="4229" w:type="dxa"/>
          </w:tcPr>
          <w:p w14:paraId="3F105836" w14:textId="77777777" w:rsidR="0091126F" w:rsidRPr="00073083" w:rsidRDefault="0091126F">
            <w:pPr>
              <w:pStyle w:val="TableParagraph"/>
              <w:jc w:val="both"/>
              <w:rPr>
                <w:sz w:val="24"/>
              </w:rPr>
            </w:pPr>
          </w:p>
        </w:tc>
      </w:tr>
      <w:tr w:rsidR="00DF474E" w14:paraId="272607EF" w14:textId="77777777">
        <w:trPr>
          <w:trHeight w:val="325"/>
        </w:trPr>
        <w:tc>
          <w:tcPr>
            <w:tcW w:w="5079" w:type="dxa"/>
          </w:tcPr>
          <w:p w14:paraId="4AFF3728" w14:textId="77777777" w:rsidR="0091126F" w:rsidRPr="001D35EC" w:rsidRDefault="0091126F">
            <w:pPr>
              <w:pStyle w:val="TableParagraph"/>
              <w:spacing w:before="20"/>
              <w:ind w:left="107"/>
              <w:jc w:val="both"/>
              <w:rPr>
                <w:sz w:val="24"/>
              </w:rPr>
            </w:pPr>
            <w:r w:rsidRPr="001D35EC">
              <w:rPr>
                <w:sz w:val="24"/>
              </w:rPr>
              <w:t>П</w:t>
            </w:r>
            <w:proofErr w:type="spellStart"/>
            <w:r w:rsidR="0017712E" w:rsidRPr="001D35EC">
              <w:rPr>
                <w:sz w:val="24"/>
                <w:lang w:val="ru-RU"/>
              </w:rPr>
              <w:t>реподавательский</w:t>
            </w:r>
            <w:proofErr w:type="spellEnd"/>
            <w:r w:rsidRPr="001D35EC">
              <w:rPr>
                <w:sz w:val="24"/>
              </w:rPr>
              <w:t xml:space="preserve"> </w:t>
            </w:r>
            <w:proofErr w:type="spellStart"/>
            <w:r w:rsidRPr="001D35EC">
              <w:rPr>
                <w:sz w:val="24"/>
              </w:rPr>
              <w:t>стаж</w:t>
            </w:r>
            <w:proofErr w:type="spellEnd"/>
            <w:r w:rsidRPr="001D35EC">
              <w:rPr>
                <w:sz w:val="24"/>
              </w:rPr>
              <w:t>:</w:t>
            </w:r>
          </w:p>
        </w:tc>
        <w:tc>
          <w:tcPr>
            <w:tcW w:w="4229" w:type="dxa"/>
          </w:tcPr>
          <w:p w14:paraId="3BF3DFF5" w14:textId="77777777" w:rsidR="0091126F" w:rsidRPr="00073083" w:rsidRDefault="0091126F">
            <w:pPr>
              <w:pStyle w:val="TableParagraph"/>
              <w:jc w:val="both"/>
              <w:rPr>
                <w:sz w:val="24"/>
              </w:rPr>
            </w:pPr>
          </w:p>
        </w:tc>
      </w:tr>
      <w:tr w:rsidR="00DF474E" w14:paraId="3C0E43D7" w14:textId="77777777">
        <w:trPr>
          <w:trHeight w:val="325"/>
        </w:trPr>
        <w:tc>
          <w:tcPr>
            <w:tcW w:w="5079" w:type="dxa"/>
          </w:tcPr>
          <w:p w14:paraId="58692318" w14:textId="77777777" w:rsidR="0091126F" w:rsidRPr="001D35EC" w:rsidRDefault="0017712E">
            <w:pPr>
              <w:pStyle w:val="TableParagraph"/>
              <w:spacing w:before="20"/>
              <w:ind w:left="107"/>
              <w:jc w:val="both"/>
              <w:rPr>
                <w:sz w:val="24"/>
              </w:rPr>
            </w:pPr>
            <w:r w:rsidRPr="001D35EC">
              <w:rPr>
                <w:sz w:val="24"/>
                <w:lang w:val="ru-RU"/>
              </w:rPr>
              <w:t>Высшее образование (основное)</w:t>
            </w:r>
            <w:r w:rsidRPr="001D35EC">
              <w:rPr>
                <w:sz w:val="24"/>
              </w:rPr>
              <w:t>:</w:t>
            </w:r>
          </w:p>
        </w:tc>
        <w:tc>
          <w:tcPr>
            <w:tcW w:w="4229" w:type="dxa"/>
          </w:tcPr>
          <w:p w14:paraId="54743685" w14:textId="77777777" w:rsidR="0091126F" w:rsidRPr="00073083" w:rsidRDefault="0091126F">
            <w:pPr>
              <w:pStyle w:val="TableParagraph"/>
              <w:jc w:val="both"/>
              <w:rPr>
                <w:sz w:val="24"/>
              </w:rPr>
            </w:pPr>
          </w:p>
        </w:tc>
      </w:tr>
      <w:tr w:rsidR="00DF474E" w:rsidRPr="00925532" w14:paraId="537E4317" w14:textId="77777777">
        <w:trPr>
          <w:trHeight w:val="325"/>
        </w:trPr>
        <w:tc>
          <w:tcPr>
            <w:tcW w:w="5079" w:type="dxa"/>
          </w:tcPr>
          <w:p w14:paraId="39FE503D" w14:textId="77777777" w:rsidR="0091126F" w:rsidRPr="001D35EC" w:rsidRDefault="0017712E">
            <w:pPr>
              <w:pStyle w:val="TableParagraph"/>
              <w:spacing w:before="25"/>
              <w:ind w:left="107"/>
              <w:jc w:val="both"/>
              <w:rPr>
                <w:sz w:val="24"/>
                <w:lang w:val="ru-RU"/>
              </w:rPr>
            </w:pPr>
            <w:r w:rsidRPr="001D35EC">
              <w:rPr>
                <w:sz w:val="24"/>
                <w:lang w:val="ru-RU"/>
              </w:rPr>
              <w:t>Второе высшее образование (при наличии)</w:t>
            </w:r>
          </w:p>
        </w:tc>
        <w:tc>
          <w:tcPr>
            <w:tcW w:w="4229" w:type="dxa"/>
          </w:tcPr>
          <w:p w14:paraId="6C58F678" w14:textId="77777777" w:rsidR="0091126F" w:rsidRPr="0017712E" w:rsidRDefault="0091126F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</w:tr>
      <w:tr w:rsidR="00DF474E" w14:paraId="1EB07D87" w14:textId="77777777">
        <w:trPr>
          <w:trHeight w:val="330"/>
        </w:trPr>
        <w:tc>
          <w:tcPr>
            <w:tcW w:w="5079" w:type="dxa"/>
          </w:tcPr>
          <w:p w14:paraId="56B8A934" w14:textId="77777777" w:rsidR="0091126F" w:rsidRPr="001D35EC" w:rsidRDefault="0017712E">
            <w:pPr>
              <w:pStyle w:val="TableParagraph"/>
              <w:spacing w:before="25"/>
              <w:ind w:left="107"/>
              <w:jc w:val="both"/>
              <w:rPr>
                <w:sz w:val="24"/>
              </w:rPr>
            </w:pPr>
            <w:r w:rsidRPr="001D35EC">
              <w:rPr>
                <w:sz w:val="24"/>
                <w:lang w:val="ru-RU"/>
              </w:rPr>
              <w:t>Ученая степень, ученое звание</w:t>
            </w:r>
            <w:r w:rsidR="0091126F" w:rsidRPr="001D35EC">
              <w:rPr>
                <w:sz w:val="24"/>
              </w:rPr>
              <w:t>:</w:t>
            </w:r>
          </w:p>
        </w:tc>
        <w:tc>
          <w:tcPr>
            <w:tcW w:w="4229" w:type="dxa"/>
          </w:tcPr>
          <w:p w14:paraId="054021EF" w14:textId="77777777" w:rsidR="0091126F" w:rsidRPr="00073083" w:rsidRDefault="0091126F">
            <w:pPr>
              <w:pStyle w:val="TableParagraph"/>
              <w:jc w:val="both"/>
              <w:rPr>
                <w:sz w:val="24"/>
              </w:rPr>
            </w:pPr>
          </w:p>
        </w:tc>
      </w:tr>
      <w:tr w:rsidR="00DF474E" w:rsidRPr="00925532" w14:paraId="02BC0A2E" w14:textId="77777777">
        <w:trPr>
          <w:trHeight w:val="325"/>
        </w:trPr>
        <w:tc>
          <w:tcPr>
            <w:tcW w:w="5079" w:type="dxa"/>
          </w:tcPr>
          <w:p w14:paraId="48A7DA62" w14:textId="276BACAF" w:rsidR="0091126F" w:rsidRPr="001D35EC" w:rsidRDefault="0017712E" w:rsidP="00A861D3">
            <w:pPr>
              <w:pStyle w:val="TableParagraph"/>
              <w:spacing w:before="20"/>
              <w:ind w:left="107"/>
              <w:jc w:val="both"/>
              <w:rPr>
                <w:sz w:val="24"/>
                <w:lang w:val="ru-RU"/>
              </w:rPr>
            </w:pPr>
            <w:r w:rsidRPr="001D35EC">
              <w:rPr>
                <w:sz w:val="24"/>
                <w:lang w:val="ru-RU"/>
              </w:rPr>
              <w:t xml:space="preserve">Наличие публикаций в рецензируемых </w:t>
            </w:r>
            <w:r w:rsidR="00833B70" w:rsidRPr="001D35EC">
              <w:rPr>
                <w:sz w:val="24"/>
                <w:lang w:val="ru-RU"/>
              </w:rPr>
              <w:t>научных изданиях</w:t>
            </w:r>
            <w:r w:rsidR="00833B70">
              <w:rPr>
                <w:sz w:val="24"/>
                <w:lang w:val="ru-RU"/>
              </w:rPr>
              <w:t xml:space="preserve">, включенных в Перечень </w:t>
            </w:r>
            <w:r w:rsidRPr="001D35EC">
              <w:rPr>
                <w:sz w:val="24"/>
                <w:lang w:val="ru-RU"/>
              </w:rPr>
              <w:t>ВАК</w:t>
            </w:r>
            <w:r w:rsidR="00833B70">
              <w:rPr>
                <w:sz w:val="24"/>
                <w:lang w:val="ru-RU"/>
              </w:rPr>
              <w:t>,</w:t>
            </w:r>
            <w:r w:rsidRPr="001D35EC">
              <w:rPr>
                <w:sz w:val="24"/>
                <w:lang w:val="ru-RU"/>
              </w:rPr>
              <w:t xml:space="preserve"> за последние 5 лет </w:t>
            </w:r>
          </w:p>
        </w:tc>
        <w:tc>
          <w:tcPr>
            <w:tcW w:w="4229" w:type="dxa"/>
          </w:tcPr>
          <w:p w14:paraId="6A71B5BE" w14:textId="77777777" w:rsidR="0091126F" w:rsidRPr="0017712E" w:rsidRDefault="0091126F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</w:tr>
      <w:tr w:rsidR="00DF474E" w14:paraId="48EA938F" w14:textId="77777777" w:rsidTr="004A2C85">
        <w:trPr>
          <w:trHeight w:val="538"/>
        </w:trPr>
        <w:tc>
          <w:tcPr>
            <w:tcW w:w="5079" w:type="dxa"/>
          </w:tcPr>
          <w:p w14:paraId="31EAB5E8" w14:textId="77777777" w:rsidR="0091126F" w:rsidRPr="001D35EC" w:rsidRDefault="0017712E">
            <w:pPr>
              <w:pStyle w:val="TableParagraph"/>
              <w:spacing w:before="20"/>
              <w:ind w:left="107"/>
              <w:jc w:val="both"/>
              <w:rPr>
                <w:sz w:val="24"/>
              </w:rPr>
            </w:pPr>
            <w:proofErr w:type="spellStart"/>
            <w:r w:rsidRPr="001D35EC">
              <w:rPr>
                <w:sz w:val="24"/>
              </w:rPr>
              <w:t>На</w:t>
            </w:r>
            <w:r w:rsidRPr="001D35EC">
              <w:rPr>
                <w:sz w:val="24"/>
                <w:lang w:val="ru-RU"/>
              </w:rPr>
              <w:t>личие</w:t>
            </w:r>
            <w:proofErr w:type="spellEnd"/>
            <w:r w:rsidRPr="001D35EC">
              <w:rPr>
                <w:sz w:val="24"/>
                <w:lang w:val="ru-RU"/>
              </w:rPr>
              <w:t xml:space="preserve"> профессиональных наград, премий</w:t>
            </w:r>
            <w:r w:rsidRPr="001D35EC">
              <w:rPr>
                <w:sz w:val="24"/>
              </w:rPr>
              <w:t>:</w:t>
            </w:r>
          </w:p>
        </w:tc>
        <w:tc>
          <w:tcPr>
            <w:tcW w:w="4229" w:type="dxa"/>
          </w:tcPr>
          <w:p w14:paraId="14515D66" w14:textId="77777777" w:rsidR="0091126F" w:rsidRPr="00073083" w:rsidRDefault="0091126F">
            <w:pPr>
              <w:pStyle w:val="TableParagraph"/>
              <w:jc w:val="both"/>
              <w:rPr>
                <w:sz w:val="24"/>
              </w:rPr>
            </w:pPr>
          </w:p>
        </w:tc>
      </w:tr>
      <w:tr w:rsidR="00DF474E" w:rsidRPr="00925532" w14:paraId="2A94EB43" w14:textId="77777777" w:rsidTr="004A2C85">
        <w:trPr>
          <w:trHeight w:val="783"/>
        </w:trPr>
        <w:tc>
          <w:tcPr>
            <w:tcW w:w="5079" w:type="dxa"/>
          </w:tcPr>
          <w:p w14:paraId="07BF9BBB" w14:textId="07A3A226" w:rsidR="0091126F" w:rsidRPr="001D35EC" w:rsidRDefault="0017712E" w:rsidP="00E239E1">
            <w:pPr>
              <w:pStyle w:val="TableParagraph"/>
              <w:spacing w:before="20"/>
              <w:ind w:left="107"/>
              <w:jc w:val="both"/>
              <w:rPr>
                <w:sz w:val="24"/>
                <w:lang w:val="ru-RU"/>
              </w:rPr>
            </w:pPr>
            <w:r w:rsidRPr="001D35EC">
              <w:rPr>
                <w:sz w:val="24"/>
                <w:lang w:val="ru-RU"/>
              </w:rPr>
              <w:t xml:space="preserve">Участие в научных конференциях, круглых столах </w:t>
            </w:r>
            <w:r w:rsidR="00833B70">
              <w:rPr>
                <w:sz w:val="24"/>
                <w:lang w:val="ru-RU"/>
              </w:rPr>
              <w:t>исторической тематики</w:t>
            </w:r>
            <w:r w:rsidR="00EA721E" w:rsidRPr="001D35EC">
              <w:rPr>
                <w:sz w:val="24"/>
                <w:lang w:val="ru-RU"/>
              </w:rPr>
              <w:t xml:space="preserve"> </w:t>
            </w:r>
            <w:r w:rsidRPr="001D35EC">
              <w:rPr>
                <w:sz w:val="24"/>
                <w:lang w:val="ru-RU"/>
              </w:rPr>
              <w:t>за 202</w:t>
            </w:r>
            <w:r w:rsidR="006D4D19">
              <w:rPr>
                <w:sz w:val="24"/>
                <w:lang w:val="ru-RU"/>
              </w:rPr>
              <w:t>3</w:t>
            </w:r>
            <w:r w:rsidR="00E239E1" w:rsidRPr="001D35EC">
              <w:rPr>
                <w:sz w:val="24"/>
                <w:lang w:val="ru-RU"/>
              </w:rPr>
              <w:t>-202</w:t>
            </w:r>
            <w:r w:rsidR="006D4D19">
              <w:rPr>
                <w:sz w:val="24"/>
                <w:lang w:val="ru-RU"/>
              </w:rPr>
              <w:t>6</w:t>
            </w:r>
            <w:r w:rsidRPr="001D35EC">
              <w:rPr>
                <w:sz w:val="24"/>
                <w:lang w:val="ru-RU"/>
              </w:rPr>
              <w:t xml:space="preserve"> год</w:t>
            </w:r>
            <w:r w:rsidR="00E239E1" w:rsidRPr="001D35EC">
              <w:rPr>
                <w:sz w:val="24"/>
                <w:lang w:val="ru-RU"/>
              </w:rPr>
              <w:t>а</w:t>
            </w:r>
          </w:p>
        </w:tc>
        <w:tc>
          <w:tcPr>
            <w:tcW w:w="4229" w:type="dxa"/>
          </w:tcPr>
          <w:p w14:paraId="5CC61A8A" w14:textId="77777777" w:rsidR="0091126F" w:rsidRPr="0017712E" w:rsidRDefault="0091126F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</w:tr>
      <w:tr w:rsidR="00DF474E" w:rsidRPr="00925532" w14:paraId="0DCD6BB4" w14:textId="77777777" w:rsidTr="004A2C85">
        <w:trPr>
          <w:trHeight w:val="1203"/>
        </w:trPr>
        <w:tc>
          <w:tcPr>
            <w:tcW w:w="5079" w:type="dxa"/>
          </w:tcPr>
          <w:p w14:paraId="736DC5DA" w14:textId="77777777" w:rsidR="0091126F" w:rsidRPr="001D35EC" w:rsidRDefault="0017712E">
            <w:pPr>
              <w:pStyle w:val="TableParagraph"/>
              <w:spacing w:before="2"/>
              <w:ind w:left="28"/>
              <w:jc w:val="both"/>
              <w:rPr>
                <w:sz w:val="24"/>
                <w:lang w:val="ru-RU"/>
              </w:rPr>
            </w:pPr>
            <w:r w:rsidRPr="001D35EC">
              <w:rPr>
                <w:sz w:val="24"/>
                <w:lang w:val="ru-RU"/>
              </w:rPr>
              <w:t xml:space="preserve">Опыт организации и проведения научных семинаров, конференций, круглых столов (при наличии): </w:t>
            </w:r>
          </w:p>
        </w:tc>
        <w:tc>
          <w:tcPr>
            <w:tcW w:w="4229" w:type="dxa"/>
          </w:tcPr>
          <w:p w14:paraId="554C3EB8" w14:textId="77777777" w:rsidR="0091126F" w:rsidRPr="0017712E" w:rsidRDefault="0091126F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</w:tr>
      <w:tr w:rsidR="00DF474E" w:rsidRPr="00925532" w14:paraId="32CE8E23" w14:textId="77777777" w:rsidTr="004A2C85">
        <w:trPr>
          <w:trHeight w:val="1215"/>
        </w:trPr>
        <w:tc>
          <w:tcPr>
            <w:tcW w:w="5079" w:type="dxa"/>
          </w:tcPr>
          <w:p w14:paraId="7FEDD94F" w14:textId="77777777" w:rsidR="0091126F" w:rsidRPr="001D35EC" w:rsidRDefault="0017712E">
            <w:pPr>
              <w:pStyle w:val="TableParagraph"/>
              <w:spacing w:before="25"/>
              <w:ind w:left="107"/>
              <w:jc w:val="both"/>
              <w:rPr>
                <w:sz w:val="24"/>
                <w:lang w:val="ru-RU"/>
              </w:rPr>
            </w:pPr>
            <w:r w:rsidRPr="001D35EC">
              <w:rPr>
                <w:sz w:val="24"/>
                <w:lang w:val="ru-RU"/>
              </w:rPr>
              <w:t>Наличие методических разработок преподавания истории России в ВУЗах:</w:t>
            </w:r>
          </w:p>
        </w:tc>
        <w:tc>
          <w:tcPr>
            <w:tcW w:w="4229" w:type="dxa"/>
          </w:tcPr>
          <w:p w14:paraId="62B6A3A8" w14:textId="77777777" w:rsidR="0091126F" w:rsidRPr="0017712E" w:rsidRDefault="0091126F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</w:tr>
      <w:tr w:rsidR="00DF474E" w:rsidRPr="00925532" w14:paraId="720F545F" w14:textId="77777777" w:rsidTr="004A2C85">
        <w:trPr>
          <w:trHeight w:val="1215"/>
        </w:trPr>
        <w:tc>
          <w:tcPr>
            <w:tcW w:w="5079" w:type="dxa"/>
          </w:tcPr>
          <w:p w14:paraId="01E8DFD7" w14:textId="73E3BF5A" w:rsidR="00571F71" w:rsidRPr="008E6E3C" w:rsidRDefault="00571F71">
            <w:pPr>
              <w:pStyle w:val="TableParagraph"/>
              <w:spacing w:before="25"/>
              <w:ind w:left="107"/>
              <w:jc w:val="both"/>
              <w:rPr>
                <w:sz w:val="24"/>
                <w:lang w:val="ru-RU"/>
              </w:rPr>
            </w:pPr>
            <w:r w:rsidRPr="008E6E3C">
              <w:rPr>
                <w:sz w:val="24"/>
                <w:lang w:val="ru-RU"/>
              </w:rPr>
              <w:t>Направления подготовки студентов, для которых преподается курс истории</w:t>
            </w:r>
          </w:p>
        </w:tc>
        <w:tc>
          <w:tcPr>
            <w:tcW w:w="4229" w:type="dxa"/>
          </w:tcPr>
          <w:p w14:paraId="5DDFE37E" w14:textId="77777777" w:rsidR="00571F71" w:rsidRPr="008E6E3C" w:rsidRDefault="00571F71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</w:tr>
      <w:bookmarkEnd w:id="0"/>
    </w:tbl>
    <w:p w14:paraId="16457025" w14:textId="77777777" w:rsidR="00C402EA" w:rsidRPr="00CB404D" w:rsidRDefault="00C402EA" w:rsidP="00CB404D">
      <w:pPr>
        <w:spacing w:before="64"/>
        <w:jc w:val="both"/>
        <w:rPr>
          <w:i/>
          <w:sz w:val="28"/>
          <w:lang w:val="ru-RU"/>
        </w:rPr>
      </w:pPr>
    </w:p>
    <w:sectPr w:rsidR="00C402EA" w:rsidRPr="00CB404D" w:rsidSect="00FE38E7">
      <w:footerReference w:type="default" r:id="rId13"/>
      <w:pgSz w:w="11906" w:h="16838"/>
      <w:pgMar w:top="660" w:right="460" w:bottom="1340" w:left="1000" w:header="0" w:footer="1142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8A94A5" w14:textId="77777777" w:rsidR="00CC594C" w:rsidRDefault="00CC594C">
      <w:r>
        <w:separator/>
      </w:r>
    </w:p>
  </w:endnote>
  <w:endnote w:type="continuationSeparator" w:id="0">
    <w:p w14:paraId="5FE232B0" w14:textId="77777777" w:rsidR="00CC594C" w:rsidRDefault="00CC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D6E08" w14:textId="204D1BC0" w:rsidR="005906D5" w:rsidRDefault="00812413">
    <w:pPr>
      <w:pStyle w:val="a5"/>
      <w:spacing w:line="12" w:lineRule="auto"/>
      <w:ind w:left="0" w:firstLine="0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241749A" wp14:editId="2C56FDA3">
              <wp:simplePos x="0" y="0"/>
              <wp:positionH relativeFrom="page">
                <wp:posOffset>4108450</wp:posOffset>
              </wp:positionH>
              <wp:positionV relativeFrom="page">
                <wp:posOffset>9828530</wp:posOffset>
              </wp:positionV>
              <wp:extent cx="140335" cy="222250"/>
              <wp:effectExtent l="0" t="0" r="0" b="0"/>
              <wp:wrapNone/>
              <wp:docPr id="1438776200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0335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422E4E8" w14:textId="77777777" w:rsidR="005906D5" w:rsidRDefault="006B005F">
                          <w:pPr>
                            <w:pStyle w:val="a5"/>
                            <w:spacing w:before="6"/>
                            <w:ind w:left="40" w:firstLine="0"/>
                          </w:pPr>
                          <w:r>
                            <w:fldChar w:fldCharType="begin"/>
                          </w:r>
                          <w:r w:rsidR="004E1B3D">
                            <w:instrText>PAGE</w:instrText>
                          </w:r>
                          <w:r>
                            <w:fldChar w:fldCharType="separate"/>
                          </w:r>
                          <w:r w:rsidR="00A65638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1" o:spid="_x0000_s1026" style="position:absolute;margin-left:323.5pt;margin-top:773.9pt;width:11.05pt;height:17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" filled="f" stroked="f">
              <v:path arrowok="t"/>
              <v:textbox inset="0,0,0,0">
                <w:txbxContent>
                  <w:p w14:paraId="2422E4E8" w14:textId="77777777" w:rsidR="005906D5" w:rsidRDefault="006B005F">
                    <w:pPr>
                      <w:pStyle w:val="a5"/>
                      <w:spacing w:before="6"/>
                      <w:ind w:left="40" w:firstLine="0"/>
                    </w:pPr>
                    <w:r>
                      <w:fldChar w:fldCharType="begin"/>
                    </w:r>
                    <w:r w:rsidR="004E1B3D">
                      <w:instrText>PAGE</w:instrText>
                    </w:r>
                    <w:r>
                      <w:fldChar w:fldCharType="separate"/>
                    </w:r>
                    <w:r w:rsidR="00A65638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082955"/>
      <w:docPartObj>
        <w:docPartGallery w:val="Page Numbers (Bottom of Page)"/>
        <w:docPartUnique/>
      </w:docPartObj>
    </w:sdtPr>
    <w:sdtEndPr/>
    <w:sdtContent>
      <w:p w14:paraId="2845A991" w14:textId="77777777" w:rsidR="007A53F4" w:rsidRDefault="003563BB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563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386D986" w14:textId="77777777" w:rsidR="005906D5" w:rsidRDefault="005906D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C4BFE" w14:textId="77777777" w:rsidR="00CC594C" w:rsidRDefault="00CC594C">
      <w:r>
        <w:separator/>
      </w:r>
    </w:p>
  </w:footnote>
  <w:footnote w:type="continuationSeparator" w:id="0">
    <w:p w14:paraId="25FA08D5" w14:textId="77777777" w:rsidR="00CC594C" w:rsidRDefault="00CC594C">
      <w:r>
        <w:continuationSeparator/>
      </w:r>
    </w:p>
  </w:footnote>
  <w:footnote w:id="1">
    <w:p w14:paraId="2066AD78" w14:textId="1AC264E4" w:rsidR="00875F6B" w:rsidRPr="00875F6B" w:rsidRDefault="00875F6B">
      <w:pPr>
        <w:pStyle w:val="af4"/>
        <w:rPr>
          <w:lang w:val="ru-RU"/>
        </w:rPr>
      </w:pPr>
      <w:r>
        <w:rPr>
          <w:rStyle w:val="af6"/>
        </w:rPr>
        <w:footnoteRef/>
      </w:r>
      <w:r>
        <w:t xml:space="preserve"> </w:t>
      </w:r>
      <w:r w:rsidRPr="00875F6B">
        <w:t>https://www.minobrnauki.gov.ru/action/history_expert/documents/Утвержденная_Концепция_06_08_2024_сжатый.pdf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A18D1"/>
    <w:multiLevelType w:val="multilevel"/>
    <w:tmpl w:val="83C47F0E"/>
    <w:lvl w:ilvl="0">
      <w:start w:val="3"/>
      <w:numFmt w:val="decimal"/>
      <w:lvlText w:val="%1"/>
      <w:lvlJc w:val="left"/>
      <w:pPr>
        <w:ind w:left="113" w:hanging="590"/>
      </w:pPr>
    </w:lvl>
    <w:lvl w:ilvl="1">
      <w:start w:val="1"/>
      <w:numFmt w:val="decimal"/>
      <w:lvlText w:val="%1.%2."/>
      <w:lvlJc w:val="left"/>
      <w:pPr>
        <w:ind w:left="113" w:hanging="590"/>
      </w:pPr>
      <w:rPr>
        <w:rFonts w:eastAsia="Times New Roman" w:cs="Times New Roman"/>
        <w:w w:val="99"/>
        <w:sz w:val="28"/>
        <w:szCs w:val="28"/>
      </w:rPr>
    </w:lvl>
    <w:lvl w:ilvl="2">
      <w:start w:val="1"/>
      <w:numFmt w:val="bullet"/>
      <w:lvlText w:val="-"/>
      <w:lvlJc w:val="left"/>
      <w:pPr>
        <w:ind w:left="2113" w:hanging="584"/>
      </w:pPr>
      <w:rPr>
        <w:rFonts w:ascii="Times New Roman" w:hAnsi="Times New Roman" w:cs="Times New Roman" w:hint="default"/>
        <w:w w:val="99"/>
        <w:sz w:val="28"/>
        <w:szCs w:val="28"/>
      </w:rPr>
    </w:lvl>
    <w:lvl w:ilvl="3">
      <w:start w:val="1"/>
      <w:numFmt w:val="bullet"/>
      <w:lvlText w:val=""/>
      <w:lvlJc w:val="left"/>
      <w:pPr>
        <w:ind w:left="3282" w:hanging="58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305" w:hanging="58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327" w:hanging="58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350" w:hanging="58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372" w:hanging="58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395" w:hanging="584"/>
      </w:pPr>
      <w:rPr>
        <w:rFonts w:ascii="Symbol" w:hAnsi="Symbol" w:cs="Symbol" w:hint="default"/>
      </w:rPr>
    </w:lvl>
  </w:abstractNum>
  <w:abstractNum w:abstractNumId="1">
    <w:nsid w:val="21782E8B"/>
    <w:multiLevelType w:val="multilevel"/>
    <w:tmpl w:val="783290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DB41D72"/>
    <w:multiLevelType w:val="multilevel"/>
    <w:tmpl w:val="BD5A9750"/>
    <w:lvl w:ilvl="0">
      <w:start w:val="1"/>
      <w:numFmt w:val="decimal"/>
      <w:lvlText w:val="%1"/>
      <w:lvlJc w:val="left"/>
      <w:pPr>
        <w:ind w:left="128" w:hanging="608"/>
      </w:pPr>
    </w:lvl>
    <w:lvl w:ilvl="1">
      <w:start w:val="1"/>
      <w:numFmt w:val="decimal"/>
      <w:lvlText w:val="%1.%2."/>
      <w:lvlJc w:val="left"/>
      <w:pPr>
        <w:ind w:left="128" w:hanging="608"/>
      </w:pPr>
      <w:rPr>
        <w:rFonts w:eastAsia="Times New Roman" w:cs="Times New Roman"/>
        <w:w w:val="99"/>
        <w:sz w:val="28"/>
        <w:szCs w:val="28"/>
      </w:rPr>
    </w:lvl>
    <w:lvl w:ilvl="2">
      <w:start w:val="1"/>
      <w:numFmt w:val="bullet"/>
      <w:lvlText w:val="-"/>
      <w:lvlJc w:val="left"/>
      <w:pPr>
        <w:ind w:left="1544" w:hanging="544"/>
      </w:pPr>
      <w:rPr>
        <w:rFonts w:ascii="Times New Roman" w:hAnsi="Times New Roman" w:cs="Times New Roman" w:hint="default"/>
        <w:w w:val="99"/>
        <w:sz w:val="28"/>
        <w:szCs w:val="28"/>
      </w:rPr>
    </w:lvl>
    <w:lvl w:ilvl="3">
      <w:start w:val="1"/>
      <w:numFmt w:val="bullet"/>
      <w:lvlText w:val=""/>
      <w:lvlJc w:val="left"/>
      <w:pPr>
        <w:ind w:left="3517" w:hanging="54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506" w:hanging="54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495" w:hanging="54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484" w:hanging="54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473" w:hanging="54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462" w:hanging="544"/>
      </w:pPr>
      <w:rPr>
        <w:rFonts w:ascii="Symbol" w:hAnsi="Symbol" w:cs="Symbol" w:hint="default"/>
      </w:rPr>
    </w:lvl>
  </w:abstractNum>
  <w:abstractNum w:abstractNumId="3">
    <w:nsid w:val="43361DD1"/>
    <w:multiLevelType w:val="multilevel"/>
    <w:tmpl w:val="05B081E4"/>
    <w:lvl w:ilvl="0">
      <w:start w:val="1"/>
      <w:numFmt w:val="decimal"/>
      <w:lvlText w:val="%1."/>
      <w:lvlJc w:val="left"/>
      <w:pPr>
        <w:ind w:left="3986" w:hanging="280"/>
      </w:pPr>
      <w:rPr>
        <w:rFonts w:eastAsia="Times New Roman" w:cs="Times New Roman"/>
        <w:b/>
        <w:bCs/>
        <w:w w:val="99"/>
        <w:sz w:val="28"/>
        <w:szCs w:val="28"/>
      </w:rPr>
    </w:lvl>
    <w:lvl w:ilvl="1">
      <w:start w:val="1"/>
      <w:numFmt w:val="bullet"/>
      <w:lvlText w:val=""/>
      <w:lvlJc w:val="left"/>
      <w:pPr>
        <w:ind w:left="4626" w:hanging="28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5272" w:hanging="28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5918" w:hanging="28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6564" w:hanging="28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7210" w:hanging="28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856" w:hanging="28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8502" w:hanging="28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9148" w:hanging="280"/>
      </w:pPr>
      <w:rPr>
        <w:rFonts w:ascii="Symbol" w:hAnsi="Symbol" w:cs="Symbol" w:hint="default"/>
      </w:rPr>
    </w:lvl>
  </w:abstractNum>
  <w:abstractNum w:abstractNumId="4">
    <w:nsid w:val="4D3113A2"/>
    <w:multiLevelType w:val="multilevel"/>
    <w:tmpl w:val="D3B8F3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484BC2"/>
    <w:multiLevelType w:val="multilevel"/>
    <w:tmpl w:val="3AF8C6CA"/>
    <w:lvl w:ilvl="0">
      <w:start w:val="2"/>
      <w:numFmt w:val="decimal"/>
      <w:lvlText w:val="%1"/>
      <w:lvlJc w:val="left"/>
      <w:pPr>
        <w:ind w:left="128" w:hanging="490"/>
      </w:pPr>
    </w:lvl>
    <w:lvl w:ilvl="1">
      <w:start w:val="1"/>
      <w:numFmt w:val="decimal"/>
      <w:lvlText w:val="%1.%2."/>
      <w:lvlJc w:val="left"/>
      <w:pPr>
        <w:ind w:left="128" w:hanging="490"/>
      </w:pPr>
      <w:rPr>
        <w:rFonts w:eastAsia="Times New Roman" w:cs="Times New Roman"/>
        <w:w w:val="99"/>
        <w:sz w:val="28"/>
        <w:szCs w:val="28"/>
      </w:rPr>
    </w:lvl>
    <w:lvl w:ilvl="2">
      <w:start w:val="1"/>
      <w:numFmt w:val="bullet"/>
      <w:lvlText w:val=""/>
      <w:lvlJc w:val="left"/>
      <w:pPr>
        <w:ind w:left="2184" w:hanging="49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216" w:hanging="49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248" w:hanging="49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280" w:hanging="49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312" w:hanging="49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344" w:hanging="49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376" w:hanging="490"/>
      </w:pPr>
      <w:rPr>
        <w:rFonts w:ascii="Symbol" w:hAnsi="Symbol" w:cs="Symbol" w:hint="default"/>
      </w:rPr>
    </w:lvl>
  </w:abstractNum>
  <w:abstractNum w:abstractNumId="6">
    <w:nsid w:val="756456C8"/>
    <w:multiLevelType w:val="multilevel"/>
    <w:tmpl w:val="00120F46"/>
    <w:lvl w:ilvl="0">
      <w:start w:val="1"/>
      <w:numFmt w:val="bullet"/>
      <w:lvlText w:val="-"/>
      <w:lvlJc w:val="left"/>
      <w:pPr>
        <w:ind w:left="128" w:hanging="707"/>
      </w:pPr>
      <w:rPr>
        <w:rFonts w:ascii="Times New Roman" w:hAnsi="Times New Roman" w:cs="Times New Roman" w:hint="default"/>
        <w:w w:val="99"/>
        <w:sz w:val="28"/>
        <w:szCs w:val="28"/>
      </w:rPr>
    </w:lvl>
    <w:lvl w:ilvl="1">
      <w:start w:val="1"/>
      <w:numFmt w:val="bullet"/>
      <w:lvlText w:val=""/>
      <w:lvlJc w:val="left"/>
      <w:pPr>
        <w:ind w:left="1152" w:hanging="70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184" w:hanging="70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216" w:hanging="70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248" w:hanging="70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280" w:hanging="70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312" w:hanging="70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344" w:hanging="70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376" w:hanging="707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6D5"/>
    <w:rsid w:val="000161FF"/>
    <w:rsid w:val="00017DBA"/>
    <w:rsid w:val="00030A8F"/>
    <w:rsid w:val="0005627A"/>
    <w:rsid w:val="00072BD9"/>
    <w:rsid w:val="000B4BBD"/>
    <w:rsid w:val="000B75FB"/>
    <w:rsid w:val="000E21F9"/>
    <w:rsid w:val="00166EC6"/>
    <w:rsid w:val="0017712E"/>
    <w:rsid w:val="00184692"/>
    <w:rsid w:val="00194BFD"/>
    <w:rsid w:val="001B408C"/>
    <w:rsid w:val="001B5D20"/>
    <w:rsid w:val="001D35EC"/>
    <w:rsid w:val="00213326"/>
    <w:rsid w:val="00215914"/>
    <w:rsid w:val="00230463"/>
    <w:rsid w:val="00247495"/>
    <w:rsid w:val="00271A39"/>
    <w:rsid w:val="002807A4"/>
    <w:rsid w:val="002C757E"/>
    <w:rsid w:val="002D68B0"/>
    <w:rsid w:val="00324992"/>
    <w:rsid w:val="003563BB"/>
    <w:rsid w:val="0036431E"/>
    <w:rsid w:val="00374681"/>
    <w:rsid w:val="003D2A5C"/>
    <w:rsid w:val="003D36CF"/>
    <w:rsid w:val="003F612C"/>
    <w:rsid w:val="003F7DAA"/>
    <w:rsid w:val="004176EE"/>
    <w:rsid w:val="004255D7"/>
    <w:rsid w:val="00450048"/>
    <w:rsid w:val="00471E90"/>
    <w:rsid w:val="004731C9"/>
    <w:rsid w:val="004911C3"/>
    <w:rsid w:val="00491B41"/>
    <w:rsid w:val="004A2C85"/>
    <w:rsid w:val="004A4DFC"/>
    <w:rsid w:val="004D432B"/>
    <w:rsid w:val="004E1B3D"/>
    <w:rsid w:val="004E782A"/>
    <w:rsid w:val="00522231"/>
    <w:rsid w:val="0052261A"/>
    <w:rsid w:val="00527923"/>
    <w:rsid w:val="00534296"/>
    <w:rsid w:val="00550EFE"/>
    <w:rsid w:val="00571F71"/>
    <w:rsid w:val="005906D5"/>
    <w:rsid w:val="005A75FA"/>
    <w:rsid w:val="00602952"/>
    <w:rsid w:val="00615C55"/>
    <w:rsid w:val="0062415C"/>
    <w:rsid w:val="00642C1C"/>
    <w:rsid w:val="006831BC"/>
    <w:rsid w:val="006969E8"/>
    <w:rsid w:val="006B005F"/>
    <w:rsid w:val="006B0158"/>
    <w:rsid w:val="006D4D19"/>
    <w:rsid w:val="006F270C"/>
    <w:rsid w:val="00712423"/>
    <w:rsid w:val="0073152B"/>
    <w:rsid w:val="00745280"/>
    <w:rsid w:val="0079096A"/>
    <w:rsid w:val="007A53F4"/>
    <w:rsid w:val="007B0E68"/>
    <w:rsid w:val="007D5C27"/>
    <w:rsid w:val="007F688D"/>
    <w:rsid w:val="00812413"/>
    <w:rsid w:val="00827E04"/>
    <w:rsid w:val="00833B70"/>
    <w:rsid w:val="00845B4A"/>
    <w:rsid w:val="00875F6B"/>
    <w:rsid w:val="008B00C0"/>
    <w:rsid w:val="008E6E3C"/>
    <w:rsid w:val="008F2B6B"/>
    <w:rsid w:val="0091126F"/>
    <w:rsid w:val="00915C80"/>
    <w:rsid w:val="00925532"/>
    <w:rsid w:val="0093213E"/>
    <w:rsid w:val="009352A4"/>
    <w:rsid w:val="0095019B"/>
    <w:rsid w:val="009626B7"/>
    <w:rsid w:val="009866DB"/>
    <w:rsid w:val="00991A0F"/>
    <w:rsid w:val="009A447C"/>
    <w:rsid w:val="009C1A12"/>
    <w:rsid w:val="009E1CDE"/>
    <w:rsid w:val="00A155B3"/>
    <w:rsid w:val="00A24804"/>
    <w:rsid w:val="00A32411"/>
    <w:rsid w:val="00A45DAA"/>
    <w:rsid w:val="00A65638"/>
    <w:rsid w:val="00A8245E"/>
    <w:rsid w:val="00A85F04"/>
    <w:rsid w:val="00A861D3"/>
    <w:rsid w:val="00AB1331"/>
    <w:rsid w:val="00AF2211"/>
    <w:rsid w:val="00B03D79"/>
    <w:rsid w:val="00B1645F"/>
    <w:rsid w:val="00B2731C"/>
    <w:rsid w:val="00B43C28"/>
    <w:rsid w:val="00BB11EC"/>
    <w:rsid w:val="00BC043F"/>
    <w:rsid w:val="00BE2F40"/>
    <w:rsid w:val="00C402EA"/>
    <w:rsid w:val="00C71B28"/>
    <w:rsid w:val="00C71C88"/>
    <w:rsid w:val="00C74902"/>
    <w:rsid w:val="00C832CE"/>
    <w:rsid w:val="00C8433C"/>
    <w:rsid w:val="00CB404D"/>
    <w:rsid w:val="00CC492C"/>
    <w:rsid w:val="00CC594C"/>
    <w:rsid w:val="00CC623E"/>
    <w:rsid w:val="00CC6359"/>
    <w:rsid w:val="00CD1472"/>
    <w:rsid w:val="00D37D8B"/>
    <w:rsid w:val="00D444DC"/>
    <w:rsid w:val="00D83EB6"/>
    <w:rsid w:val="00DA74E5"/>
    <w:rsid w:val="00DB6F18"/>
    <w:rsid w:val="00DE2C74"/>
    <w:rsid w:val="00DF474E"/>
    <w:rsid w:val="00E00763"/>
    <w:rsid w:val="00E239E1"/>
    <w:rsid w:val="00E72AFF"/>
    <w:rsid w:val="00EA721E"/>
    <w:rsid w:val="00EC65F2"/>
    <w:rsid w:val="00EE3A59"/>
    <w:rsid w:val="00F2791B"/>
    <w:rsid w:val="00F30021"/>
    <w:rsid w:val="00F639DC"/>
    <w:rsid w:val="00FA6AE9"/>
    <w:rsid w:val="00FB56E6"/>
    <w:rsid w:val="00FE38E7"/>
    <w:rsid w:val="00FE4261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D6C1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27B0"/>
    <w:pPr>
      <w:widowControl w:val="0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4B27B0"/>
    <w:pPr>
      <w:ind w:left="12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qFormat/>
    <w:rsid w:val="004B27B0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a3">
    <w:name w:val="Основной текст Знак"/>
    <w:basedOn w:val="a0"/>
    <w:uiPriority w:val="1"/>
    <w:qFormat/>
    <w:rsid w:val="004B27B0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-">
    <w:name w:val="Интернет-ссылка"/>
    <w:basedOn w:val="a0"/>
    <w:uiPriority w:val="99"/>
    <w:unhideWhenUsed/>
    <w:rsid w:val="00C06D41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C06D41"/>
    <w:rPr>
      <w:color w:val="605E5C"/>
      <w:shd w:val="clear" w:color="auto" w:fill="E1DFDD"/>
    </w:rPr>
  </w:style>
  <w:style w:type="character" w:customStyle="1" w:styleId="ListLabel1">
    <w:name w:val="ListLabel 1"/>
    <w:qFormat/>
    <w:rsid w:val="00FE38E7"/>
    <w:rPr>
      <w:rFonts w:eastAsia="Times New Roman" w:cs="Times New Roman"/>
      <w:w w:val="99"/>
      <w:sz w:val="28"/>
      <w:szCs w:val="28"/>
    </w:rPr>
  </w:style>
  <w:style w:type="character" w:customStyle="1" w:styleId="ListLabel2">
    <w:name w:val="ListLabel 2"/>
    <w:qFormat/>
    <w:rsid w:val="00FE38E7"/>
    <w:rPr>
      <w:rFonts w:eastAsia="Times New Roman" w:cs="Times New Roman"/>
      <w:w w:val="99"/>
      <w:sz w:val="28"/>
      <w:szCs w:val="28"/>
    </w:rPr>
  </w:style>
  <w:style w:type="character" w:customStyle="1" w:styleId="ListLabel3">
    <w:name w:val="ListLabel 3"/>
    <w:qFormat/>
    <w:rsid w:val="00FE38E7"/>
    <w:rPr>
      <w:rFonts w:eastAsia="Times New Roman" w:cs="Times New Roman"/>
      <w:w w:val="99"/>
      <w:sz w:val="28"/>
      <w:szCs w:val="28"/>
    </w:rPr>
  </w:style>
  <w:style w:type="character" w:customStyle="1" w:styleId="ListLabel4">
    <w:name w:val="ListLabel 4"/>
    <w:qFormat/>
    <w:rsid w:val="00FE38E7"/>
    <w:rPr>
      <w:rFonts w:eastAsia="Times New Roman" w:cs="Times New Roman"/>
      <w:w w:val="99"/>
      <w:sz w:val="28"/>
      <w:szCs w:val="28"/>
    </w:rPr>
  </w:style>
  <w:style w:type="character" w:customStyle="1" w:styleId="ListLabel5">
    <w:name w:val="ListLabel 5"/>
    <w:qFormat/>
    <w:rsid w:val="00FE38E7"/>
    <w:rPr>
      <w:rFonts w:eastAsia="Times New Roman" w:cs="Times New Roman"/>
      <w:w w:val="99"/>
      <w:sz w:val="28"/>
      <w:szCs w:val="28"/>
    </w:rPr>
  </w:style>
  <w:style w:type="character" w:customStyle="1" w:styleId="ListLabel6">
    <w:name w:val="ListLabel 6"/>
    <w:qFormat/>
    <w:rsid w:val="00FE38E7"/>
    <w:rPr>
      <w:rFonts w:eastAsia="Times New Roman" w:cs="Times New Roman"/>
      <w:w w:val="99"/>
      <w:sz w:val="28"/>
      <w:szCs w:val="28"/>
    </w:rPr>
  </w:style>
  <w:style w:type="character" w:customStyle="1" w:styleId="ListLabel7">
    <w:name w:val="ListLabel 7"/>
    <w:qFormat/>
    <w:rsid w:val="00FE38E7"/>
    <w:rPr>
      <w:rFonts w:eastAsia="Times New Roman" w:cs="Times New Roman"/>
      <w:b/>
      <w:bCs/>
      <w:w w:val="99"/>
      <w:sz w:val="28"/>
      <w:szCs w:val="28"/>
    </w:rPr>
  </w:style>
  <w:style w:type="paragraph" w:styleId="a4">
    <w:name w:val="Title"/>
    <w:basedOn w:val="a"/>
    <w:next w:val="a5"/>
    <w:qFormat/>
    <w:rsid w:val="00FE38E7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5">
    <w:name w:val="Body Text"/>
    <w:basedOn w:val="a"/>
    <w:uiPriority w:val="1"/>
    <w:qFormat/>
    <w:rsid w:val="004B27B0"/>
    <w:pPr>
      <w:ind w:left="128" w:firstLine="709"/>
    </w:pPr>
    <w:rPr>
      <w:sz w:val="28"/>
      <w:szCs w:val="28"/>
    </w:rPr>
  </w:style>
  <w:style w:type="paragraph" w:styleId="a6">
    <w:name w:val="List"/>
    <w:basedOn w:val="a5"/>
    <w:rsid w:val="00FE38E7"/>
    <w:rPr>
      <w:rFonts w:cs="FreeSans"/>
    </w:rPr>
  </w:style>
  <w:style w:type="paragraph" w:styleId="a7">
    <w:name w:val="caption"/>
    <w:basedOn w:val="a"/>
    <w:qFormat/>
    <w:rsid w:val="00FE38E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rsid w:val="00FE38E7"/>
    <w:pPr>
      <w:suppressLineNumbers/>
    </w:pPr>
    <w:rPr>
      <w:rFonts w:cs="FreeSans"/>
    </w:rPr>
  </w:style>
  <w:style w:type="paragraph" w:styleId="a9">
    <w:name w:val="List Paragraph"/>
    <w:basedOn w:val="a"/>
    <w:uiPriority w:val="34"/>
    <w:qFormat/>
    <w:rsid w:val="004B27B0"/>
    <w:pPr>
      <w:ind w:left="558" w:hanging="430"/>
    </w:pPr>
  </w:style>
  <w:style w:type="paragraph" w:customStyle="1" w:styleId="TableParagraph">
    <w:name w:val="Table Paragraph"/>
    <w:basedOn w:val="a"/>
    <w:uiPriority w:val="1"/>
    <w:qFormat/>
    <w:rsid w:val="004B27B0"/>
  </w:style>
  <w:style w:type="paragraph" w:styleId="aa">
    <w:name w:val="footer"/>
    <w:basedOn w:val="a"/>
    <w:link w:val="ab"/>
    <w:uiPriority w:val="99"/>
    <w:rsid w:val="00FE38E7"/>
  </w:style>
  <w:style w:type="paragraph" w:customStyle="1" w:styleId="ac">
    <w:name w:val="Содержимое врезки"/>
    <w:basedOn w:val="a"/>
    <w:qFormat/>
    <w:rsid w:val="00FE38E7"/>
  </w:style>
  <w:style w:type="table" w:customStyle="1" w:styleId="TableNormal">
    <w:name w:val="Table Normal"/>
    <w:uiPriority w:val="2"/>
    <w:semiHidden/>
    <w:unhideWhenUsed/>
    <w:qFormat/>
    <w:rsid w:val="004B27B0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Normal (Web)"/>
    <w:basedOn w:val="a"/>
    <w:uiPriority w:val="99"/>
    <w:semiHidden/>
    <w:unhideWhenUsed/>
    <w:rsid w:val="00D37D8B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e">
    <w:name w:val="Hyperlink"/>
    <w:basedOn w:val="a0"/>
    <w:uiPriority w:val="99"/>
    <w:unhideWhenUsed/>
    <w:rsid w:val="0062415C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semiHidden/>
    <w:unhideWhenUsed/>
    <w:rsid w:val="007A53F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7A53F4"/>
    <w:rPr>
      <w:rFonts w:ascii="Times New Roman" w:eastAsia="Times New Roman" w:hAnsi="Times New Roman" w:cs="Times New Roman"/>
      <w:lang w:val="en-US"/>
    </w:rPr>
  </w:style>
  <w:style w:type="character" w:customStyle="1" w:styleId="ab">
    <w:name w:val="Нижний колонтитул Знак"/>
    <w:basedOn w:val="a0"/>
    <w:link w:val="aa"/>
    <w:uiPriority w:val="99"/>
    <w:rsid w:val="007A53F4"/>
    <w:rPr>
      <w:rFonts w:ascii="Times New Roman" w:eastAsia="Times New Roman" w:hAnsi="Times New Roman" w:cs="Times New Roman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C71C88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C71C8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3">
    <w:name w:val="endnote reference"/>
    <w:basedOn w:val="a0"/>
    <w:uiPriority w:val="99"/>
    <w:semiHidden/>
    <w:unhideWhenUsed/>
    <w:rsid w:val="00C71C88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875F6B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875F6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6">
    <w:name w:val="footnote reference"/>
    <w:basedOn w:val="a0"/>
    <w:uiPriority w:val="99"/>
    <w:semiHidden/>
    <w:unhideWhenUsed/>
    <w:rsid w:val="00875F6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27B0"/>
    <w:pPr>
      <w:widowControl w:val="0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4B27B0"/>
    <w:pPr>
      <w:ind w:left="12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qFormat/>
    <w:rsid w:val="004B27B0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a3">
    <w:name w:val="Основной текст Знак"/>
    <w:basedOn w:val="a0"/>
    <w:uiPriority w:val="1"/>
    <w:qFormat/>
    <w:rsid w:val="004B27B0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-">
    <w:name w:val="Интернет-ссылка"/>
    <w:basedOn w:val="a0"/>
    <w:uiPriority w:val="99"/>
    <w:unhideWhenUsed/>
    <w:rsid w:val="00C06D41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C06D41"/>
    <w:rPr>
      <w:color w:val="605E5C"/>
      <w:shd w:val="clear" w:color="auto" w:fill="E1DFDD"/>
    </w:rPr>
  </w:style>
  <w:style w:type="character" w:customStyle="1" w:styleId="ListLabel1">
    <w:name w:val="ListLabel 1"/>
    <w:qFormat/>
    <w:rsid w:val="00FE38E7"/>
    <w:rPr>
      <w:rFonts w:eastAsia="Times New Roman" w:cs="Times New Roman"/>
      <w:w w:val="99"/>
      <w:sz w:val="28"/>
      <w:szCs w:val="28"/>
    </w:rPr>
  </w:style>
  <w:style w:type="character" w:customStyle="1" w:styleId="ListLabel2">
    <w:name w:val="ListLabel 2"/>
    <w:qFormat/>
    <w:rsid w:val="00FE38E7"/>
    <w:rPr>
      <w:rFonts w:eastAsia="Times New Roman" w:cs="Times New Roman"/>
      <w:w w:val="99"/>
      <w:sz w:val="28"/>
      <w:szCs w:val="28"/>
    </w:rPr>
  </w:style>
  <w:style w:type="character" w:customStyle="1" w:styleId="ListLabel3">
    <w:name w:val="ListLabel 3"/>
    <w:qFormat/>
    <w:rsid w:val="00FE38E7"/>
    <w:rPr>
      <w:rFonts w:eastAsia="Times New Roman" w:cs="Times New Roman"/>
      <w:w w:val="99"/>
      <w:sz w:val="28"/>
      <w:szCs w:val="28"/>
    </w:rPr>
  </w:style>
  <w:style w:type="character" w:customStyle="1" w:styleId="ListLabel4">
    <w:name w:val="ListLabel 4"/>
    <w:qFormat/>
    <w:rsid w:val="00FE38E7"/>
    <w:rPr>
      <w:rFonts w:eastAsia="Times New Roman" w:cs="Times New Roman"/>
      <w:w w:val="99"/>
      <w:sz w:val="28"/>
      <w:szCs w:val="28"/>
    </w:rPr>
  </w:style>
  <w:style w:type="character" w:customStyle="1" w:styleId="ListLabel5">
    <w:name w:val="ListLabel 5"/>
    <w:qFormat/>
    <w:rsid w:val="00FE38E7"/>
    <w:rPr>
      <w:rFonts w:eastAsia="Times New Roman" w:cs="Times New Roman"/>
      <w:w w:val="99"/>
      <w:sz w:val="28"/>
      <w:szCs w:val="28"/>
    </w:rPr>
  </w:style>
  <w:style w:type="character" w:customStyle="1" w:styleId="ListLabel6">
    <w:name w:val="ListLabel 6"/>
    <w:qFormat/>
    <w:rsid w:val="00FE38E7"/>
    <w:rPr>
      <w:rFonts w:eastAsia="Times New Roman" w:cs="Times New Roman"/>
      <w:w w:val="99"/>
      <w:sz w:val="28"/>
      <w:szCs w:val="28"/>
    </w:rPr>
  </w:style>
  <w:style w:type="character" w:customStyle="1" w:styleId="ListLabel7">
    <w:name w:val="ListLabel 7"/>
    <w:qFormat/>
    <w:rsid w:val="00FE38E7"/>
    <w:rPr>
      <w:rFonts w:eastAsia="Times New Roman" w:cs="Times New Roman"/>
      <w:b/>
      <w:bCs/>
      <w:w w:val="99"/>
      <w:sz w:val="28"/>
      <w:szCs w:val="28"/>
    </w:rPr>
  </w:style>
  <w:style w:type="paragraph" w:styleId="a4">
    <w:name w:val="Title"/>
    <w:basedOn w:val="a"/>
    <w:next w:val="a5"/>
    <w:qFormat/>
    <w:rsid w:val="00FE38E7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5">
    <w:name w:val="Body Text"/>
    <w:basedOn w:val="a"/>
    <w:uiPriority w:val="1"/>
    <w:qFormat/>
    <w:rsid w:val="004B27B0"/>
    <w:pPr>
      <w:ind w:left="128" w:firstLine="709"/>
    </w:pPr>
    <w:rPr>
      <w:sz w:val="28"/>
      <w:szCs w:val="28"/>
    </w:rPr>
  </w:style>
  <w:style w:type="paragraph" w:styleId="a6">
    <w:name w:val="List"/>
    <w:basedOn w:val="a5"/>
    <w:rsid w:val="00FE38E7"/>
    <w:rPr>
      <w:rFonts w:cs="FreeSans"/>
    </w:rPr>
  </w:style>
  <w:style w:type="paragraph" w:styleId="a7">
    <w:name w:val="caption"/>
    <w:basedOn w:val="a"/>
    <w:qFormat/>
    <w:rsid w:val="00FE38E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rsid w:val="00FE38E7"/>
    <w:pPr>
      <w:suppressLineNumbers/>
    </w:pPr>
    <w:rPr>
      <w:rFonts w:cs="FreeSans"/>
    </w:rPr>
  </w:style>
  <w:style w:type="paragraph" w:styleId="a9">
    <w:name w:val="List Paragraph"/>
    <w:basedOn w:val="a"/>
    <w:uiPriority w:val="34"/>
    <w:qFormat/>
    <w:rsid w:val="004B27B0"/>
    <w:pPr>
      <w:ind w:left="558" w:hanging="430"/>
    </w:pPr>
  </w:style>
  <w:style w:type="paragraph" w:customStyle="1" w:styleId="TableParagraph">
    <w:name w:val="Table Paragraph"/>
    <w:basedOn w:val="a"/>
    <w:uiPriority w:val="1"/>
    <w:qFormat/>
    <w:rsid w:val="004B27B0"/>
  </w:style>
  <w:style w:type="paragraph" w:styleId="aa">
    <w:name w:val="footer"/>
    <w:basedOn w:val="a"/>
    <w:link w:val="ab"/>
    <w:uiPriority w:val="99"/>
    <w:rsid w:val="00FE38E7"/>
  </w:style>
  <w:style w:type="paragraph" w:customStyle="1" w:styleId="ac">
    <w:name w:val="Содержимое врезки"/>
    <w:basedOn w:val="a"/>
    <w:qFormat/>
    <w:rsid w:val="00FE38E7"/>
  </w:style>
  <w:style w:type="table" w:customStyle="1" w:styleId="TableNormal">
    <w:name w:val="Table Normal"/>
    <w:uiPriority w:val="2"/>
    <w:semiHidden/>
    <w:unhideWhenUsed/>
    <w:qFormat/>
    <w:rsid w:val="004B27B0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Normal (Web)"/>
    <w:basedOn w:val="a"/>
    <w:uiPriority w:val="99"/>
    <w:semiHidden/>
    <w:unhideWhenUsed/>
    <w:rsid w:val="00D37D8B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e">
    <w:name w:val="Hyperlink"/>
    <w:basedOn w:val="a0"/>
    <w:uiPriority w:val="99"/>
    <w:unhideWhenUsed/>
    <w:rsid w:val="0062415C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semiHidden/>
    <w:unhideWhenUsed/>
    <w:rsid w:val="007A53F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7A53F4"/>
    <w:rPr>
      <w:rFonts w:ascii="Times New Roman" w:eastAsia="Times New Roman" w:hAnsi="Times New Roman" w:cs="Times New Roman"/>
      <w:lang w:val="en-US"/>
    </w:rPr>
  </w:style>
  <w:style w:type="character" w:customStyle="1" w:styleId="ab">
    <w:name w:val="Нижний колонтитул Знак"/>
    <w:basedOn w:val="a0"/>
    <w:link w:val="aa"/>
    <w:uiPriority w:val="99"/>
    <w:rsid w:val="007A53F4"/>
    <w:rPr>
      <w:rFonts w:ascii="Times New Roman" w:eastAsia="Times New Roman" w:hAnsi="Times New Roman" w:cs="Times New Roman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C71C88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C71C8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3">
    <w:name w:val="endnote reference"/>
    <w:basedOn w:val="a0"/>
    <w:uiPriority w:val="99"/>
    <w:semiHidden/>
    <w:unhideWhenUsed/>
    <w:rsid w:val="00C71C88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875F6B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875F6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6">
    <w:name w:val="footnote reference"/>
    <w:basedOn w:val="a0"/>
    <w:uiPriority w:val="99"/>
    <w:semiHidden/>
    <w:unhideWhenUsed/>
    <w:rsid w:val="00875F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7623">
          <w:marLeft w:val="72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ectorat@inno.mgimo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history@id.mgim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history@id.mgim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6F283B8-7393-4C49-809F-2BE49D6D8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1637</Words>
  <Characters>9332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10948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Завитаева Наталия Александровна</cp:lastModifiedBy>
  <cp:revision>2</cp:revision>
  <cp:lastPrinted>2025-12-16T12:01:00Z</cp:lastPrinted>
  <dcterms:created xsi:type="dcterms:W3CDTF">2026-04-06T08:10:00Z</dcterms:created>
  <dcterms:modified xsi:type="dcterms:W3CDTF">2026-04-06T08:10:00Z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