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B07" w:rsidRDefault="001C2B07" w:rsidP="001C2B07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1C2B07" w:rsidRDefault="001C2B07" w:rsidP="001C2B07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1C2B07" w:rsidRPr="00A372C0" w:rsidRDefault="001C2B07" w:rsidP="001C2B0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372C0">
        <w:rPr>
          <w:rFonts w:cstheme="minorHAnsi"/>
          <w:b/>
          <w:sz w:val="32"/>
          <w:szCs w:val="32"/>
        </w:rPr>
        <w:t>№</w:t>
      </w:r>
      <w:r>
        <w:rPr>
          <w:rFonts w:cstheme="minorHAnsi"/>
          <w:b/>
          <w:sz w:val="32"/>
          <w:szCs w:val="32"/>
        </w:rPr>
        <w:t>2</w:t>
      </w:r>
      <w:r w:rsidRPr="00A372C0">
        <w:rPr>
          <w:rFonts w:cstheme="minorHAnsi"/>
          <w:b/>
          <w:sz w:val="32"/>
          <w:szCs w:val="32"/>
        </w:rPr>
        <w:t xml:space="preserve"> (1</w:t>
      </w:r>
      <w:r>
        <w:rPr>
          <w:rFonts w:cstheme="minorHAnsi"/>
          <w:b/>
          <w:sz w:val="32"/>
          <w:szCs w:val="32"/>
        </w:rPr>
        <w:t>0</w:t>
      </w:r>
      <w:r w:rsidRPr="00A372C0">
        <w:rPr>
          <w:rFonts w:cstheme="minorHAnsi"/>
          <w:b/>
          <w:sz w:val="32"/>
          <w:szCs w:val="32"/>
        </w:rPr>
        <w:t>) 201</w:t>
      </w:r>
      <w:r>
        <w:rPr>
          <w:rFonts w:cstheme="minorHAnsi"/>
          <w:b/>
          <w:sz w:val="32"/>
          <w:szCs w:val="32"/>
        </w:rPr>
        <w:t>6</w:t>
      </w:r>
      <w:r w:rsidRPr="00A372C0">
        <w:rPr>
          <w:rFonts w:cstheme="minorHAnsi"/>
          <w:b/>
          <w:sz w:val="32"/>
          <w:szCs w:val="32"/>
        </w:rPr>
        <w:t xml:space="preserve"> </w:t>
      </w:r>
    </w:p>
    <w:p w:rsidR="001C2B07" w:rsidRPr="00A372C0" w:rsidRDefault="001C2B07" w:rsidP="001C2B07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</w:rPr>
      </w:pPr>
    </w:p>
    <w:p w:rsidR="001C2B07" w:rsidRPr="00A372C0" w:rsidRDefault="001C2B07" w:rsidP="001C2B07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A372C0">
        <w:rPr>
          <w:rFonts w:ascii="Calibri" w:eastAsia="Times New Roman" w:hAnsi="Calibri"/>
          <w:b/>
          <w:spacing w:val="60"/>
          <w:sz w:val="28"/>
          <w:szCs w:val="28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1C2B07" w:rsidRDefault="001C2B07" w:rsidP="00676EEB">
      <w:pPr>
        <w:pStyle w:val="a7"/>
        <w:rPr>
          <w:lang w:val="en-US"/>
        </w:rPr>
      </w:pPr>
    </w:p>
    <w:p w:rsidR="00676EEB" w:rsidRPr="001736D5" w:rsidRDefault="00676EEB" w:rsidP="00676EEB">
      <w:pPr>
        <w:pStyle w:val="a7"/>
        <w:rPr>
          <w:color w:val="000000"/>
          <w:sz w:val="16"/>
          <w:szCs w:val="16"/>
          <w:lang w:val="en-US"/>
        </w:rPr>
      </w:pPr>
      <w:r w:rsidRPr="003772CB">
        <w:rPr>
          <w:lang w:val="en-US"/>
        </w:rPr>
        <w:t>A</w:t>
      </w:r>
      <w:r w:rsidRPr="003435DC">
        <w:rPr>
          <w:lang w:val="en-US"/>
        </w:rPr>
        <w:t>.</w:t>
      </w:r>
      <w:r w:rsidRPr="003772CB">
        <w:rPr>
          <w:lang w:val="en-US"/>
        </w:rPr>
        <w:t>V</w:t>
      </w:r>
      <w:r w:rsidRPr="003435DC">
        <w:rPr>
          <w:lang w:val="en-US"/>
        </w:rPr>
        <w:t>.</w:t>
      </w:r>
      <w:r w:rsidRPr="003772CB">
        <w:rPr>
          <w:lang w:val="en-US"/>
        </w:rPr>
        <w:t xml:space="preserve"> Borisov, N</w:t>
      </w:r>
      <w:r w:rsidRPr="003435DC">
        <w:rPr>
          <w:lang w:val="en-US"/>
        </w:rPr>
        <w:t>.</w:t>
      </w:r>
      <w:r w:rsidRPr="003772CB">
        <w:rPr>
          <w:lang w:val="en-US"/>
        </w:rPr>
        <w:t>I</w:t>
      </w:r>
      <w:r w:rsidRPr="003435DC">
        <w:rPr>
          <w:lang w:val="en-US"/>
        </w:rPr>
        <w:t>.</w:t>
      </w:r>
      <w:r w:rsidRPr="003772CB">
        <w:rPr>
          <w:lang w:val="en-US"/>
        </w:rPr>
        <w:t xml:space="preserve"> </w:t>
      </w:r>
      <w:proofErr w:type="spellStart"/>
      <w:r w:rsidRPr="003772CB">
        <w:rPr>
          <w:lang w:val="en-US"/>
        </w:rPr>
        <w:t>Borisov</w:t>
      </w:r>
      <w:r w:rsidRPr="009921EB">
        <w:rPr>
          <w:lang w:val="en-US"/>
        </w:rPr>
        <w:t>a</w:t>
      </w:r>
      <w:proofErr w:type="spellEnd"/>
      <w:r w:rsidRPr="003772CB">
        <w:rPr>
          <w:lang w:val="en-US"/>
        </w:rPr>
        <w:t xml:space="preserve">, </w:t>
      </w:r>
      <w:r>
        <w:rPr>
          <w:lang w:val="en-US"/>
        </w:rPr>
        <w:t>A.V.</w:t>
      </w:r>
      <w:r w:rsidRPr="003435DC">
        <w:rPr>
          <w:lang w:val="en-US"/>
        </w:rPr>
        <w:t xml:space="preserve"> </w:t>
      </w:r>
      <w:r>
        <w:rPr>
          <w:lang w:val="en-US"/>
        </w:rPr>
        <w:t>Romanova</w:t>
      </w:r>
    </w:p>
    <w:p w:rsidR="00676EEB" w:rsidRPr="00522F8E" w:rsidRDefault="00FC42A6" w:rsidP="00676EEB">
      <w:pPr>
        <w:pStyle w:val="a8"/>
        <w:rPr>
          <w:lang w:val="en-US"/>
        </w:rPr>
      </w:pPr>
      <w:r>
        <w:rPr>
          <w:lang w:val="en-US"/>
        </w:rPr>
        <w:t xml:space="preserve">THE </w:t>
      </w:r>
      <w:r w:rsidR="00676EEB" w:rsidRPr="003772CB">
        <w:rPr>
          <w:lang w:val="en-US"/>
        </w:rPr>
        <w:t>PROBLEM</w:t>
      </w:r>
      <w:r w:rsidR="00D03980" w:rsidRPr="003772CB">
        <w:rPr>
          <w:lang w:val="en-US"/>
        </w:rPr>
        <w:t>S WITH TRAINING</w:t>
      </w:r>
      <w:r w:rsidR="00676EEB" w:rsidRPr="003772CB">
        <w:rPr>
          <w:lang w:val="en-US"/>
        </w:rPr>
        <w:t xml:space="preserve"> </w:t>
      </w:r>
      <w:r w:rsidR="002E6653">
        <w:rPr>
          <w:lang w:val="en-US"/>
        </w:rPr>
        <w:t xml:space="preserve">AND RETRAINING WORKERS AND </w:t>
      </w:r>
      <w:r w:rsidR="00E91D4B">
        <w:rPr>
          <w:lang w:val="en-US"/>
        </w:rPr>
        <w:t xml:space="preserve">INDUSTRY PROFESSIONALS UNDER NEW ECONOMIC CONDITIONS </w:t>
      </w:r>
    </w:p>
    <w:p w:rsidR="00676EEB" w:rsidRDefault="00676EEB" w:rsidP="00676EEB">
      <w:pPr>
        <w:pStyle w:val="a9"/>
        <w:rPr>
          <w:shd w:val="clear" w:color="auto" w:fill="FFFFFF"/>
          <w:lang w:val="en-US"/>
        </w:rPr>
      </w:pPr>
      <w:r w:rsidRPr="003435DC">
        <w:rPr>
          <w:shd w:val="clear" w:color="auto" w:fill="FFFFFF"/>
          <w:lang w:val="en-US"/>
        </w:rPr>
        <w:t xml:space="preserve">In the new economic conditions, </w:t>
      </w:r>
      <w:r w:rsidR="00DF0048">
        <w:rPr>
          <w:shd w:val="clear" w:color="auto" w:fill="FFFFFF"/>
          <w:lang w:val="en-US"/>
        </w:rPr>
        <w:t xml:space="preserve">relating the issues of training and </w:t>
      </w:r>
      <w:r w:rsidRPr="003435DC">
        <w:rPr>
          <w:shd w:val="clear" w:color="auto" w:fill="FFFFFF"/>
          <w:lang w:val="en-US"/>
        </w:rPr>
        <w:t xml:space="preserve">retraining of workers and specialists </w:t>
      </w:r>
      <w:r w:rsidR="00DF0048">
        <w:rPr>
          <w:shd w:val="clear" w:color="auto" w:fill="FFFFFF"/>
          <w:lang w:val="en-US"/>
        </w:rPr>
        <w:t xml:space="preserve">employed in </w:t>
      </w:r>
      <w:r w:rsidRPr="003435DC">
        <w:rPr>
          <w:shd w:val="clear" w:color="auto" w:fill="FFFFFF"/>
          <w:lang w:val="en-US"/>
        </w:rPr>
        <w:t xml:space="preserve">of the </w:t>
      </w:r>
      <w:r w:rsidR="00DF0048">
        <w:rPr>
          <w:shd w:val="clear" w:color="auto" w:fill="FFFFFF"/>
          <w:lang w:val="en-US"/>
        </w:rPr>
        <w:t xml:space="preserve">manufacturing </w:t>
      </w:r>
      <w:r w:rsidRPr="003435DC">
        <w:rPr>
          <w:shd w:val="clear" w:color="auto" w:fill="FFFFFF"/>
          <w:lang w:val="en-US"/>
        </w:rPr>
        <w:t>sector</w:t>
      </w:r>
      <w:r w:rsidR="00DF0048">
        <w:rPr>
          <w:shd w:val="clear" w:color="auto" w:fill="FFFFFF"/>
          <w:lang w:val="en-US"/>
        </w:rPr>
        <w:t xml:space="preserve"> are </w:t>
      </w:r>
      <w:r w:rsidRPr="003435DC">
        <w:rPr>
          <w:shd w:val="clear" w:color="auto" w:fill="FFFFFF"/>
          <w:lang w:val="en-US"/>
        </w:rPr>
        <w:t>of particular relevance, especially after Russia joined the world trade organization. The qualification level of workers</w:t>
      </w:r>
      <w:r w:rsidR="00DF0048">
        <w:rPr>
          <w:shd w:val="clear" w:color="auto" w:fill="FFFFFF"/>
          <w:lang w:val="en-US"/>
        </w:rPr>
        <w:t xml:space="preserve"> and </w:t>
      </w:r>
      <w:r w:rsidRPr="003435DC">
        <w:rPr>
          <w:shd w:val="clear" w:color="auto" w:fill="FFFFFF"/>
          <w:lang w:val="en-US"/>
        </w:rPr>
        <w:t xml:space="preserve">professionals in many </w:t>
      </w:r>
      <w:r w:rsidR="00DF0048">
        <w:rPr>
          <w:shd w:val="clear" w:color="auto" w:fill="FFFFFF"/>
          <w:lang w:val="en-US"/>
        </w:rPr>
        <w:t xml:space="preserve">industrial </w:t>
      </w:r>
      <w:r w:rsidRPr="003435DC">
        <w:rPr>
          <w:shd w:val="clear" w:color="auto" w:fill="FFFFFF"/>
          <w:lang w:val="en-US"/>
        </w:rPr>
        <w:t>organizations</w:t>
      </w:r>
      <w:r w:rsidR="00DF0048">
        <w:rPr>
          <w:shd w:val="clear" w:color="auto" w:fill="FFFFFF"/>
          <w:lang w:val="en-US"/>
        </w:rPr>
        <w:t xml:space="preserve"> </w:t>
      </w:r>
      <w:r w:rsidRPr="003435DC">
        <w:rPr>
          <w:shd w:val="clear" w:color="auto" w:fill="FFFFFF"/>
          <w:lang w:val="en-US"/>
        </w:rPr>
        <w:t>do</w:t>
      </w:r>
      <w:r w:rsidR="00DF0048">
        <w:rPr>
          <w:shd w:val="clear" w:color="auto" w:fill="FFFFFF"/>
          <w:lang w:val="en-US"/>
        </w:rPr>
        <w:t xml:space="preserve">es </w:t>
      </w:r>
      <w:r w:rsidRPr="003435DC">
        <w:rPr>
          <w:shd w:val="clear" w:color="auto" w:fill="FFFFFF"/>
          <w:lang w:val="en-US"/>
        </w:rPr>
        <w:t xml:space="preserve">not </w:t>
      </w:r>
      <w:r w:rsidR="00DF0048">
        <w:rPr>
          <w:shd w:val="clear" w:color="auto" w:fill="FFFFFF"/>
          <w:lang w:val="en-US"/>
        </w:rPr>
        <w:t xml:space="preserve">satisfy </w:t>
      </w:r>
      <w:r w:rsidRPr="003435DC">
        <w:rPr>
          <w:shd w:val="clear" w:color="auto" w:fill="FFFFFF"/>
          <w:lang w:val="en-US"/>
        </w:rPr>
        <w:t xml:space="preserve">international standards. </w:t>
      </w:r>
    </w:p>
    <w:p w:rsidR="00676EEB" w:rsidRDefault="00676EEB" w:rsidP="00676EEB">
      <w:pPr>
        <w:pStyle w:val="a9"/>
        <w:rPr>
          <w:shd w:val="clear" w:color="auto" w:fill="FFFFFF"/>
          <w:lang w:val="en-US"/>
        </w:rPr>
      </w:pPr>
      <w:r w:rsidRPr="003435DC">
        <w:rPr>
          <w:i/>
          <w:lang w:val="en-US"/>
        </w:rPr>
        <w:t>Keywords</w:t>
      </w:r>
      <w:r w:rsidRPr="003435DC">
        <w:rPr>
          <w:lang w:val="en-US"/>
        </w:rPr>
        <w:t xml:space="preserve">: </w:t>
      </w:r>
      <w:r w:rsidR="00DF0048">
        <w:rPr>
          <w:lang w:val="en-US"/>
        </w:rPr>
        <w:t xml:space="preserve">worker training program, </w:t>
      </w:r>
      <w:r w:rsidRPr="003435DC">
        <w:rPr>
          <w:shd w:val="clear" w:color="auto" w:fill="FFFFFF"/>
          <w:lang w:val="en-US"/>
        </w:rPr>
        <w:t>training qualified specialists</w:t>
      </w:r>
    </w:p>
    <w:p w:rsidR="00676EEB" w:rsidRPr="002A57B5" w:rsidRDefault="00676EEB" w:rsidP="00676EEB">
      <w:pPr>
        <w:pStyle w:val="a6"/>
        <w:rPr>
          <w:lang w:val="en-US"/>
        </w:rPr>
      </w:pPr>
    </w:p>
    <w:p w:rsidR="001C2B07" w:rsidRDefault="001C2B07" w:rsidP="00F67184">
      <w:pPr>
        <w:pStyle w:val="a7"/>
        <w:rPr>
          <w:shd w:val="clear" w:color="auto" w:fill="FFFFFF"/>
          <w:lang w:val="en-US"/>
        </w:rPr>
      </w:pPr>
    </w:p>
    <w:p w:rsidR="00F67184" w:rsidRPr="00E6600C" w:rsidRDefault="00F67184" w:rsidP="00F67184">
      <w:pPr>
        <w:pStyle w:val="a7"/>
        <w:rPr>
          <w:shd w:val="clear" w:color="auto" w:fill="FFFFFF"/>
          <w:lang w:val="en-US"/>
        </w:rPr>
      </w:pPr>
      <w:r w:rsidRPr="003772CB">
        <w:rPr>
          <w:shd w:val="clear" w:color="auto" w:fill="FFFFFF"/>
          <w:lang w:val="en-US"/>
        </w:rPr>
        <w:t>Y</w:t>
      </w:r>
      <w:r w:rsidRPr="00E6600C">
        <w:rPr>
          <w:shd w:val="clear" w:color="auto" w:fill="FFFFFF"/>
          <w:lang w:val="en-US"/>
        </w:rPr>
        <w:t>.</w:t>
      </w:r>
      <w:r w:rsidRPr="003772CB">
        <w:rPr>
          <w:shd w:val="clear" w:color="auto" w:fill="FFFFFF"/>
          <w:lang w:val="en-US"/>
        </w:rPr>
        <w:t>O</w:t>
      </w:r>
      <w:r w:rsidRPr="00E6600C">
        <w:rPr>
          <w:shd w:val="clear" w:color="auto" w:fill="FFFFFF"/>
          <w:lang w:val="en-US"/>
        </w:rPr>
        <w:t xml:space="preserve">. </w:t>
      </w:r>
      <w:proofErr w:type="spellStart"/>
      <w:r w:rsidRPr="003772CB">
        <w:rPr>
          <w:shd w:val="clear" w:color="auto" w:fill="FFFFFF"/>
          <w:lang w:val="en-US"/>
        </w:rPr>
        <w:t>Glushkov</w:t>
      </w:r>
      <w:r>
        <w:rPr>
          <w:shd w:val="clear" w:color="auto" w:fill="FFFFFF"/>
          <w:lang w:val="en-US"/>
        </w:rPr>
        <w:t>a</w:t>
      </w:r>
      <w:proofErr w:type="spellEnd"/>
      <w:r w:rsidRPr="00E6600C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T</w:t>
      </w:r>
      <w:r w:rsidRPr="00E6600C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S</w:t>
      </w:r>
      <w:r w:rsidRPr="00E6600C">
        <w:rPr>
          <w:shd w:val="clear" w:color="auto" w:fill="FFFFFF"/>
          <w:lang w:val="en-US"/>
        </w:rPr>
        <w:t>.</w:t>
      </w:r>
      <w:r w:rsidRPr="00E6600C">
        <w:rPr>
          <w:lang w:val="en-US"/>
        </w:rPr>
        <w:t xml:space="preserve"> </w:t>
      </w:r>
      <w:proofErr w:type="spellStart"/>
      <w:r w:rsidRPr="00580483">
        <w:rPr>
          <w:shd w:val="clear" w:color="auto" w:fill="FFFFFF"/>
          <w:lang w:val="en-US"/>
        </w:rPr>
        <w:t>Lisichkina</w:t>
      </w:r>
      <w:proofErr w:type="spellEnd"/>
      <w:r w:rsidRPr="00E6600C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D</w:t>
      </w:r>
      <w:r w:rsidRPr="00E6600C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A</w:t>
      </w:r>
      <w:r w:rsidRPr="00E6600C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Maslova</w:t>
      </w:r>
      <w:proofErr w:type="spellEnd"/>
      <w:r w:rsidRPr="00E6600C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E</w:t>
      </w:r>
      <w:r w:rsidRPr="00E6600C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S</w:t>
      </w:r>
      <w:r w:rsidRPr="00E6600C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Panitskova</w:t>
      </w:r>
      <w:proofErr w:type="spellEnd"/>
    </w:p>
    <w:p w:rsidR="00F67184" w:rsidRDefault="00F67184" w:rsidP="00F67184">
      <w:pPr>
        <w:pStyle w:val="a8"/>
        <w:rPr>
          <w:shd w:val="clear" w:color="auto" w:fill="FFFFFF"/>
          <w:lang w:val="en-US"/>
        </w:rPr>
      </w:pPr>
      <w:r w:rsidRPr="007B0460">
        <w:rPr>
          <w:shd w:val="clear" w:color="auto" w:fill="FFFFFF"/>
          <w:lang w:val="en-US"/>
        </w:rPr>
        <w:t>ORGANIZ</w:t>
      </w:r>
      <w:r w:rsidR="00620115">
        <w:rPr>
          <w:shd w:val="clear" w:color="auto" w:fill="FFFFFF"/>
          <w:lang w:val="en-US"/>
        </w:rPr>
        <w:t xml:space="preserve">ING </w:t>
      </w:r>
      <w:r w:rsidRPr="007B0460">
        <w:rPr>
          <w:shd w:val="clear" w:color="auto" w:fill="FFFFFF"/>
          <w:lang w:val="en-US"/>
        </w:rPr>
        <w:t>ACTIVIT</w:t>
      </w:r>
      <w:r w:rsidR="003772CB">
        <w:rPr>
          <w:shd w:val="clear" w:color="auto" w:fill="FFFFFF"/>
          <w:lang w:val="en-US"/>
        </w:rPr>
        <w:t xml:space="preserve">IES </w:t>
      </w:r>
      <w:r w:rsidRPr="007B0460">
        <w:rPr>
          <w:shd w:val="clear" w:color="auto" w:fill="FFFFFF"/>
          <w:lang w:val="en-US"/>
        </w:rPr>
        <w:t xml:space="preserve">AND FINANCIAL </w:t>
      </w:r>
      <w:r w:rsidR="000153E5">
        <w:rPr>
          <w:shd w:val="clear" w:color="auto" w:fill="FFFFFF"/>
          <w:lang w:val="en-US"/>
        </w:rPr>
        <w:t xml:space="preserve">PERFORMANCE OF AN INDUSTRIAL </w:t>
      </w:r>
      <w:r w:rsidRPr="007B0460">
        <w:rPr>
          <w:shd w:val="clear" w:color="auto" w:fill="FFFFFF"/>
          <w:lang w:val="en-US"/>
        </w:rPr>
        <w:t xml:space="preserve">WAREHOUSE  </w:t>
      </w:r>
    </w:p>
    <w:p w:rsidR="00F67184" w:rsidRPr="001C2B07" w:rsidRDefault="00F67184" w:rsidP="00F67184">
      <w:pPr>
        <w:pStyle w:val="a9"/>
        <w:rPr>
          <w:szCs w:val="22"/>
          <w:lang w:val="en-US"/>
        </w:rPr>
      </w:pPr>
      <w:r w:rsidRPr="001C2B07">
        <w:rPr>
          <w:szCs w:val="22"/>
          <w:lang w:val="en-US"/>
        </w:rPr>
        <w:t xml:space="preserve">The </w:t>
      </w:r>
      <w:r w:rsidR="003772CB" w:rsidRPr="001C2B07">
        <w:rPr>
          <w:szCs w:val="22"/>
          <w:lang w:val="en-US"/>
        </w:rPr>
        <w:t xml:space="preserve">paper presents the </w:t>
      </w:r>
      <w:r w:rsidRPr="001C2B07">
        <w:rPr>
          <w:szCs w:val="22"/>
          <w:lang w:val="en-US"/>
        </w:rPr>
        <w:t>pri</w:t>
      </w:r>
      <w:r w:rsidR="00614707" w:rsidRPr="001C2B07">
        <w:rPr>
          <w:szCs w:val="22"/>
          <w:lang w:val="en-US"/>
        </w:rPr>
        <w:t xml:space="preserve">mary objectives </w:t>
      </w:r>
      <w:r w:rsidRPr="001C2B07">
        <w:rPr>
          <w:szCs w:val="22"/>
          <w:lang w:val="en-US"/>
        </w:rPr>
        <w:t xml:space="preserve">and directions </w:t>
      </w:r>
      <w:r w:rsidR="003772CB" w:rsidRPr="001C2B07">
        <w:rPr>
          <w:szCs w:val="22"/>
          <w:lang w:val="en-US"/>
        </w:rPr>
        <w:t xml:space="preserve">for the </w:t>
      </w:r>
      <w:r w:rsidRPr="001C2B07">
        <w:rPr>
          <w:szCs w:val="22"/>
          <w:lang w:val="en-US"/>
        </w:rPr>
        <w:t xml:space="preserve">development of </w:t>
      </w:r>
      <w:r w:rsidR="003772CB" w:rsidRPr="001C2B07">
        <w:rPr>
          <w:szCs w:val="22"/>
          <w:lang w:val="en-US"/>
        </w:rPr>
        <w:t xml:space="preserve">the </w:t>
      </w:r>
      <w:r w:rsidRPr="001C2B07">
        <w:rPr>
          <w:szCs w:val="22"/>
          <w:lang w:val="en-US"/>
        </w:rPr>
        <w:t xml:space="preserve">warehouse system of </w:t>
      </w:r>
      <w:r w:rsidR="003772CB" w:rsidRPr="001C2B07">
        <w:rPr>
          <w:szCs w:val="22"/>
          <w:lang w:val="en-US"/>
        </w:rPr>
        <w:t xml:space="preserve">a </w:t>
      </w:r>
      <w:r w:rsidRPr="001C2B07">
        <w:rPr>
          <w:szCs w:val="22"/>
          <w:lang w:val="en-US"/>
        </w:rPr>
        <w:t xml:space="preserve">company in modern conditions. </w:t>
      </w:r>
    </w:p>
    <w:p w:rsidR="003B3F81" w:rsidRPr="001C2B07" w:rsidRDefault="003B3F81" w:rsidP="00651103">
      <w:pPr>
        <w:ind w:firstLine="567"/>
        <w:rPr>
          <w:rFonts w:ascii="Times New Roman" w:hAnsi="Times New Roman"/>
          <w:lang w:val="en-US"/>
        </w:rPr>
      </w:pPr>
      <w:r w:rsidRPr="001C2B07">
        <w:rPr>
          <w:rFonts w:ascii="Times New Roman" w:hAnsi="Times New Roman"/>
          <w:i/>
          <w:lang w:val="en-US"/>
        </w:rPr>
        <w:t>Keywords</w:t>
      </w:r>
      <w:r w:rsidRPr="001C2B07">
        <w:rPr>
          <w:rFonts w:ascii="Times New Roman" w:hAnsi="Times New Roman"/>
          <w:lang w:val="en-US"/>
        </w:rPr>
        <w:t>: organization, warehouse complex</w:t>
      </w:r>
    </w:p>
    <w:p w:rsidR="001C2B07" w:rsidRDefault="001C2B07" w:rsidP="00F67184">
      <w:pPr>
        <w:pStyle w:val="a7"/>
        <w:rPr>
          <w:lang w:val="en-US"/>
        </w:rPr>
      </w:pPr>
    </w:p>
    <w:p w:rsidR="00F67184" w:rsidRPr="001C2B07" w:rsidRDefault="00F67184" w:rsidP="00F67184">
      <w:pPr>
        <w:pStyle w:val="a7"/>
        <w:rPr>
          <w:lang w:val="en-US"/>
        </w:rPr>
      </w:pPr>
      <w:proofErr w:type="spellStart"/>
      <w:r>
        <w:rPr>
          <w:lang w:val="en-US"/>
        </w:rPr>
        <w:t>O</w:t>
      </w:r>
      <w:r w:rsidRPr="001C2B07">
        <w:rPr>
          <w:lang w:val="en-US"/>
        </w:rPr>
        <w:t>.</w:t>
      </w:r>
      <w:r>
        <w:rPr>
          <w:lang w:val="en-US"/>
        </w:rPr>
        <w:t>Yu</w:t>
      </w:r>
      <w:proofErr w:type="spellEnd"/>
      <w:r w:rsidRPr="001C2B07">
        <w:rPr>
          <w:lang w:val="en-US"/>
        </w:rPr>
        <w:t xml:space="preserve">. </w:t>
      </w:r>
      <w:proofErr w:type="spellStart"/>
      <w:r>
        <w:rPr>
          <w:lang w:val="en-US"/>
        </w:rPr>
        <w:t>Gordashnikova</w:t>
      </w:r>
      <w:proofErr w:type="spellEnd"/>
      <w:r w:rsidRPr="001C2B07">
        <w:rPr>
          <w:lang w:val="en-US"/>
        </w:rPr>
        <w:t xml:space="preserve">, </w:t>
      </w:r>
      <w:proofErr w:type="spellStart"/>
      <w:r>
        <w:rPr>
          <w:lang w:val="en-US"/>
        </w:rPr>
        <w:t>M</w:t>
      </w:r>
      <w:r w:rsidRPr="001C2B07">
        <w:rPr>
          <w:lang w:val="en-US"/>
        </w:rPr>
        <w:t>.</w:t>
      </w:r>
      <w:r>
        <w:rPr>
          <w:lang w:val="en-US"/>
        </w:rPr>
        <w:t>Sh</w:t>
      </w:r>
      <w:proofErr w:type="spellEnd"/>
      <w:r w:rsidRPr="001C2B07">
        <w:rPr>
          <w:lang w:val="en-US"/>
        </w:rPr>
        <w:t xml:space="preserve">. </w:t>
      </w:r>
      <w:proofErr w:type="spellStart"/>
      <w:r>
        <w:rPr>
          <w:lang w:val="en-US"/>
        </w:rPr>
        <w:t>Ryzvanov</w:t>
      </w:r>
      <w:proofErr w:type="spellEnd"/>
      <w:r w:rsidRPr="001C2B07">
        <w:rPr>
          <w:lang w:val="en-US"/>
        </w:rPr>
        <w:t xml:space="preserve">  </w:t>
      </w:r>
    </w:p>
    <w:p w:rsidR="00F67184" w:rsidRPr="00D348FC" w:rsidRDefault="00F67184" w:rsidP="00F67184">
      <w:pPr>
        <w:pStyle w:val="a8"/>
        <w:rPr>
          <w:lang w:val="en-US"/>
        </w:rPr>
      </w:pPr>
      <w:r>
        <w:rPr>
          <w:lang w:val="en-US"/>
        </w:rPr>
        <w:t xml:space="preserve">FEATURES AND PROBLEMS OF </w:t>
      </w:r>
      <w:r w:rsidR="001F1441">
        <w:rPr>
          <w:lang w:val="en-US"/>
        </w:rPr>
        <w:t xml:space="preserve">LOAN </w:t>
      </w:r>
      <w:r>
        <w:rPr>
          <w:lang w:val="en-US"/>
        </w:rPr>
        <w:t xml:space="preserve">FINANCING </w:t>
      </w:r>
      <w:r w:rsidR="001F1441">
        <w:rPr>
          <w:lang w:val="en-US"/>
        </w:rPr>
        <w:t xml:space="preserve">FOR </w:t>
      </w:r>
      <w:r>
        <w:rPr>
          <w:lang w:val="en-US"/>
        </w:rPr>
        <w:t xml:space="preserve">SMALL </w:t>
      </w:r>
      <w:r w:rsidRPr="00D560CD">
        <w:rPr>
          <w:lang w:val="en-US"/>
        </w:rPr>
        <w:br/>
      </w:r>
      <w:r>
        <w:rPr>
          <w:lang w:val="en-US"/>
        </w:rPr>
        <w:t>AND MEDIUM</w:t>
      </w:r>
      <w:r w:rsidR="001F1441">
        <w:rPr>
          <w:lang w:val="en-US"/>
        </w:rPr>
        <w:t xml:space="preserve">-SIZED ENTERPRISES </w:t>
      </w:r>
      <w:r>
        <w:rPr>
          <w:lang w:val="en-US"/>
        </w:rPr>
        <w:t>AT THE PRESENT STAGE</w:t>
      </w:r>
      <w:r w:rsidRPr="00D348FC">
        <w:rPr>
          <w:lang w:val="en-US"/>
        </w:rPr>
        <w:t xml:space="preserve"> </w:t>
      </w:r>
    </w:p>
    <w:p w:rsidR="00F67184" w:rsidRPr="001C2B07" w:rsidRDefault="0001310B" w:rsidP="001C2B07">
      <w:pPr>
        <w:pStyle w:val="a9"/>
        <w:rPr>
          <w:lang w:val="en-US"/>
        </w:rPr>
      </w:pPr>
      <w:r w:rsidRPr="001C2B07">
        <w:rPr>
          <w:lang w:val="en-US"/>
        </w:rPr>
        <w:t>The paper d</w:t>
      </w:r>
      <w:r w:rsidR="00F67184" w:rsidRPr="001C2B07">
        <w:rPr>
          <w:lang w:val="en-US"/>
        </w:rPr>
        <w:t xml:space="preserve">iscusses the features and main problems of </w:t>
      </w:r>
      <w:r w:rsidRPr="001C2B07">
        <w:rPr>
          <w:lang w:val="en-US"/>
        </w:rPr>
        <w:t>b</w:t>
      </w:r>
      <w:r w:rsidR="00F67184" w:rsidRPr="001C2B07">
        <w:rPr>
          <w:lang w:val="en-US"/>
        </w:rPr>
        <w:t xml:space="preserve">ank </w:t>
      </w:r>
      <w:r w:rsidRPr="001C2B07">
        <w:rPr>
          <w:lang w:val="en-US"/>
        </w:rPr>
        <w:t xml:space="preserve">financing to </w:t>
      </w:r>
      <w:r w:rsidR="00F67184" w:rsidRPr="001C2B07">
        <w:rPr>
          <w:lang w:val="en-US"/>
        </w:rPr>
        <w:t xml:space="preserve">small and </w:t>
      </w:r>
      <w:r w:rsidRPr="001C2B07">
        <w:rPr>
          <w:lang w:val="en-US"/>
        </w:rPr>
        <w:t xml:space="preserve">medium-sized enterprises </w:t>
      </w:r>
      <w:r w:rsidR="00F67184" w:rsidRPr="001C2B07">
        <w:rPr>
          <w:lang w:val="en-US"/>
        </w:rPr>
        <w:t>at the present stage of economic development.</w:t>
      </w:r>
    </w:p>
    <w:p w:rsidR="00F67184" w:rsidRPr="001C2B07" w:rsidRDefault="00F67184" w:rsidP="001C2B07">
      <w:pPr>
        <w:ind w:firstLine="567"/>
        <w:rPr>
          <w:rFonts w:ascii="Times New Roman" w:hAnsi="Times New Roman"/>
          <w:lang w:val="en-US"/>
        </w:rPr>
      </w:pPr>
      <w:r w:rsidRPr="001C2B07">
        <w:rPr>
          <w:rFonts w:ascii="Times New Roman" w:hAnsi="Times New Roman"/>
          <w:i/>
          <w:lang w:val="en-US"/>
        </w:rPr>
        <w:t>Keywords</w:t>
      </w:r>
      <w:r w:rsidRPr="001C2B07">
        <w:rPr>
          <w:rFonts w:ascii="Times New Roman" w:hAnsi="Times New Roman"/>
          <w:lang w:val="en-US"/>
        </w:rPr>
        <w:t>: small and medium</w:t>
      </w:r>
      <w:r w:rsidR="0001310B" w:rsidRPr="001C2B07">
        <w:rPr>
          <w:rFonts w:ascii="Times New Roman" w:hAnsi="Times New Roman"/>
          <w:lang w:val="en-US"/>
        </w:rPr>
        <w:t>-sized enterprises</w:t>
      </w:r>
    </w:p>
    <w:p w:rsidR="00F67184" w:rsidRPr="00134B30" w:rsidRDefault="00F67184" w:rsidP="00F67184">
      <w:pPr>
        <w:pStyle w:val="a7"/>
        <w:rPr>
          <w:bdr w:val="none" w:sz="0" w:space="0" w:color="auto" w:frame="1"/>
          <w:lang w:val="en-US"/>
        </w:rPr>
      </w:pPr>
      <w:r w:rsidRPr="00134B30">
        <w:rPr>
          <w:bdr w:val="none" w:sz="0" w:space="0" w:color="auto" w:frame="1"/>
          <w:lang w:val="en-US"/>
        </w:rPr>
        <w:t>A</w:t>
      </w:r>
      <w:r w:rsidRPr="0098041D">
        <w:rPr>
          <w:bdr w:val="none" w:sz="0" w:space="0" w:color="auto" w:frame="1"/>
          <w:lang w:val="en-US"/>
        </w:rPr>
        <w:t>.</w:t>
      </w:r>
      <w:r w:rsidRPr="00134B30">
        <w:rPr>
          <w:bdr w:val="none" w:sz="0" w:space="0" w:color="auto" w:frame="1"/>
          <w:lang w:val="en-US"/>
        </w:rPr>
        <w:t>V</w:t>
      </w:r>
      <w:r w:rsidRPr="0098041D">
        <w:rPr>
          <w:bdr w:val="none" w:sz="0" w:space="0" w:color="auto" w:frame="1"/>
          <w:lang w:val="en-US"/>
        </w:rPr>
        <w:t xml:space="preserve">. </w:t>
      </w:r>
      <w:proofErr w:type="spellStart"/>
      <w:r w:rsidRPr="00134B30">
        <w:rPr>
          <w:bdr w:val="none" w:sz="0" w:space="0" w:color="auto" w:frame="1"/>
          <w:lang w:val="en-US"/>
        </w:rPr>
        <w:t>Gugelev</w:t>
      </w:r>
      <w:proofErr w:type="spellEnd"/>
      <w:r w:rsidRPr="0098041D">
        <w:rPr>
          <w:bdr w:val="none" w:sz="0" w:space="0" w:color="auto" w:frame="1"/>
          <w:lang w:val="en-US"/>
        </w:rPr>
        <w:t xml:space="preserve">, </w:t>
      </w:r>
      <w:r w:rsidRPr="00134B30">
        <w:rPr>
          <w:bdr w:val="none" w:sz="0" w:space="0" w:color="auto" w:frame="1"/>
          <w:lang w:val="en-US"/>
        </w:rPr>
        <w:t xml:space="preserve">A.A. </w:t>
      </w:r>
      <w:proofErr w:type="spellStart"/>
      <w:r w:rsidRPr="00134B30">
        <w:rPr>
          <w:bdr w:val="none" w:sz="0" w:space="0" w:color="auto" w:frame="1"/>
          <w:lang w:val="en-US"/>
        </w:rPr>
        <w:t>Semchenko</w:t>
      </w:r>
      <w:proofErr w:type="spellEnd"/>
    </w:p>
    <w:p w:rsidR="00F67184" w:rsidRDefault="00F67184" w:rsidP="00F67184">
      <w:pPr>
        <w:pStyle w:val="a8"/>
        <w:rPr>
          <w:bdr w:val="none" w:sz="0" w:space="0" w:color="auto" w:frame="1"/>
          <w:lang w:val="en-US"/>
        </w:rPr>
      </w:pPr>
      <w:r w:rsidRPr="007D02CA">
        <w:rPr>
          <w:bdr w:val="none" w:sz="0" w:space="0" w:color="auto" w:frame="1"/>
          <w:lang w:val="en-US"/>
        </w:rPr>
        <w:t xml:space="preserve">REORGANIZATION </w:t>
      </w:r>
      <w:r w:rsidR="00F86BCA" w:rsidRPr="007D02CA">
        <w:rPr>
          <w:bdr w:val="none" w:sz="0" w:space="0" w:color="auto" w:frame="1"/>
          <w:lang w:val="en-US"/>
        </w:rPr>
        <w:t xml:space="preserve">FEATURES </w:t>
      </w:r>
      <w:r w:rsidRPr="007D02CA">
        <w:rPr>
          <w:bdr w:val="none" w:sz="0" w:space="0" w:color="auto" w:frame="1"/>
          <w:lang w:val="en-US"/>
        </w:rPr>
        <w:t xml:space="preserve">IN THE CONTEXT OF </w:t>
      </w:r>
      <w:r w:rsidR="00F86BCA">
        <w:rPr>
          <w:bdr w:val="none" w:sz="0" w:space="0" w:color="auto" w:frame="1"/>
          <w:lang w:val="en-US"/>
        </w:rPr>
        <w:t xml:space="preserve">A CURRENT </w:t>
      </w:r>
      <w:r w:rsidRPr="00D560CD">
        <w:rPr>
          <w:bdr w:val="none" w:sz="0" w:space="0" w:color="auto" w:frame="1"/>
          <w:lang w:val="en-US"/>
        </w:rPr>
        <w:br/>
      </w:r>
      <w:r w:rsidRPr="007D02CA">
        <w:rPr>
          <w:bdr w:val="none" w:sz="0" w:space="0" w:color="auto" w:frame="1"/>
          <w:lang w:val="en-US"/>
        </w:rPr>
        <w:t>ECONOMIC</w:t>
      </w:r>
      <w:r w:rsidRPr="00D560CD">
        <w:rPr>
          <w:bdr w:val="none" w:sz="0" w:space="0" w:color="auto" w:frame="1"/>
          <w:lang w:val="en-US"/>
        </w:rPr>
        <w:t xml:space="preserve"> </w:t>
      </w:r>
      <w:r w:rsidRPr="007D02CA">
        <w:rPr>
          <w:bdr w:val="none" w:sz="0" w:space="0" w:color="auto" w:frame="1"/>
          <w:lang w:val="en-US"/>
        </w:rPr>
        <w:t>SITUATION</w:t>
      </w:r>
      <w:r w:rsidRPr="00D560CD">
        <w:rPr>
          <w:bdr w:val="none" w:sz="0" w:space="0" w:color="auto" w:frame="1"/>
          <w:lang w:val="en-US"/>
        </w:rPr>
        <w:t xml:space="preserve"> </w:t>
      </w:r>
      <w:r w:rsidR="00F86BCA">
        <w:rPr>
          <w:bdr w:val="none" w:sz="0" w:space="0" w:color="auto" w:frame="1"/>
          <w:lang w:val="en-US"/>
        </w:rPr>
        <w:t xml:space="preserve">ON THE </w:t>
      </w:r>
      <w:r w:rsidRPr="007D02CA">
        <w:rPr>
          <w:bdr w:val="none" w:sz="0" w:space="0" w:color="auto" w:frame="1"/>
          <w:lang w:val="en-US"/>
        </w:rPr>
        <w:t>MARKET</w:t>
      </w:r>
    </w:p>
    <w:p w:rsidR="00F67184" w:rsidRPr="0098041D" w:rsidRDefault="00F67184" w:rsidP="00F67184">
      <w:pPr>
        <w:pStyle w:val="a9"/>
        <w:rPr>
          <w:rFonts w:eastAsia="Times New Roman"/>
          <w:bdr w:val="none" w:sz="0" w:space="0" w:color="auto" w:frame="1"/>
          <w:lang w:val="en-US"/>
        </w:rPr>
      </w:pPr>
      <w:r w:rsidRPr="0098041D">
        <w:rPr>
          <w:rFonts w:eastAsia="Times New Roman"/>
          <w:bdr w:val="none" w:sz="0" w:space="0" w:color="auto" w:frame="1"/>
          <w:lang w:val="en-US"/>
        </w:rPr>
        <w:t xml:space="preserve">The </w:t>
      </w:r>
      <w:r w:rsidR="00B361C1">
        <w:rPr>
          <w:rFonts w:eastAsia="Times New Roman"/>
          <w:bdr w:val="none" w:sz="0" w:space="0" w:color="auto" w:frame="1"/>
          <w:lang w:val="en-US"/>
        </w:rPr>
        <w:t xml:space="preserve">paper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considers the basic stages </w:t>
      </w:r>
      <w:r w:rsidR="00B361C1">
        <w:rPr>
          <w:rFonts w:eastAsia="Times New Roman"/>
          <w:bdr w:val="none" w:sz="0" w:space="0" w:color="auto" w:frame="1"/>
          <w:lang w:val="en-US"/>
        </w:rPr>
        <w:t xml:space="preserve">of </w:t>
      </w:r>
      <w:r w:rsidRPr="0098041D">
        <w:rPr>
          <w:rFonts w:eastAsia="Times New Roman"/>
          <w:bdr w:val="none" w:sz="0" w:space="0" w:color="auto" w:frame="1"/>
          <w:lang w:val="en-US"/>
        </w:rPr>
        <w:t>the restructuring process in terms of achiev</w:t>
      </w:r>
      <w:r w:rsidR="005D3A08">
        <w:rPr>
          <w:rFonts w:eastAsia="Times New Roman"/>
          <w:bdr w:val="none" w:sz="0" w:space="0" w:color="auto" w:frame="1"/>
          <w:lang w:val="en-US"/>
        </w:rPr>
        <w:t xml:space="preserve">ement of the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optimal effect for </w:t>
      </w:r>
      <w:r w:rsidR="00B361C1">
        <w:rPr>
          <w:rFonts w:eastAsia="Times New Roman"/>
          <w:bdr w:val="none" w:sz="0" w:space="0" w:color="auto" w:frame="1"/>
          <w:lang w:val="en-US"/>
        </w:rPr>
        <w:t>f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urther development of </w:t>
      </w:r>
      <w:r w:rsidR="00B361C1">
        <w:rPr>
          <w:rFonts w:eastAsia="Times New Roman"/>
          <w:bdr w:val="none" w:sz="0" w:space="0" w:color="auto" w:frame="1"/>
          <w:lang w:val="en-US"/>
        </w:rPr>
        <w:t xml:space="preserve">a </w:t>
      </w:r>
      <w:r w:rsidRPr="0098041D">
        <w:rPr>
          <w:rFonts w:eastAsia="Times New Roman"/>
          <w:bdr w:val="none" w:sz="0" w:space="0" w:color="auto" w:frame="1"/>
          <w:lang w:val="en-US"/>
        </w:rPr>
        <w:t>company</w:t>
      </w:r>
      <w:r w:rsidR="005D3A08">
        <w:rPr>
          <w:rFonts w:eastAsia="Times New Roman"/>
          <w:bdr w:val="none" w:sz="0" w:space="0" w:color="auto" w:frame="1"/>
          <w:lang w:val="en-US"/>
        </w:rPr>
        <w:t>, under t</w:t>
      </w:r>
      <w:r w:rsidR="00B361C1">
        <w:rPr>
          <w:rFonts w:eastAsia="Times New Roman"/>
          <w:bdr w:val="none" w:sz="0" w:space="0" w:color="auto" w:frame="1"/>
          <w:lang w:val="en-US"/>
        </w:rPr>
        <w:t xml:space="preserve">he </w:t>
      </w:r>
      <w:r w:rsidR="005D3A08">
        <w:rPr>
          <w:rFonts w:eastAsia="Times New Roman"/>
          <w:bdr w:val="none" w:sz="0" w:space="0" w:color="auto" w:frame="1"/>
          <w:lang w:val="en-US"/>
        </w:rPr>
        <w:t xml:space="preserve">current </w:t>
      </w:r>
      <w:r w:rsidR="00492981">
        <w:rPr>
          <w:rFonts w:eastAsia="Times New Roman"/>
          <w:bdr w:val="none" w:sz="0" w:space="0" w:color="auto" w:frame="1"/>
          <w:lang w:val="en-US"/>
        </w:rPr>
        <w:t xml:space="preserve">complicated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economic and political conditions, </w:t>
      </w:r>
      <w:r w:rsidR="00E303A1">
        <w:rPr>
          <w:rFonts w:eastAsia="Times New Roman"/>
          <w:bdr w:val="none" w:sz="0" w:space="0" w:color="auto" w:frame="1"/>
          <w:lang w:val="en-US"/>
        </w:rPr>
        <w:t xml:space="preserve">particularly, </w:t>
      </w:r>
      <w:r w:rsidR="005D3A08">
        <w:rPr>
          <w:rFonts w:eastAsia="Times New Roman"/>
          <w:bdr w:val="none" w:sz="0" w:space="0" w:color="auto" w:frame="1"/>
          <w:lang w:val="en-US"/>
        </w:rPr>
        <w:t xml:space="preserve">the conditions of </w:t>
      </w:r>
      <w:r w:rsidR="00E303A1">
        <w:rPr>
          <w:rFonts w:eastAsia="Times New Roman"/>
          <w:bdr w:val="none" w:sz="0" w:space="0" w:color="auto" w:frame="1"/>
          <w:lang w:val="en-US"/>
        </w:rPr>
        <w:t xml:space="preserve">a </w:t>
      </w:r>
      <w:r w:rsidR="00354129">
        <w:rPr>
          <w:rFonts w:eastAsia="Times New Roman"/>
          <w:bdr w:val="none" w:sz="0" w:space="0" w:color="auto" w:frame="1"/>
          <w:lang w:val="en-US"/>
        </w:rPr>
        <w:t xml:space="preserve">highly competitive climate.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The authors focused on the study of the features of the reorganization process, </w:t>
      </w:r>
      <w:r w:rsidR="005D3A08">
        <w:rPr>
          <w:rFonts w:eastAsia="Times New Roman"/>
          <w:bdr w:val="none" w:sz="0" w:space="0" w:color="auto" w:frame="1"/>
          <w:lang w:val="en-US"/>
        </w:rPr>
        <w:t xml:space="preserve">and </w:t>
      </w:r>
      <w:r w:rsidRPr="0098041D">
        <w:rPr>
          <w:rFonts w:eastAsia="Times New Roman"/>
          <w:bdr w:val="none" w:sz="0" w:space="0" w:color="auto" w:frame="1"/>
          <w:lang w:val="en-US"/>
        </w:rPr>
        <w:t>the real difficulties aris</w:t>
      </w:r>
      <w:r w:rsidR="00354129">
        <w:rPr>
          <w:rFonts w:eastAsia="Times New Roman"/>
          <w:bdr w:val="none" w:sz="0" w:space="0" w:color="auto" w:frame="1"/>
          <w:lang w:val="en-US"/>
        </w:rPr>
        <w:t xml:space="preserve">ing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at each successive stage of its implementation.  In addition, the research paper analyzes the basic forms of the process of reorganization as a promising direction </w:t>
      </w:r>
      <w:r w:rsidR="00354129">
        <w:rPr>
          <w:rFonts w:eastAsia="Times New Roman"/>
          <w:bdr w:val="none" w:sz="0" w:space="0" w:color="auto" w:frame="1"/>
          <w:lang w:val="en-US"/>
        </w:rPr>
        <w:t xml:space="preserve">in the 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development of </w:t>
      </w:r>
      <w:r w:rsidR="00354129">
        <w:rPr>
          <w:rFonts w:eastAsia="Times New Roman"/>
          <w:bdr w:val="none" w:sz="0" w:space="0" w:color="auto" w:frame="1"/>
          <w:lang w:val="en-US"/>
        </w:rPr>
        <w:t>a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 modern company, and emphasized the role of p</w:t>
      </w:r>
      <w:r w:rsidR="005D3A08">
        <w:rPr>
          <w:rFonts w:eastAsia="Times New Roman"/>
          <w:bdr w:val="none" w:sz="0" w:space="0" w:color="auto" w:frame="1"/>
          <w:lang w:val="en-US"/>
        </w:rPr>
        <w:t>ublic authorities and consumers</w:t>
      </w:r>
      <w:r w:rsidRPr="0098041D">
        <w:rPr>
          <w:rFonts w:eastAsia="Times New Roman"/>
          <w:bdr w:val="none" w:sz="0" w:space="0" w:color="auto" w:frame="1"/>
          <w:lang w:val="en-US"/>
        </w:rPr>
        <w:t xml:space="preserve">, </w:t>
      </w:r>
      <w:r w:rsidR="005D3A08">
        <w:rPr>
          <w:rFonts w:eastAsia="Times New Roman"/>
          <w:bdr w:val="none" w:sz="0" w:space="0" w:color="auto" w:frame="1"/>
          <w:lang w:val="en-US"/>
        </w:rPr>
        <w:t xml:space="preserve">and importance to satisfy the needs of consumers which in fact is </w:t>
      </w:r>
      <w:r w:rsidRPr="0098041D">
        <w:rPr>
          <w:rFonts w:eastAsia="Times New Roman"/>
          <w:bdr w:val="none" w:sz="0" w:space="0" w:color="auto" w:frame="1"/>
          <w:lang w:val="en-US"/>
        </w:rPr>
        <w:t>the purpose of the reorganization process.</w:t>
      </w:r>
    </w:p>
    <w:p w:rsidR="00F67184" w:rsidRPr="00D348FC" w:rsidRDefault="00F67184" w:rsidP="00F67184">
      <w:pPr>
        <w:pStyle w:val="a9"/>
        <w:rPr>
          <w:lang w:val="en-US"/>
        </w:rPr>
      </w:pPr>
      <w:r w:rsidRPr="0098041D">
        <w:rPr>
          <w:rFonts w:eastAsia="Times New Roman"/>
          <w:i/>
          <w:bdr w:val="none" w:sz="0" w:space="0" w:color="auto" w:frame="1"/>
          <w:lang w:val="en-US"/>
        </w:rPr>
        <w:t>Keywords</w:t>
      </w:r>
      <w:r w:rsidRPr="00D348FC">
        <w:rPr>
          <w:rFonts w:eastAsia="Times New Roman"/>
          <w:bdr w:val="none" w:sz="0" w:space="0" w:color="auto" w:frame="1"/>
          <w:lang w:val="en-US"/>
        </w:rPr>
        <w:t xml:space="preserve">: </w:t>
      </w:r>
      <w:r w:rsidRPr="0098041D">
        <w:rPr>
          <w:rFonts w:eastAsia="Times New Roman"/>
          <w:bdr w:val="none" w:sz="0" w:space="0" w:color="auto" w:frame="1"/>
          <w:lang w:val="en-US"/>
        </w:rPr>
        <w:t>reorganization</w:t>
      </w:r>
      <w:r w:rsidRPr="00D348FC">
        <w:rPr>
          <w:rFonts w:eastAsia="Times New Roman"/>
          <w:bdr w:val="none" w:sz="0" w:space="0" w:color="auto" w:frame="1"/>
          <w:lang w:val="en-US"/>
        </w:rPr>
        <w:t xml:space="preserve">, </w:t>
      </w:r>
      <w:r w:rsidRPr="0098041D">
        <w:rPr>
          <w:rFonts w:eastAsia="Times New Roman"/>
          <w:bdr w:val="none" w:sz="0" w:space="0" w:color="auto" w:frame="1"/>
          <w:lang w:val="en-US"/>
        </w:rPr>
        <w:t>process</w:t>
      </w:r>
      <w:r w:rsidRPr="00D348FC">
        <w:rPr>
          <w:rFonts w:eastAsia="Times New Roman"/>
          <w:bdr w:val="none" w:sz="0" w:space="0" w:color="auto" w:frame="1"/>
          <w:lang w:val="en-US"/>
        </w:rPr>
        <w:t xml:space="preserve">, </w:t>
      </w:r>
      <w:r w:rsidRPr="0098041D">
        <w:rPr>
          <w:rFonts w:eastAsia="Times New Roman"/>
          <w:bdr w:val="none" w:sz="0" w:space="0" w:color="auto" w:frame="1"/>
          <w:lang w:val="en-US"/>
        </w:rPr>
        <w:t>organiza</w:t>
      </w:r>
      <w:r>
        <w:rPr>
          <w:rFonts w:eastAsia="Times New Roman"/>
          <w:bdr w:val="none" w:sz="0" w:space="0" w:color="auto" w:frame="1"/>
          <w:lang w:val="en-US"/>
        </w:rPr>
        <w:t>tion</w:t>
      </w:r>
      <w:r w:rsidRPr="00D348FC">
        <w:rPr>
          <w:rFonts w:eastAsia="Times New Roman"/>
          <w:bdr w:val="none" w:sz="0" w:space="0" w:color="auto" w:frame="1"/>
          <w:lang w:val="en-US"/>
        </w:rPr>
        <w:t xml:space="preserve"> </w:t>
      </w:r>
      <w:r>
        <w:rPr>
          <w:rFonts w:eastAsia="Times New Roman"/>
          <w:bdr w:val="none" w:sz="0" w:space="0" w:color="auto" w:frame="1"/>
          <w:lang w:val="en-US"/>
        </w:rPr>
        <w:t>changes</w:t>
      </w:r>
    </w:p>
    <w:p w:rsidR="00F67184" w:rsidRPr="002D7AC2" w:rsidRDefault="00F67184" w:rsidP="00F67184">
      <w:pPr>
        <w:pStyle w:val="a7"/>
        <w:rPr>
          <w:b/>
          <w:caps/>
          <w:sz w:val="16"/>
          <w:szCs w:val="16"/>
          <w:lang w:val="en-US"/>
        </w:rPr>
      </w:pPr>
      <w:r w:rsidRPr="002D7AC2">
        <w:rPr>
          <w:lang w:val="en-US"/>
        </w:rPr>
        <w:lastRenderedPageBreak/>
        <w:t xml:space="preserve">S.G. </w:t>
      </w:r>
      <w:proofErr w:type="spellStart"/>
      <w:r w:rsidRPr="002D7AC2">
        <w:rPr>
          <w:lang w:val="en-US"/>
        </w:rPr>
        <w:t>Zemlyanuhina</w:t>
      </w:r>
      <w:proofErr w:type="spellEnd"/>
      <w:r w:rsidRPr="002D7AC2">
        <w:rPr>
          <w:lang w:val="en-US"/>
        </w:rPr>
        <w:t xml:space="preserve"> </w:t>
      </w:r>
      <w:r w:rsidRPr="002D7AC2">
        <w:rPr>
          <w:b/>
          <w:lang w:val="en-US"/>
        </w:rPr>
        <w:t xml:space="preserve"> </w:t>
      </w:r>
    </w:p>
    <w:p w:rsidR="00F67184" w:rsidRDefault="00F67184" w:rsidP="00F67184">
      <w:pPr>
        <w:pStyle w:val="a8"/>
        <w:rPr>
          <w:lang w:val="en-US"/>
        </w:rPr>
      </w:pPr>
      <w:r w:rsidRPr="002D7AC2">
        <w:rPr>
          <w:lang w:val="en-US"/>
        </w:rPr>
        <w:t xml:space="preserve">CONTRADICTIONS </w:t>
      </w:r>
      <w:r w:rsidR="000108B1">
        <w:rPr>
          <w:lang w:val="en-US"/>
        </w:rPr>
        <w:t xml:space="preserve">OF </w:t>
      </w:r>
      <w:r w:rsidRPr="002D7AC2">
        <w:rPr>
          <w:lang w:val="en-US"/>
        </w:rPr>
        <w:t xml:space="preserve">THE PROPERTY RELATIONS IN </w:t>
      </w:r>
      <w:r w:rsidR="000108B1">
        <w:rPr>
          <w:lang w:val="en-US"/>
        </w:rPr>
        <w:t xml:space="preserve">RUSSIA’S </w:t>
      </w:r>
      <w:r w:rsidR="006B0FC1">
        <w:rPr>
          <w:lang w:val="en-US"/>
        </w:rPr>
        <w:t>E</w:t>
      </w:r>
      <w:r w:rsidRPr="002D7AC2">
        <w:rPr>
          <w:lang w:val="en-US"/>
        </w:rPr>
        <w:t>CONOMY</w:t>
      </w:r>
      <w:r w:rsidR="006B0FC1">
        <w:rPr>
          <w:lang w:val="en-US"/>
        </w:rPr>
        <w:t xml:space="preserve"> </w:t>
      </w:r>
    </w:p>
    <w:p w:rsidR="00F67184" w:rsidRPr="001C2B07" w:rsidRDefault="00F67184" w:rsidP="00F67184">
      <w:pPr>
        <w:pStyle w:val="a9"/>
        <w:rPr>
          <w:lang w:val="en-US"/>
        </w:rPr>
      </w:pPr>
      <w:r w:rsidRPr="001C2B07">
        <w:rPr>
          <w:lang w:val="en-US"/>
        </w:rPr>
        <w:t xml:space="preserve">The </w:t>
      </w:r>
      <w:r w:rsidR="009E6BDD" w:rsidRPr="001C2B07">
        <w:rPr>
          <w:lang w:val="en-US"/>
        </w:rPr>
        <w:t xml:space="preserve">paper </w:t>
      </w:r>
      <w:r w:rsidR="004C3483" w:rsidRPr="001C2B07">
        <w:rPr>
          <w:lang w:val="en-US"/>
        </w:rPr>
        <w:t xml:space="preserve">analyses </w:t>
      </w:r>
      <w:r w:rsidR="00EF4359" w:rsidRPr="001C2B07">
        <w:rPr>
          <w:lang w:val="en-US"/>
        </w:rPr>
        <w:t xml:space="preserve">the </w:t>
      </w:r>
      <w:r w:rsidRPr="001C2B07">
        <w:rPr>
          <w:lang w:val="en-US"/>
        </w:rPr>
        <w:t xml:space="preserve">characteristic contradictions of the property relations using the level and reproductive approaches depending on the form of ownership, subjects and objects of appropriation. </w:t>
      </w:r>
      <w:r w:rsidR="004C3483" w:rsidRPr="001C2B07">
        <w:rPr>
          <w:lang w:val="en-US"/>
        </w:rPr>
        <w:t>The author s</w:t>
      </w:r>
      <w:r w:rsidRPr="001C2B07">
        <w:rPr>
          <w:lang w:val="en-US"/>
        </w:rPr>
        <w:t xml:space="preserve">hows the transformation of ownership in the Russian economy, to justify the necessity of resolving </w:t>
      </w:r>
      <w:r w:rsidR="004C3483" w:rsidRPr="001C2B07">
        <w:rPr>
          <w:lang w:val="en-US"/>
        </w:rPr>
        <w:t xml:space="preserve">the </w:t>
      </w:r>
      <w:r w:rsidRPr="001C2B07">
        <w:rPr>
          <w:lang w:val="en-US"/>
        </w:rPr>
        <w:t xml:space="preserve">conflicts, </w:t>
      </w:r>
      <w:r w:rsidR="004C3483" w:rsidRPr="001C2B07">
        <w:rPr>
          <w:lang w:val="en-US"/>
        </w:rPr>
        <w:t xml:space="preserve">which </w:t>
      </w:r>
      <w:r w:rsidRPr="001C2B07">
        <w:rPr>
          <w:lang w:val="en-US"/>
        </w:rPr>
        <w:t>contribut</w:t>
      </w:r>
      <w:r w:rsidR="004C3483" w:rsidRPr="001C2B07">
        <w:rPr>
          <w:lang w:val="en-US"/>
        </w:rPr>
        <w:t xml:space="preserve">es </w:t>
      </w:r>
      <w:r w:rsidRPr="001C2B07">
        <w:rPr>
          <w:lang w:val="en-US"/>
        </w:rPr>
        <w:t xml:space="preserve">to intensification of </w:t>
      </w:r>
      <w:r w:rsidR="004C3483" w:rsidRPr="001C2B07">
        <w:rPr>
          <w:lang w:val="en-US"/>
        </w:rPr>
        <w:t xml:space="preserve">contradictions of ownership, and </w:t>
      </w:r>
      <w:r w:rsidRPr="001C2B07">
        <w:rPr>
          <w:lang w:val="en-US"/>
        </w:rPr>
        <w:t xml:space="preserve">in the absence of adequate ways to resolve them acts as a barrier </w:t>
      </w:r>
      <w:r w:rsidR="004C3483" w:rsidRPr="001C2B07">
        <w:rPr>
          <w:lang w:val="en-US"/>
        </w:rPr>
        <w:t xml:space="preserve">for </w:t>
      </w:r>
      <w:r w:rsidRPr="001C2B07">
        <w:rPr>
          <w:lang w:val="en-US"/>
        </w:rPr>
        <w:t>economic development.</w:t>
      </w:r>
    </w:p>
    <w:p w:rsidR="00F67184" w:rsidRPr="001C2B07" w:rsidRDefault="00F67184" w:rsidP="006D101D">
      <w:pPr>
        <w:pStyle w:val="a9"/>
        <w:rPr>
          <w:lang w:val="en-US"/>
        </w:rPr>
      </w:pPr>
      <w:r w:rsidRPr="001C2B07">
        <w:rPr>
          <w:i/>
          <w:lang w:val="en-US"/>
        </w:rPr>
        <w:t>Keywords</w:t>
      </w:r>
      <w:r w:rsidRPr="001C2B07">
        <w:rPr>
          <w:lang w:val="en-US"/>
        </w:rPr>
        <w:t xml:space="preserve">: property, conflict, development, transformation, privatization, forms of existence of conflict, forms of </w:t>
      </w:r>
      <w:r w:rsidR="006D101D" w:rsidRPr="001C2B07">
        <w:rPr>
          <w:lang w:val="en-US"/>
        </w:rPr>
        <w:t xml:space="preserve">resolving </w:t>
      </w:r>
      <w:r w:rsidRPr="001C2B07">
        <w:rPr>
          <w:lang w:val="en-US"/>
        </w:rPr>
        <w:t xml:space="preserve">conflict </w:t>
      </w:r>
    </w:p>
    <w:p w:rsidR="006D101D" w:rsidRPr="00D348FC" w:rsidRDefault="006D101D" w:rsidP="006D101D">
      <w:pPr>
        <w:pStyle w:val="a9"/>
        <w:rPr>
          <w:lang w:val="en-US"/>
        </w:rPr>
      </w:pPr>
    </w:p>
    <w:p w:rsidR="001C2B07" w:rsidRDefault="001C2B07" w:rsidP="00F67184">
      <w:pPr>
        <w:pStyle w:val="a7"/>
        <w:rPr>
          <w:lang w:val="en-US"/>
        </w:rPr>
      </w:pPr>
    </w:p>
    <w:p w:rsidR="00F67184" w:rsidRPr="00446456" w:rsidRDefault="00F67184" w:rsidP="00F67184">
      <w:pPr>
        <w:pStyle w:val="a7"/>
        <w:rPr>
          <w:color w:val="000000"/>
          <w:sz w:val="16"/>
          <w:szCs w:val="16"/>
          <w:lang w:val="en-US"/>
        </w:rPr>
      </w:pPr>
      <w:r w:rsidRPr="00446456">
        <w:rPr>
          <w:lang w:val="en-US"/>
        </w:rPr>
        <w:t xml:space="preserve">F.A. </w:t>
      </w:r>
      <w:proofErr w:type="spellStart"/>
      <w:r w:rsidRPr="00446456">
        <w:rPr>
          <w:lang w:val="en-US"/>
        </w:rPr>
        <w:t>Kazakova</w:t>
      </w:r>
      <w:proofErr w:type="spellEnd"/>
      <w:r w:rsidRPr="00446456">
        <w:rPr>
          <w:lang w:val="en-US"/>
        </w:rPr>
        <w:t xml:space="preserve">, A.P. </w:t>
      </w:r>
      <w:proofErr w:type="spellStart"/>
      <w:r w:rsidRPr="00446456">
        <w:rPr>
          <w:lang w:val="en-US"/>
        </w:rPr>
        <w:t>Plotnikov</w:t>
      </w:r>
      <w:proofErr w:type="spellEnd"/>
      <w:r w:rsidRPr="00446456">
        <w:rPr>
          <w:lang w:val="en-US"/>
        </w:rPr>
        <w:t xml:space="preserve"> </w:t>
      </w:r>
    </w:p>
    <w:p w:rsidR="00F67184" w:rsidRDefault="00F67184" w:rsidP="00F67184">
      <w:pPr>
        <w:pStyle w:val="a8"/>
        <w:rPr>
          <w:lang w:val="en-US"/>
        </w:rPr>
      </w:pPr>
      <w:r w:rsidRPr="00A60085">
        <w:rPr>
          <w:lang w:val="en-US"/>
        </w:rPr>
        <w:t xml:space="preserve">LOGISTICS </w:t>
      </w:r>
      <w:r w:rsidR="0051566F">
        <w:rPr>
          <w:lang w:val="en-US"/>
        </w:rPr>
        <w:t xml:space="preserve">AND INNOVATIVE </w:t>
      </w:r>
      <w:r w:rsidRPr="00A60085">
        <w:rPr>
          <w:lang w:val="en-US"/>
        </w:rPr>
        <w:t>STRATEG</w:t>
      </w:r>
      <w:r w:rsidR="0051566F">
        <w:rPr>
          <w:lang w:val="en-US"/>
        </w:rPr>
        <w:t>IES FOR IN</w:t>
      </w:r>
      <w:r w:rsidRPr="00A60085">
        <w:rPr>
          <w:lang w:val="en-US"/>
        </w:rPr>
        <w:t xml:space="preserve">DUSTRIAL </w:t>
      </w:r>
      <w:r w:rsidR="0051566F">
        <w:rPr>
          <w:lang w:val="en-US"/>
        </w:rPr>
        <w:t xml:space="preserve">COMPANIES </w:t>
      </w:r>
    </w:p>
    <w:p w:rsidR="00F67184" w:rsidRPr="001C2B07" w:rsidRDefault="00F67184" w:rsidP="001C2B07">
      <w:pPr>
        <w:pStyle w:val="a9"/>
        <w:rPr>
          <w:rFonts w:eastAsia="Times New Roman"/>
          <w:lang w:val="en-US"/>
        </w:rPr>
      </w:pPr>
      <w:r w:rsidRPr="001C2B07">
        <w:rPr>
          <w:rFonts w:eastAsia="Times New Roman"/>
          <w:lang w:val="en-US"/>
        </w:rPr>
        <w:t xml:space="preserve">The </w:t>
      </w:r>
      <w:r w:rsidR="00041091" w:rsidRPr="001C2B07">
        <w:rPr>
          <w:rFonts w:eastAsia="Times New Roman"/>
          <w:lang w:val="en-US"/>
        </w:rPr>
        <w:t xml:space="preserve">paper concerns the issues relating </w:t>
      </w:r>
      <w:r w:rsidRPr="001C2B07">
        <w:rPr>
          <w:rFonts w:eastAsia="Times New Roman"/>
          <w:lang w:val="en-US"/>
        </w:rPr>
        <w:t>the development of the logistics approach based on the characteristics of the role and place of logistic</w:t>
      </w:r>
      <w:r w:rsidR="00041091" w:rsidRPr="001C2B07">
        <w:rPr>
          <w:rFonts w:eastAsia="Times New Roman"/>
          <w:lang w:val="en-US"/>
        </w:rPr>
        <w:t>s</w:t>
      </w:r>
      <w:r w:rsidRPr="001C2B07">
        <w:rPr>
          <w:rFonts w:eastAsia="Times New Roman"/>
          <w:lang w:val="en-US"/>
        </w:rPr>
        <w:t xml:space="preserve"> strategies in the management </w:t>
      </w:r>
      <w:r w:rsidR="00041091" w:rsidRPr="001C2B07">
        <w:rPr>
          <w:rFonts w:eastAsia="Times New Roman"/>
          <w:lang w:val="en-US"/>
        </w:rPr>
        <w:t xml:space="preserve">system </w:t>
      </w:r>
      <w:r w:rsidRPr="001C2B07">
        <w:rPr>
          <w:rFonts w:eastAsia="Times New Roman"/>
          <w:lang w:val="en-US"/>
        </w:rPr>
        <w:t xml:space="preserve">of innovative development of </w:t>
      </w:r>
      <w:r w:rsidR="00041091" w:rsidRPr="001C2B07">
        <w:rPr>
          <w:rFonts w:eastAsia="Times New Roman"/>
          <w:lang w:val="en-US"/>
        </w:rPr>
        <w:t xml:space="preserve">a company. </w:t>
      </w:r>
    </w:p>
    <w:p w:rsidR="00F67184" w:rsidRPr="001C2B07" w:rsidRDefault="00F67184" w:rsidP="001C2B0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en-US"/>
        </w:rPr>
      </w:pPr>
      <w:r w:rsidRPr="001C2B07">
        <w:rPr>
          <w:rFonts w:ascii="Times New Roman" w:eastAsia="Times New Roman" w:hAnsi="Times New Roman"/>
          <w:i/>
          <w:lang w:val="en-US"/>
        </w:rPr>
        <w:t>Keywords:</w:t>
      </w:r>
      <w:r w:rsidRPr="001C2B07">
        <w:rPr>
          <w:rFonts w:ascii="Times New Roman" w:eastAsia="Times New Roman" w:hAnsi="Times New Roman"/>
          <w:lang w:val="en-US"/>
        </w:rPr>
        <w:t xml:space="preserve"> enterprise, innovative development, approaches to </w:t>
      </w:r>
      <w:r w:rsidR="00041091" w:rsidRPr="001C2B07">
        <w:rPr>
          <w:rFonts w:ascii="Times New Roman" w:eastAsia="Times New Roman" w:hAnsi="Times New Roman"/>
          <w:lang w:val="en-US"/>
        </w:rPr>
        <w:t xml:space="preserve">the </w:t>
      </w:r>
      <w:r w:rsidRPr="001C2B07">
        <w:rPr>
          <w:rFonts w:ascii="Times New Roman" w:eastAsia="Times New Roman" w:hAnsi="Times New Roman"/>
          <w:lang w:val="en-US"/>
        </w:rPr>
        <w:t>management of innovative development, system management, strategic management, logistics, logistics strategy</w:t>
      </w:r>
    </w:p>
    <w:p w:rsidR="001C2B07" w:rsidRDefault="001C2B07" w:rsidP="00F67184">
      <w:pPr>
        <w:pStyle w:val="a7"/>
        <w:rPr>
          <w:rFonts w:eastAsia="Times New Roman"/>
          <w:lang w:val="en-US" w:eastAsia="ar-SA"/>
        </w:rPr>
      </w:pPr>
    </w:p>
    <w:p w:rsidR="001C2B07" w:rsidRDefault="001C2B07" w:rsidP="00F67184">
      <w:pPr>
        <w:pStyle w:val="a7"/>
        <w:rPr>
          <w:rFonts w:eastAsia="Times New Roman"/>
          <w:lang w:val="en-US" w:eastAsia="ar-SA"/>
        </w:rPr>
      </w:pPr>
    </w:p>
    <w:p w:rsidR="00F67184" w:rsidRPr="00196E0B" w:rsidRDefault="00F67184" w:rsidP="00F67184">
      <w:pPr>
        <w:pStyle w:val="a7"/>
        <w:rPr>
          <w:sz w:val="16"/>
          <w:szCs w:val="16"/>
          <w:lang w:val="en-US"/>
        </w:rPr>
      </w:pPr>
      <w:r w:rsidRPr="00196E0B">
        <w:rPr>
          <w:rFonts w:eastAsia="Times New Roman"/>
          <w:lang w:val="en-US" w:eastAsia="ar-SA"/>
        </w:rPr>
        <w:t xml:space="preserve">A.N. </w:t>
      </w:r>
      <w:proofErr w:type="spellStart"/>
      <w:r w:rsidRPr="00196E0B">
        <w:rPr>
          <w:rFonts w:eastAsia="Times New Roman"/>
          <w:lang w:val="en-US" w:eastAsia="ar-SA"/>
        </w:rPr>
        <w:t>Plotnikov</w:t>
      </w:r>
      <w:proofErr w:type="spellEnd"/>
      <w:r w:rsidRPr="00196E0B">
        <w:rPr>
          <w:rFonts w:eastAsia="Times New Roman"/>
          <w:lang w:val="en-US" w:eastAsia="ar-SA"/>
        </w:rPr>
        <w:t xml:space="preserve">, D.A. </w:t>
      </w:r>
      <w:proofErr w:type="spellStart"/>
      <w:r w:rsidRPr="00196E0B">
        <w:rPr>
          <w:rFonts w:eastAsia="Times New Roman"/>
          <w:lang w:val="en-US" w:eastAsia="ar-SA"/>
        </w:rPr>
        <w:t>Plotnikov</w:t>
      </w:r>
      <w:proofErr w:type="spellEnd"/>
    </w:p>
    <w:p w:rsidR="00F67184" w:rsidRDefault="00225EAF" w:rsidP="00F67184">
      <w:pPr>
        <w:pStyle w:val="a8"/>
        <w:rPr>
          <w:lang w:val="en-US"/>
        </w:rPr>
      </w:pPr>
      <w:r>
        <w:rPr>
          <w:lang w:val="en-US"/>
        </w:rPr>
        <w:t xml:space="preserve">A SURVEY </w:t>
      </w:r>
      <w:r w:rsidR="00F67184" w:rsidRPr="003772CB">
        <w:rPr>
          <w:lang w:val="en-US"/>
        </w:rPr>
        <w:t xml:space="preserve">OF INNOVATIVE </w:t>
      </w:r>
      <w:proofErr w:type="gramStart"/>
      <w:r w:rsidR="00F67184" w:rsidRPr="003772CB">
        <w:rPr>
          <w:lang w:val="en-US"/>
        </w:rPr>
        <w:t xml:space="preserve">TECHNOLOGIES </w:t>
      </w:r>
      <w:r>
        <w:rPr>
          <w:lang w:val="en-US"/>
        </w:rPr>
        <w:t xml:space="preserve"> </w:t>
      </w:r>
      <w:r w:rsidR="0047020F">
        <w:rPr>
          <w:lang w:val="en-US"/>
        </w:rPr>
        <w:t>TO</w:t>
      </w:r>
      <w:proofErr w:type="gramEnd"/>
      <w:r w:rsidR="0047020F">
        <w:rPr>
          <w:lang w:val="en-US"/>
        </w:rPr>
        <w:t xml:space="preserve"> AUDIT POWER CONSUMPTION </w:t>
      </w:r>
      <w:r w:rsidR="00F67184" w:rsidRPr="003772CB">
        <w:rPr>
          <w:lang w:val="en-US"/>
        </w:rPr>
        <w:t xml:space="preserve">AND LOSSES </w:t>
      </w:r>
      <w:r>
        <w:rPr>
          <w:lang w:val="en-US"/>
        </w:rPr>
        <w:t xml:space="preserve">OF </w:t>
      </w:r>
      <w:r w:rsidR="0047020F">
        <w:rPr>
          <w:lang w:val="en-US"/>
        </w:rPr>
        <w:t xml:space="preserve">A COMPANY </w:t>
      </w:r>
      <w:r>
        <w:rPr>
          <w:lang w:val="en-US"/>
        </w:rPr>
        <w:t xml:space="preserve">TARGETED TO </w:t>
      </w:r>
      <w:r w:rsidR="00F67184" w:rsidRPr="003772CB">
        <w:rPr>
          <w:lang w:val="en-US"/>
        </w:rPr>
        <w:t>INCREAS</w:t>
      </w:r>
      <w:r>
        <w:rPr>
          <w:lang w:val="en-US"/>
        </w:rPr>
        <w:t xml:space="preserve">E </w:t>
      </w:r>
      <w:r w:rsidR="0047020F">
        <w:rPr>
          <w:lang w:val="en-US"/>
        </w:rPr>
        <w:t xml:space="preserve">ITS </w:t>
      </w:r>
      <w:r w:rsidR="00F67184" w:rsidRPr="003772CB">
        <w:rPr>
          <w:lang w:val="en-US"/>
        </w:rPr>
        <w:t>EFFICIENCY</w:t>
      </w:r>
    </w:p>
    <w:p w:rsidR="00F67184" w:rsidRPr="006366D9" w:rsidRDefault="003D05CD" w:rsidP="00F67184">
      <w:pPr>
        <w:pStyle w:val="a9"/>
        <w:rPr>
          <w:rFonts w:eastAsia="Times New Roman"/>
          <w:spacing w:val="-2"/>
          <w:lang w:val="en-US"/>
        </w:rPr>
      </w:pPr>
      <w:r>
        <w:rPr>
          <w:rFonts w:eastAsia="Times New Roman"/>
          <w:spacing w:val="-2"/>
          <w:lang w:val="en-US"/>
        </w:rPr>
        <w:t xml:space="preserve">The paper considers </w:t>
      </w:r>
      <w:r w:rsidR="00F67184" w:rsidRPr="006366D9">
        <w:rPr>
          <w:rFonts w:eastAsia="Times New Roman"/>
          <w:spacing w:val="-2"/>
          <w:lang w:val="en-US"/>
        </w:rPr>
        <w:t xml:space="preserve">innovative technologies providing </w:t>
      </w:r>
      <w:r>
        <w:rPr>
          <w:rFonts w:eastAsia="Times New Roman"/>
          <w:spacing w:val="-2"/>
          <w:lang w:val="en-US"/>
        </w:rPr>
        <w:t xml:space="preserve">the dynamics </w:t>
      </w:r>
      <w:r w:rsidR="00F67184" w:rsidRPr="006366D9">
        <w:rPr>
          <w:rFonts w:eastAsia="Times New Roman"/>
          <w:spacing w:val="-2"/>
          <w:lang w:val="en-US"/>
        </w:rPr>
        <w:t xml:space="preserve">of technical and economic resources at </w:t>
      </w:r>
      <w:r>
        <w:rPr>
          <w:rFonts w:eastAsia="Times New Roman"/>
          <w:spacing w:val="-2"/>
          <w:lang w:val="en-US"/>
        </w:rPr>
        <w:t xml:space="preserve">the </w:t>
      </w:r>
      <w:r w:rsidR="00F67184" w:rsidRPr="006366D9">
        <w:rPr>
          <w:rFonts w:eastAsia="Times New Roman"/>
          <w:spacing w:val="-2"/>
          <w:lang w:val="en-US"/>
        </w:rPr>
        <w:t xml:space="preserve">various stages of </w:t>
      </w:r>
      <w:r w:rsidR="005F1184">
        <w:rPr>
          <w:rFonts w:eastAsia="Times New Roman"/>
          <w:spacing w:val="-2"/>
          <w:lang w:val="en-US"/>
        </w:rPr>
        <w:t>power</w:t>
      </w:r>
      <w:r w:rsidR="00F67184" w:rsidRPr="006366D9">
        <w:rPr>
          <w:rFonts w:eastAsia="Times New Roman"/>
          <w:spacing w:val="-2"/>
          <w:lang w:val="en-US"/>
        </w:rPr>
        <w:t xml:space="preserve"> flow. </w:t>
      </w:r>
      <w:r w:rsidR="005F1184">
        <w:rPr>
          <w:rFonts w:eastAsia="Times New Roman"/>
          <w:spacing w:val="-2"/>
          <w:lang w:val="en-US"/>
        </w:rPr>
        <w:t xml:space="preserve"> A c</w:t>
      </w:r>
      <w:r w:rsidR="00F67184" w:rsidRPr="006366D9">
        <w:rPr>
          <w:rFonts w:eastAsia="Times New Roman"/>
          <w:spacing w:val="-2"/>
          <w:lang w:val="en-US"/>
        </w:rPr>
        <w:t xml:space="preserve">lassification of energy saving </w:t>
      </w:r>
      <w:r w:rsidR="005F1184">
        <w:rPr>
          <w:rFonts w:eastAsia="Times New Roman"/>
          <w:spacing w:val="-2"/>
          <w:lang w:val="en-US"/>
        </w:rPr>
        <w:t xml:space="preserve">technologies </w:t>
      </w:r>
      <w:r w:rsidR="00F67184" w:rsidRPr="006366D9">
        <w:rPr>
          <w:rFonts w:eastAsia="Times New Roman"/>
          <w:spacing w:val="-2"/>
          <w:lang w:val="en-US"/>
        </w:rPr>
        <w:t>is given</w:t>
      </w:r>
      <w:r w:rsidR="005F1184">
        <w:rPr>
          <w:rFonts w:eastAsia="Times New Roman"/>
          <w:spacing w:val="-2"/>
          <w:lang w:val="en-US"/>
        </w:rPr>
        <w:t>.  I</w:t>
      </w:r>
      <w:r w:rsidR="005F1184" w:rsidRPr="006366D9">
        <w:rPr>
          <w:rFonts w:eastAsia="Times New Roman"/>
          <w:spacing w:val="-2"/>
          <w:lang w:val="en-US"/>
        </w:rPr>
        <w:t xml:space="preserve">t is recommended to use </w:t>
      </w:r>
      <w:r w:rsidR="005F1184">
        <w:rPr>
          <w:rFonts w:eastAsia="Times New Roman"/>
          <w:spacing w:val="-2"/>
          <w:lang w:val="en-US"/>
        </w:rPr>
        <w:t xml:space="preserve">the power </w:t>
      </w:r>
      <w:r w:rsidR="005F1184" w:rsidRPr="006366D9">
        <w:rPr>
          <w:rFonts w:eastAsia="Times New Roman"/>
          <w:spacing w:val="-2"/>
          <w:lang w:val="en-US"/>
        </w:rPr>
        <w:t>audit</w:t>
      </w:r>
      <w:r w:rsidR="005F1184">
        <w:rPr>
          <w:rFonts w:eastAsia="Times New Roman"/>
          <w:spacing w:val="-2"/>
          <w:lang w:val="en-US"/>
        </w:rPr>
        <w:t xml:space="preserve"> method f</w:t>
      </w:r>
      <w:r w:rsidR="00F67184" w:rsidRPr="006366D9">
        <w:rPr>
          <w:rFonts w:eastAsia="Times New Roman"/>
          <w:spacing w:val="-2"/>
          <w:lang w:val="en-US"/>
        </w:rPr>
        <w:t>or the purpose of identif</w:t>
      </w:r>
      <w:r w:rsidR="005F1184">
        <w:rPr>
          <w:rFonts w:eastAsia="Times New Roman"/>
          <w:spacing w:val="-2"/>
          <w:lang w:val="en-US"/>
        </w:rPr>
        <w:t xml:space="preserve">ying </w:t>
      </w:r>
      <w:r w:rsidR="00F67184" w:rsidRPr="006366D9">
        <w:rPr>
          <w:rFonts w:eastAsia="Times New Roman"/>
          <w:spacing w:val="-2"/>
          <w:lang w:val="en-US"/>
        </w:rPr>
        <w:t>ways of reduc</w:t>
      </w:r>
      <w:r w:rsidR="005F1184">
        <w:rPr>
          <w:rFonts w:eastAsia="Times New Roman"/>
          <w:spacing w:val="-2"/>
          <w:lang w:val="en-US"/>
        </w:rPr>
        <w:t xml:space="preserve">ing the cost of </w:t>
      </w:r>
      <w:r w:rsidR="00F67184" w:rsidRPr="006366D9">
        <w:rPr>
          <w:rFonts w:eastAsia="Times New Roman"/>
          <w:spacing w:val="-2"/>
          <w:lang w:val="en-US"/>
        </w:rPr>
        <w:t xml:space="preserve">energy resources. </w:t>
      </w:r>
      <w:r w:rsidR="005F1184">
        <w:rPr>
          <w:rFonts w:eastAsia="Times New Roman"/>
          <w:spacing w:val="-2"/>
          <w:lang w:val="en-US"/>
        </w:rPr>
        <w:t xml:space="preserve"> A method </w:t>
      </w:r>
      <w:r w:rsidR="00C166E5">
        <w:rPr>
          <w:rFonts w:eastAsia="Times New Roman"/>
          <w:spacing w:val="-2"/>
          <w:lang w:val="en-US"/>
        </w:rPr>
        <w:t xml:space="preserve">to estimate </w:t>
      </w:r>
      <w:r w:rsidR="005F1184">
        <w:rPr>
          <w:rFonts w:eastAsia="Times New Roman"/>
          <w:spacing w:val="-2"/>
          <w:lang w:val="en-US"/>
        </w:rPr>
        <w:t xml:space="preserve">the consumption of energy resources </w:t>
      </w:r>
      <w:r w:rsidR="00C166E5">
        <w:rPr>
          <w:rFonts w:eastAsia="Times New Roman"/>
          <w:spacing w:val="-2"/>
          <w:lang w:val="en-US"/>
        </w:rPr>
        <w:t xml:space="preserve">is </w:t>
      </w:r>
      <w:r w:rsidR="005F1184">
        <w:rPr>
          <w:rFonts w:eastAsia="Times New Roman"/>
          <w:spacing w:val="-2"/>
          <w:lang w:val="en-US"/>
        </w:rPr>
        <w:t xml:space="preserve">applied </w:t>
      </w:r>
      <w:r w:rsidR="00C166E5">
        <w:rPr>
          <w:rFonts w:eastAsia="Times New Roman"/>
          <w:spacing w:val="-2"/>
          <w:lang w:val="en-US"/>
        </w:rPr>
        <w:t xml:space="preserve">in order </w:t>
      </w:r>
      <w:r w:rsidR="005F1184">
        <w:rPr>
          <w:rFonts w:eastAsia="Times New Roman"/>
          <w:spacing w:val="-2"/>
          <w:lang w:val="en-US"/>
        </w:rPr>
        <w:t xml:space="preserve">to </w:t>
      </w:r>
      <w:r w:rsidR="00F67184" w:rsidRPr="006366D9">
        <w:rPr>
          <w:rFonts w:eastAsia="Times New Roman"/>
          <w:spacing w:val="-2"/>
          <w:lang w:val="en-US"/>
        </w:rPr>
        <w:t>identif</w:t>
      </w:r>
      <w:r w:rsidR="005F1184">
        <w:rPr>
          <w:rFonts w:eastAsia="Times New Roman"/>
          <w:spacing w:val="-2"/>
          <w:lang w:val="en-US"/>
        </w:rPr>
        <w:t xml:space="preserve">y the </w:t>
      </w:r>
      <w:r w:rsidR="00F67184" w:rsidRPr="006366D9">
        <w:rPr>
          <w:rFonts w:eastAsia="Times New Roman"/>
          <w:spacing w:val="-2"/>
          <w:lang w:val="en-US"/>
        </w:rPr>
        <w:t>losses of energy and determin</w:t>
      </w:r>
      <w:r w:rsidR="005F1184">
        <w:rPr>
          <w:rFonts w:eastAsia="Times New Roman"/>
          <w:spacing w:val="-2"/>
          <w:lang w:val="en-US"/>
        </w:rPr>
        <w:t xml:space="preserve">e </w:t>
      </w:r>
      <w:r w:rsidR="005A1BCD">
        <w:rPr>
          <w:rFonts w:eastAsia="Times New Roman"/>
          <w:spacing w:val="-2"/>
          <w:lang w:val="en-US"/>
        </w:rPr>
        <w:t xml:space="preserve">effective energy utilization factor </w:t>
      </w:r>
      <w:r w:rsidR="005F1184">
        <w:rPr>
          <w:rFonts w:eastAsia="Times New Roman"/>
          <w:spacing w:val="-2"/>
          <w:lang w:val="en-US"/>
        </w:rPr>
        <w:t xml:space="preserve">by a company </w:t>
      </w:r>
      <w:r w:rsidR="00F67184" w:rsidRPr="006366D9">
        <w:rPr>
          <w:rFonts w:eastAsia="Times New Roman"/>
          <w:spacing w:val="-2"/>
          <w:lang w:val="en-US"/>
        </w:rPr>
        <w:t>is offered.</w:t>
      </w:r>
    </w:p>
    <w:p w:rsidR="00F67184" w:rsidRPr="006366D9" w:rsidRDefault="00F67184" w:rsidP="00F67184">
      <w:pPr>
        <w:pStyle w:val="a9"/>
        <w:rPr>
          <w:rFonts w:eastAsia="Times New Roman"/>
          <w:spacing w:val="-2"/>
          <w:lang w:val="en-US"/>
        </w:rPr>
      </w:pPr>
      <w:r w:rsidRPr="006366D9">
        <w:rPr>
          <w:rFonts w:eastAsia="Times New Roman"/>
          <w:i/>
          <w:spacing w:val="-2"/>
          <w:lang w:val="en-US"/>
        </w:rPr>
        <w:t>Keywords</w:t>
      </w:r>
      <w:r w:rsidRPr="006366D9">
        <w:rPr>
          <w:rFonts w:eastAsia="Times New Roman"/>
          <w:spacing w:val="-2"/>
          <w:lang w:val="en-US"/>
        </w:rPr>
        <w:t xml:space="preserve">: energy </w:t>
      </w:r>
      <w:proofErr w:type="gramStart"/>
      <w:r w:rsidRPr="006366D9">
        <w:rPr>
          <w:rFonts w:eastAsia="Times New Roman"/>
          <w:spacing w:val="-2"/>
          <w:lang w:val="en-US"/>
        </w:rPr>
        <w:t>losses,  energy</w:t>
      </w:r>
      <w:proofErr w:type="gramEnd"/>
      <w:r w:rsidRPr="006366D9">
        <w:rPr>
          <w:rFonts w:eastAsia="Times New Roman"/>
          <w:spacing w:val="-2"/>
          <w:lang w:val="en-US"/>
        </w:rPr>
        <w:t xml:space="preserve"> efficiency, energy saving actions, innovative technologies, TER - technical and economic resources, </w:t>
      </w:r>
      <w:r w:rsidR="00750A62">
        <w:rPr>
          <w:rFonts w:eastAsia="Times New Roman"/>
          <w:spacing w:val="-2"/>
          <w:lang w:val="en-US"/>
        </w:rPr>
        <w:t xml:space="preserve">a </w:t>
      </w:r>
      <w:r w:rsidRPr="006366D9">
        <w:rPr>
          <w:rFonts w:eastAsia="Times New Roman"/>
          <w:spacing w:val="-2"/>
          <w:lang w:val="en-US"/>
        </w:rPr>
        <w:t>joint venture business, TEB - technical and economic balance, KPI - coefficient of useful energy use</w:t>
      </w:r>
      <w:r w:rsidR="00750A62">
        <w:rPr>
          <w:rFonts w:eastAsia="Times New Roman"/>
          <w:spacing w:val="-2"/>
          <w:lang w:val="en-US"/>
        </w:rPr>
        <w:t xml:space="preserve">d </w:t>
      </w:r>
      <w:r w:rsidRPr="006366D9">
        <w:rPr>
          <w:rFonts w:eastAsia="Times New Roman"/>
          <w:spacing w:val="-2"/>
          <w:lang w:val="en-US"/>
        </w:rPr>
        <w:t xml:space="preserve">at </w:t>
      </w:r>
      <w:r w:rsidR="00750A62">
        <w:rPr>
          <w:rFonts w:eastAsia="Times New Roman"/>
          <w:spacing w:val="-2"/>
          <w:lang w:val="en-US"/>
        </w:rPr>
        <w:t xml:space="preserve">a company </w:t>
      </w:r>
    </w:p>
    <w:p w:rsidR="006B6FC1" w:rsidRDefault="006B6FC1" w:rsidP="006B6FC1">
      <w:pPr>
        <w:pStyle w:val="a9"/>
        <w:rPr>
          <w:rFonts w:eastAsia="Times New Roman"/>
          <w:spacing w:val="-2"/>
          <w:lang w:val="en-US"/>
        </w:rPr>
      </w:pPr>
    </w:p>
    <w:p w:rsidR="00F67184" w:rsidRPr="00D560CD" w:rsidRDefault="00F67184" w:rsidP="00F67184">
      <w:pPr>
        <w:pStyle w:val="a7"/>
        <w:rPr>
          <w:color w:val="000000"/>
          <w:sz w:val="16"/>
          <w:szCs w:val="16"/>
          <w:lang w:val="en-US"/>
        </w:rPr>
      </w:pPr>
      <w:r w:rsidRPr="00004BA7">
        <w:rPr>
          <w:rFonts w:eastAsia="TimesNewRomanPSMT"/>
          <w:lang w:val="en-US"/>
        </w:rPr>
        <w:t>A</w:t>
      </w:r>
      <w:r w:rsidRPr="00D560CD">
        <w:rPr>
          <w:rFonts w:eastAsia="TimesNewRomanPSMT"/>
          <w:lang w:val="en-US"/>
        </w:rPr>
        <w:t>.</w:t>
      </w:r>
      <w:r w:rsidRPr="00004BA7">
        <w:rPr>
          <w:rFonts w:eastAsia="TimesNewRomanPSMT"/>
          <w:lang w:val="en-US"/>
        </w:rPr>
        <w:t>S</w:t>
      </w:r>
      <w:r w:rsidRPr="00D560CD">
        <w:rPr>
          <w:rFonts w:eastAsia="TimesNewRomanPSMT"/>
          <w:lang w:val="en-US"/>
        </w:rPr>
        <w:t xml:space="preserve">. </w:t>
      </w:r>
      <w:proofErr w:type="spellStart"/>
      <w:r w:rsidRPr="00004BA7">
        <w:rPr>
          <w:rFonts w:eastAsia="TimesNewRomanPSMT"/>
          <w:lang w:val="en-US"/>
        </w:rPr>
        <w:t>Skryabina</w:t>
      </w:r>
      <w:proofErr w:type="spellEnd"/>
    </w:p>
    <w:p w:rsidR="000A2852" w:rsidRDefault="00F67184" w:rsidP="000A2852">
      <w:pPr>
        <w:pStyle w:val="a8"/>
        <w:spacing w:before="0" w:after="0"/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</w:pPr>
      <w:r w:rsidRPr="00004BA7">
        <w:rPr>
          <w:rFonts w:eastAsia="TimesNewRomanPSMT"/>
          <w:lang w:val="en-US"/>
        </w:rPr>
        <w:t>FORM</w:t>
      </w:r>
      <w:r w:rsidR="00270AFF">
        <w:rPr>
          <w:rFonts w:eastAsia="TimesNewRomanPSMT"/>
          <w:lang w:val="en-US"/>
        </w:rPr>
        <w:t xml:space="preserve">ING AN </w:t>
      </w:r>
      <w:r w:rsidRPr="00004BA7">
        <w:rPr>
          <w:rFonts w:eastAsia="TimesNewRomanPSMT"/>
          <w:lang w:val="en-US"/>
        </w:rPr>
        <w:t xml:space="preserve">INTEREST </w:t>
      </w:r>
      <w:r w:rsidR="00270AFF">
        <w:rPr>
          <w:rFonts w:eastAsia="TimesNewRomanPSMT"/>
          <w:lang w:val="en-US"/>
        </w:rPr>
        <w:t xml:space="preserve">TO PRIVATE INVESTMENTS IN SECURITIES IN RUSSIA  </w:t>
      </w:r>
      <w:r w:rsidRPr="00D560CD">
        <w:rPr>
          <w:rFonts w:eastAsia="TimesNewRomanPSMT"/>
          <w:lang w:val="en-US"/>
        </w:rPr>
        <w:br/>
      </w:r>
    </w:p>
    <w:p w:rsidR="00F67184" w:rsidRPr="001C2B07" w:rsidRDefault="00F67184" w:rsidP="000A2852">
      <w:pPr>
        <w:pStyle w:val="a8"/>
        <w:spacing w:before="0" w:after="0"/>
        <w:ind w:left="0" w:firstLine="567"/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</w:pPr>
      <w:r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>Th</w:t>
      </w:r>
      <w:r w:rsidR="00C67FC2"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e paper </w:t>
      </w:r>
      <w:r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explores </w:t>
      </w:r>
      <w:r w:rsidR="00C67FC2"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the main characteristics of </w:t>
      </w:r>
      <w:r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>private investor</w:t>
      </w:r>
      <w:r w:rsidR="00C67FC2"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s in Russia, their </w:t>
      </w:r>
      <w:r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strong and weak sides and factors, which influence </w:t>
      </w:r>
      <w:r w:rsidR="00C67FC2"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 xml:space="preserve">the </w:t>
      </w:r>
      <w:r w:rsidRPr="001C2B07">
        <w:rPr>
          <w:rFonts w:ascii="Times New Roman" w:hAnsi="Times New Roman"/>
          <w:b w:val="0"/>
          <w:sz w:val="22"/>
          <w:szCs w:val="22"/>
          <w:shd w:val="clear" w:color="auto" w:fill="FFFFFF"/>
          <w:lang w:val="en-US"/>
        </w:rPr>
        <w:t>investment process.</w:t>
      </w:r>
    </w:p>
    <w:p w:rsidR="00F67184" w:rsidRPr="00957619" w:rsidRDefault="00F67184" w:rsidP="000A2852">
      <w:pPr>
        <w:pStyle w:val="a9"/>
        <w:rPr>
          <w:lang w:val="en-US"/>
        </w:rPr>
      </w:pPr>
      <w:r w:rsidRPr="00004BA7">
        <w:rPr>
          <w:i/>
          <w:lang w:val="en-US"/>
        </w:rPr>
        <w:t>Keywords</w:t>
      </w:r>
      <w:r w:rsidRPr="00004BA7">
        <w:rPr>
          <w:lang w:val="en-US"/>
        </w:rPr>
        <w:t>: investment, private investor, st</w:t>
      </w:r>
      <w:r>
        <w:rPr>
          <w:lang w:val="en-US"/>
        </w:rPr>
        <w:t>ock market, investment strategy</w:t>
      </w:r>
    </w:p>
    <w:p w:rsidR="00F67184" w:rsidRDefault="00F67184" w:rsidP="00F67184">
      <w:pPr>
        <w:rPr>
          <w:lang w:val="en-US"/>
        </w:rPr>
      </w:pPr>
    </w:p>
    <w:p w:rsidR="000A2852" w:rsidRPr="00D348FC" w:rsidRDefault="000A2852" w:rsidP="00F67184">
      <w:pPr>
        <w:rPr>
          <w:lang w:val="en-US"/>
        </w:rPr>
      </w:pPr>
    </w:p>
    <w:p w:rsidR="00F67184" w:rsidRPr="0040392E" w:rsidRDefault="00F67184" w:rsidP="00F67184">
      <w:pPr>
        <w:pStyle w:val="a7"/>
        <w:rPr>
          <w:color w:val="000000"/>
          <w:sz w:val="16"/>
          <w:szCs w:val="16"/>
          <w:lang w:val="en-US"/>
        </w:rPr>
      </w:pPr>
      <w:r w:rsidRPr="00AF7E05">
        <w:rPr>
          <w:lang w:val="en-US"/>
        </w:rPr>
        <w:lastRenderedPageBreak/>
        <w:t xml:space="preserve">N.S. </w:t>
      </w:r>
      <w:proofErr w:type="spellStart"/>
      <w:r w:rsidRPr="00AF7E05">
        <w:rPr>
          <w:lang w:val="en-US"/>
        </w:rPr>
        <w:t>Slautenko</w:t>
      </w:r>
      <w:proofErr w:type="spellEnd"/>
    </w:p>
    <w:p w:rsidR="00F67184" w:rsidRPr="00294EF7" w:rsidRDefault="002F5A74" w:rsidP="00F67184">
      <w:pPr>
        <w:pStyle w:val="a8"/>
        <w:rPr>
          <w:i/>
          <w:lang w:val="en-US"/>
        </w:rPr>
      </w:pPr>
      <w:r>
        <w:rPr>
          <w:lang w:val="en-US"/>
        </w:rPr>
        <w:t xml:space="preserve">IMPROVING COMMUTER </w:t>
      </w:r>
      <w:r w:rsidR="00265364">
        <w:rPr>
          <w:lang w:val="en-US"/>
        </w:rPr>
        <w:t xml:space="preserve">RAIL SERVICES </w:t>
      </w:r>
      <w:r w:rsidR="00611ED6">
        <w:rPr>
          <w:lang w:val="en-US"/>
        </w:rPr>
        <w:t xml:space="preserve">ON THE </w:t>
      </w:r>
      <w:r w:rsidR="00294EF7">
        <w:rPr>
          <w:lang w:val="en-US"/>
        </w:rPr>
        <w:t xml:space="preserve">JSC </w:t>
      </w:r>
      <w:r w:rsidRPr="00294EF7">
        <w:rPr>
          <w:i/>
          <w:lang w:val="en-US"/>
        </w:rPr>
        <w:t>RUSSIA</w:t>
      </w:r>
      <w:r w:rsidR="00265364" w:rsidRPr="00294EF7">
        <w:rPr>
          <w:i/>
          <w:lang w:val="en-US"/>
        </w:rPr>
        <w:t xml:space="preserve">N RAILWAYS  </w:t>
      </w:r>
    </w:p>
    <w:p w:rsidR="00F67184" w:rsidRPr="001C2B07" w:rsidRDefault="004D114E" w:rsidP="00F67184">
      <w:pPr>
        <w:pStyle w:val="a9"/>
        <w:rPr>
          <w:lang w:val="en-US"/>
        </w:rPr>
      </w:pPr>
      <w:r w:rsidRPr="001C2B07">
        <w:rPr>
          <w:lang w:val="en-US"/>
        </w:rPr>
        <w:t xml:space="preserve">The paper presents </w:t>
      </w:r>
      <w:r w:rsidR="00F67184" w:rsidRPr="001C2B07">
        <w:rPr>
          <w:lang w:val="en-US"/>
        </w:rPr>
        <w:t xml:space="preserve">the content, </w:t>
      </w:r>
      <w:r w:rsidRPr="001C2B07">
        <w:rPr>
          <w:lang w:val="en-US"/>
        </w:rPr>
        <w:t>development</w:t>
      </w:r>
      <w:r w:rsidR="001373A5" w:rsidRPr="001C2B07">
        <w:rPr>
          <w:lang w:val="en-US"/>
        </w:rPr>
        <w:t xml:space="preserve"> trends</w:t>
      </w:r>
      <w:r w:rsidRPr="001C2B07">
        <w:rPr>
          <w:lang w:val="en-US"/>
        </w:rPr>
        <w:t xml:space="preserve">, </w:t>
      </w:r>
      <w:r w:rsidR="00F67184" w:rsidRPr="001C2B07">
        <w:rPr>
          <w:lang w:val="en-US"/>
        </w:rPr>
        <w:t xml:space="preserve">and results of </w:t>
      </w:r>
      <w:r w:rsidR="001373A5" w:rsidRPr="001C2B07">
        <w:rPr>
          <w:lang w:val="en-US"/>
        </w:rPr>
        <w:t xml:space="preserve">the </w:t>
      </w:r>
      <w:r w:rsidR="00F67184" w:rsidRPr="001C2B07">
        <w:rPr>
          <w:lang w:val="en-US"/>
        </w:rPr>
        <w:t xml:space="preserve">research </w:t>
      </w:r>
      <w:r w:rsidRPr="001C2B07">
        <w:rPr>
          <w:lang w:val="en-US"/>
        </w:rPr>
        <w:t xml:space="preserve">into the </w:t>
      </w:r>
      <w:r w:rsidR="00F67184" w:rsidRPr="001C2B07">
        <w:rPr>
          <w:lang w:val="en-US"/>
        </w:rPr>
        <w:t xml:space="preserve">structure </w:t>
      </w:r>
      <w:r w:rsidR="005D53D7" w:rsidRPr="001C2B07">
        <w:rPr>
          <w:lang w:val="en-US"/>
        </w:rPr>
        <w:t xml:space="preserve">of the passenger rail transport control system on the </w:t>
      </w:r>
      <w:r w:rsidR="00F67184" w:rsidRPr="001C2B07">
        <w:rPr>
          <w:lang w:val="en-US"/>
        </w:rPr>
        <w:t xml:space="preserve">JSC </w:t>
      </w:r>
      <w:proofErr w:type="gramStart"/>
      <w:r w:rsidR="00F67184" w:rsidRPr="001C2B07">
        <w:rPr>
          <w:lang w:val="en-US"/>
        </w:rPr>
        <w:t>R</w:t>
      </w:r>
      <w:r w:rsidR="001373A5" w:rsidRPr="001C2B07">
        <w:rPr>
          <w:lang w:val="en-US"/>
        </w:rPr>
        <w:t>ussian  Railways</w:t>
      </w:r>
      <w:proofErr w:type="gramEnd"/>
      <w:r w:rsidR="00F67184" w:rsidRPr="001C2B07">
        <w:rPr>
          <w:lang w:val="en-US"/>
        </w:rPr>
        <w:t xml:space="preserve">. </w:t>
      </w:r>
      <w:r w:rsidR="00C701C9" w:rsidRPr="001C2B07">
        <w:rPr>
          <w:lang w:val="en-US"/>
        </w:rPr>
        <w:t xml:space="preserve">The operation </w:t>
      </w:r>
      <w:r w:rsidR="00F67184" w:rsidRPr="001C2B07">
        <w:rPr>
          <w:lang w:val="en-US"/>
        </w:rPr>
        <w:t xml:space="preserve">mechanism of the suburban </w:t>
      </w:r>
      <w:r w:rsidR="001373A5" w:rsidRPr="001C2B07">
        <w:rPr>
          <w:lang w:val="en-US"/>
        </w:rPr>
        <w:t xml:space="preserve">rail service on the </w:t>
      </w:r>
      <w:r w:rsidR="00F67184" w:rsidRPr="001C2B07">
        <w:rPr>
          <w:lang w:val="en-US"/>
        </w:rPr>
        <w:t>JSC Russian Railways</w:t>
      </w:r>
      <w:r w:rsidR="001373A5" w:rsidRPr="001C2B07">
        <w:rPr>
          <w:lang w:val="en-US"/>
        </w:rPr>
        <w:t xml:space="preserve"> is characterized</w:t>
      </w:r>
      <w:r w:rsidR="00F67184" w:rsidRPr="001C2B07">
        <w:rPr>
          <w:lang w:val="en-US"/>
        </w:rPr>
        <w:t xml:space="preserve">, </w:t>
      </w:r>
      <w:r w:rsidR="001373A5" w:rsidRPr="001C2B07">
        <w:rPr>
          <w:lang w:val="en-US"/>
        </w:rPr>
        <w:t xml:space="preserve">and </w:t>
      </w:r>
      <w:r w:rsidR="00F67184" w:rsidRPr="001C2B07">
        <w:rPr>
          <w:lang w:val="en-US"/>
        </w:rPr>
        <w:t xml:space="preserve">the analysis and evaluation of its </w:t>
      </w:r>
      <w:r w:rsidR="001373A5" w:rsidRPr="001C2B07">
        <w:rPr>
          <w:lang w:val="en-US"/>
        </w:rPr>
        <w:t xml:space="preserve">operation are provided, including </w:t>
      </w:r>
      <w:r w:rsidR="00F67184" w:rsidRPr="001C2B07">
        <w:rPr>
          <w:lang w:val="en-US"/>
        </w:rPr>
        <w:t xml:space="preserve">the main problems </w:t>
      </w:r>
      <w:r w:rsidR="001373A5" w:rsidRPr="001C2B07">
        <w:rPr>
          <w:lang w:val="en-US"/>
        </w:rPr>
        <w:t xml:space="preserve">referring </w:t>
      </w:r>
      <w:r w:rsidR="00F67184" w:rsidRPr="001C2B07">
        <w:rPr>
          <w:lang w:val="en-US"/>
        </w:rPr>
        <w:t xml:space="preserve">its development. </w:t>
      </w:r>
    </w:p>
    <w:p w:rsidR="00F67184" w:rsidRPr="001C2B07" w:rsidRDefault="00F67184" w:rsidP="001C2B07">
      <w:pPr>
        <w:ind w:firstLine="567"/>
        <w:jc w:val="both"/>
        <w:rPr>
          <w:rFonts w:ascii="Times New Roman" w:hAnsi="Times New Roman"/>
          <w:lang w:val="en-US"/>
        </w:rPr>
      </w:pPr>
      <w:r w:rsidRPr="001C2B07">
        <w:rPr>
          <w:rFonts w:ascii="Times New Roman" w:hAnsi="Times New Roman"/>
          <w:i/>
          <w:lang w:val="en-US"/>
        </w:rPr>
        <w:t>Keywords</w:t>
      </w:r>
      <w:r w:rsidRPr="001C2B07">
        <w:rPr>
          <w:rFonts w:ascii="Times New Roman" w:hAnsi="Times New Roman"/>
          <w:lang w:val="en-US"/>
        </w:rPr>
        <w:t>: commuter rail transport, infrastructure services, lost income, transport policy, passenger</w:t>
      </w:r>
    </w:p>
    <w:p w:rsidR="001C2B07" w:rsidRDefault="001C2B07" w:rsidP="00F67184">
      <w:pPr>
        <w:pStyle w:val="a7"/>
        <w:rPr>
          <w:lang w:val="en-US"/>
        </w:rPr>
      </w:pPr>
    </w:p>
    <w:p w:rsidR="00F67184" w:rsidRPr="00BC0666" w:rsidRDefault="00F67184" w:rsidP="00F67184">
      <w:pPr>
        <w:pStyle w:val="a7"/>
        <w:rPr>
          <w:sz w:val="16"/>
          <w:szCs w:val="16"/>
          <w:lang w:val="en-US"/>
        </w:rPr>
      </w:pPr>
      <w:r w:rsidRPr="0059743E">
        <w:rPr>
          <w:lang w:val="en-US"/>
        </w:rPr>
        <w:t>T</w:t>
      </w:r>
      <w:r w:rsidRPr="00BC0666">
        <w:rPr>
          <w:lang w:val="en-US"/>
        </w:rPr>
        <w:t>.</w:t>
      </w:r>
      <w:r w:rsidRPr="0059743E">
        <w:rPr>
          <w:lang w:val="en-US"/>
        </w:rPr>
        <w:t>S</w:t>
      </w:r>
      <w:r w:rsidRPr="00BC0666">
        <w:rPr>
          <w:lang w:val="en-US"/>
        </w:rPr>
        <w:t xml:space="preserve">. </w:t>
      </w:r>
      <w:proofErr w:type="spellStart"/>
      <w:r w:rsidRPr="0059743E">
        <w:rPr>
          <w:lang w:val="en-US"/>
        </w:rPr>
        <w:t>Soloviova</w:t>
      </w:r>
      <w:proofErr w:type="spellEnd"/>
      <w:r w:rsidRPr="0059743E">
        <w:rPr>
          <w:lang w:val="en-US"/>
        </w:rPr>
        <w:t xml:space="preserve"> </w:t>
      </w:r>
    </w:p>
    <w:p w:rsidR="00F67184" w:rsidRDefault="00F67184" w:rsidP="00F67184">
      <w:pPr>
        <w:pStyle w:val="a8"/>
        <w:rPr>
          <w:lang w:val="en-US"/>
        </w:rPr>
      </w:pPr>
      <w:r w:rsidRPr="0059743E">
        <w:rPr>
          <w:lang w:val="en-US"/>
        </w:rPr>
        <w:t>IMPACT OF HEALTH</w:t>
      </w:r>
      <w:r w:rsidR="009D6B39">
        <w:rPr>
          <w:lang w:val="en-US"/>
        </w:rPr>
        <w:t xml:space="preserve">CARE SERVICE </w:t>
      </w:r>
      <w:r w:rsidRPr="0059743E">
        <w:rPr>
          <w:lang w:val="en-US"/>
        </w:rPr>
        <w:t>ON THE DEVELOPMENT</w:t>
      </w:r>
      <w:r w:rsidR="009D6B39">
        <w:rPr>
          <w:lang w:val="en-US"/>
        </w:rPr>
        <w:t xml:space="preserve"> OF A REGION</w:t>
      </w:r>
      <w:r w:rsidRPr="0059743E">
        <w:rPr>
          <w:lang w:val="en-US"/>
        </w:rPr>
        <w:t>: THEORETICAL AND METHODOLOGICAL ASPECTS</w:t>
      </w:r>
    </w:p>
    <w:p w:rsidR="00F67184" w:rsidRDefault="00147B06" w:rsidP="00F67184">
      <w:pPr>
        <w:pStyle w:val="a9"/>
        <w:rPr>
          <w:lang w:val="en-US"/>
        </w:rPr>
      </w:pPr>
      <w:r>
        <w:rPr>
          <w:lang w:val="en-US"/>
        </w:rPr>
        <w:t xml:space="preserve">The paper presents an overview of the </w:t>
      </w:r>
      <w:r w:rsidR="00F67184" w:rsidRPr="00601CC5">
        <w:rPr>
          <w:lang w:val="en-US"/>
        </w:rPr>
        <w:t>theoretical and methodological approaches to the study of the influence of health</w:t>
      </w:r>
      <w:r>
        <w:rPr>
          <w:lang w:val="en-US"/>
        </w:rPr>
        <w:t xml:space="preserve">care service </w:t>
      </w:r>
      <w:r w:rsidR="00F67184" w:rsidRPr="00601CC5">
        <w:rPr>
          <w:lang w:val="en-US"/>
        </w:rPr>
        <w:t xml:space="preserve">on the development of </w:t>
      </w:r>
      <w:r>
        <w:rPr>
          <w:lang w:val="en-US"/>
        </w:rPr>
        <w:t xml:space="preserve">a </w:t>
      </w:r>
      <w:r w:rsidR="00F67184" w:rsidRPr="00601CC5">
        <w:rPr>
          <w:lang w:val="en-US"/>
        </w:rPr>
        <w:t xml:space="preserve">region. </w:t>
      </w:r>
    </w:p>
    <w:p w:rsidR="00F67184" w:rsidRPr="00601CC5" w:rsidRDefault="00F67184" w:rsidP="00F67184">
      <w:pPr>
        <w:pStyle w:val="a9"/>
        <w:rPr>
          <w:lang w:val="en-US"/>
        </w:rPr>
      </w:pPr>
      <w:r w:rsidRPr="00601CC5">
        <w:rPr>
          <w:lang w:val="en-US"/>
        </w:rPr>
        <w:t xml:space="preserve">The </w:t>
      </w:r>
      <w:r w:rsidR="00147B06">
        <w:rPr>
          <w:lang w:val="en-US"/>
        </w:rPr>
        <w:t>research w</w:t>
      </w:r>
      <w:r w:rsidRPr="00601CC5">
        <w:rPr>
          <w:lang w:val="en-US"/>
        </w:rPr>
        <w:t>as performed with financial support of RGNF.</w:t>
      </w:r>
      <w:r>
        <w:rPr>
          <w:lang w:val="en-US"/>
        </w:rPr>
        <w:t xml:space="preserve"> The project </w:t>
      </w:r>
      <w:r w:rsidRPr="00D560CD">
        <w:rPr>
          <w:lang w:val="en-US"/>
        </w:rPr>
        <w:t>«</w:t>
      </w:r>
      <w:r>
        <w:rPr>
          <w:lang w:val="en-US"/>
        </w:rPr>
        <w:t>S</w:t>
      </w:r>
      <w:r w:rsidRPr="00601CC5">
        <w:rPr>
          <w:lang w:val="en-US"/>
        </w:rPr>
        <w:t xml:space="preserve">ocio-cultural determinants of </w:t>
      </w:r>
      <w:r w:rsidR="00147B06">
        <w:rPr>
          <w:lang w:val="en-US"/>
        </w:rPr>
        <w:t xml:space="preserve">the </w:t>
      </w:r>
      <w:r w:rsidRPr="00601CC5">
        <w:rPr>
          <w:lang w:val="en-US"/>
        </w:rPr>
        <w:t>moder</w:t>
      </w:r>
      <w:r w:rsidR="00147B06">
        <w:rPr>
          <w:lang w:val="en-US"/>
        </w:rPr>
        <w:t xml:space="preserve">nized </w:t>
      </w:r>
      <w:r w:rsidRPr="00601CC5">
        <w:rPr>
          <w:lang w:val="en-US"/>
        </w:rPr>
        <w:t xml:space="preserve">development in Russia: measurement </w:t>
      </w:r>
      <w:r w:rsidR="00147B06">
        <w:rPr>
          <w:lang w:val="en-US"/>
        </w:rPr>
        <w:t xml:space="preserve">methods </w:t>
      </w:r>
      <w:r w:rsidRPr="00601CC5">
        <w:rPr>
          <w:lang w:val="en-US"/>
        </w:rPr>
        <w:t>and analysis of causal dependencies</w:t>
      </w:r>
      <w:r w:rsidRPr="00D560CD">
        <w:rPr>
          <w:lang w:val="en-US"/>
        </w:rPr>
        <w:t>»</w:t>
      </w:r>
      <w:r w:rsidRPr="00601CC5">
        <w:rPr>
          <w:lang w:val="en-US"/>
        </w:rPr>
        <w:t xml:space="preserve"> No. 15-02-00482.</w:t>
      </w:r>
    </w:p>
    <w:p w:rsidR="00F67184" w:rsidRDefault="00F67184" w:rsidP="00F67184">
      <w:pPr>
        <w:pStyle w:val="a9"/>
        <w:rPr>
          <w:lang w:val="en-US"/>
        </w:rPr>
      </w:pPr>
      <w:r w:rsidRPr="00601CC5">
        <w:rPr>
          <w:i/>
          <w:lang w:val="en-US"/>
        </w:rPr>
        <w:t>Keywords:</w:t>
      </w:r>
      <w:r w:rsidRPr="00601CC5">
        <w:rPr>
          <w:lang w:val="en-US"/>
        </w:rPr>
        <w:t xml:space="preserve"> regional development, region, </w:t>
      </w:r>
      <w:r w:rsidR="00147B06">
        <w:rPr>
          <w:lang w:val="en-US"/>
        </w:rPr>
        <w:t>health</w:t>
      </w:r>
      <w:r w:rsidRPr="00601CC5">
        <w:rPr>
          <w:lang w:val="en-US"/>
        </w:rPr>
        <w:t>care</w:t>
      </w:r>
      <w:r w:rsidR="00147B06">
        <w:rPr>
          <w:lang w:val="en-US"/>
        </w:rPr>
        <w:t xml:space="preserve"> service</w:t>
      </w:r>
      <w:r w:rsidRPr="00601CC5">
        <w:rPr>
          <w:lang w:val="en-US"/>
        </w:rPr>
        <w:t>, health</w:t>
      </w:r>
    </w:p>
    <w:p w:rsidR="009D6B39" w:rsidRDefault="009D6B39" w:rsidP="00F67184">
      <w:pPr>
        <w:pStyle w:val="a9"/>
        <w:rPr>
          <w:lang w:val="en-US"/>
        </w:rPr>
      </w:pPr>
    </w:p>
    <w:p w:rsidR="001C2B07" w:rsidRDefault="001C2B07" w:rsidP="00F67184">
      <w:pPr>
        <w:pStyle w:val="a7"/>
        <w:rPr>
          <w:lang w:val="en-US"/>
        </w:rPr>
      </w:pPr>
    </w:p>
    <w:p w:rsidR="00F67184" w:rsidRPr="00BA55C1" w:rsidRDefault="00F67184" w:rsidP="00F67184">
      <w:pPr>
        <w:pStyle w:val="a7"/>
        <w:rPr>
          <w:color w:val="000000"/>
          <w:sz w:val="16"/>
          <w:szCs w:val="16"/>
          <w:lang w:val="en-US"/>
        </w:rPr>
      </w:pPr>
      <w:r w:rsidRPr="00BA55C1">
        <w:rPr>
          <w:lang w:val="en-US"/>
        </w:rPr>
        <w:t xml:space="preserve">D.V. </w:t>
      </w:r>
      <w:proofErr w:type="spellStart"/>
      <w:r w:rsidRPr="00BA55C1">
        <w:rPr>
          <w:lang w:val="en-US"/>
        </w:rPr>
        <w:t>Filippov</w:t>
      </w:r>
      <w:proofErr w:type="spellEnd"/>
    </w:p>
    <w:p w:rsidR="00F67184" w:rsidRDefault="00F67184" w:rsidP="00F67184">
      <w:pPr>
        <w:pStyle w:val="a8"/>
        <w:rPr>
          <w:lang w:val="en-US"/>
        </w:rPr>
      </w:pPr>
      <w:r w:rsidRPr="00BA55C1">
        <w:rPr>
          <w:lang w:val="en-US"/>
        </w:rPr>
        <w:t xml:space="preserve">THE MAIN ECONOMIC FEATURES </w:t>
      </w:r>
      <w:r>
        <w:rPr>
          <w:lang w:val="en-US"/>
        </w:rPr>
        <w:br/>
      </w:r>
      <w:r w:rsidRPr="00BA55C1">
        <w:rPr>
          <w:lang w:val="en-US"/>
        </w:rPr>
        <w:t>OF BASIC AND IMPROVING INNOVATI</w:t>
      </w:r>
      <w:r w:rsidR="00DB2E73">
        <w:rPr>
          <w:lang w:val="en-US"/>
        </w:rPr>
        <w:t xml:space="preserve">VE PERFORMANCE </w:t>
      </w:r>
    </w:p>
    <w:p w:rsidR="00F67184" w:rsidRPr="00BA55C1" w:rsidRDefault="00F67184" w:rsidP="00F67184">
      <w:pPr>
        <w:pStyle w:val="a9"/>
        <w:rPr>
          <w:lang w:val="en-US"/>
        </w:rPr>
      </w:pPr>
      <w:r w:rsidRPr="00BA55C1">
        <w:rPr>
          <w:lang w:val="en-US"/>
        </w:rPr>
        <w:t>The</w:t>
      </w:r>
      <w:r w:rsidR="005B15C7">
        <w:rPr>
          <w:lang w:val="en-US"/>
        </w:rPr>
        <w:t xml:space="preserve"> paper presents the </w:t>
      </w:r>
      <w:r w:rsidRPr="00BA55C1">
        <w:rPr>
          <w:lang w:val="en-US"/>
        </w:rPr>
        <w:t xml:space="preserve">results of </w:t>
      </w:r>
      <w:r w:rsidR="005B15C7">
        <w:rPr>
          <w:lang w:val="en-US"/>
        </w:rPr>
        <w:t xml:space="preserve">the </w:t>
      </w:r>
      <w:r w:rsidRPr="00BA55C1">
        <w:rPr>
          <w:lang w:val="en-US"/>
        </w:rPr>
        <w:t xml:space="preserve">general economic differences between </w:t>
      </w:r>
      <w:r w:rsidR="005B15C7">
        <w:rPr>
          <w:lang w:val="en-US"/>
        </w:rPr>
        <w:t xml:space="preserve">the </w:t>
      </w:r>
      <w:r w:rsidRPr="00BA55C1">
        <w:rPr>
          <w:lang w:val="en-US"/>
        </w:rPr>
        <w:t>basic and improving innovati</w:t>
      </w:r>
      <w:r w:rsidR="005B15C7">
        <w:rPr>
          <w:lang w:val="en-US"/>
        </w:rPr>
        <w:t xml:space="preserve">ve </w:t>
      </w:r>
      <w:proofErr w:type="gramStart"/>
      <w:r w:rsidR="005B15C7">
        <w:rPr>
          <w:lang w:val="en-US"/>
        </w:rPr>
        <w:t>performance, and</w:t>
      </w:r>
      <w:proofErr w:type="gramEnd"/>
      <w:r w:rsidR="005B15C7">
        <w:rPr>
          <w:lang w:val="en-US"/>
        </w:rPr>
        <w:t xml:space="preserve"> makes the focus on their distinctive </w:t>
      </w:r>
      <w:r w:rsidRPr="00BA55C1">
        <w:rPr>
          <w:lang w:val="en-US"/>
        </w:rPr>
        <w:t>features.</w:t>
      </w:r>
    </w:p>
    <w:p w:rsidR="00F67184" w:rsidRDefault="00F67184" w:rsidP="00F67184">
      <w:pPr>
        <w:pStyle w:val="a9"/>
        <w:rPr>
          <w:lang w:val="en-US"/>
        </w:rPr>
      </w:pPr>
      <w:r w:rsidRPr="00BA55C1">
        <w:rPr>
          <w:i/>
          <w:lang w:val="en-US"/>
        </w:rPr>
        <w:t>Keywords</w:t>
      </w:r>
      <w:r w:rsidRPr="00BA55C1">
        <w:rPr>
          <w:lang w:val="en-US"/>
        </w:rPr>
        <w:t>: innovations, basic innovations, improving inn</w:t>
      </w:r>
      <w:r w:rsidR="005B15C7">
        <w:rPr>
          <w:lang w:val="en-US"/>
        </w:rPr>
        <w:t>ovative performance</w:t>
      </w:r>
      <w:r>
        <w:rPr>
          <w:lang w:val="en-US"/>
        </w:rPr>
        <w:t>, differences innovation</w:t>
      </w:r>
    </w:p>
    <w:p w:rsidR="00260A44" w:rsidRDefault="00260A44" w:rsidP="00F67184">
      <w:pPr>
        <w:pStyle w:val="a9"/>
        <w:rPr>
          <w:lang w:val="en-US"/>
        </w:rPr>
      </w:pPr>
    </w:p>
    <w:p w:rsidR="001C2B07" w:rsidRDefault="001C2B07" w:rsidP="00F67184">
      <w:pPr>
        <w:pStyle w:val="a7"/>
        <w:rPr>
          <w:lang w:val="en-US"/>
        </w:rPr>
      </w:pPr>
    </w:p>
    <w:p w:rsidR="00F67184" w:rsidRPr="00D348FC" w:rsidRDefault="00F67184" w:rsidP="00F67184">
      <w:pPr>
        <w:pStyle w:val="a7"/>
        <w:rPr>
          <w:color w:val="000000"/>
          <w:sz w:val="16"/>
          <w:szCs w:val="16"/>
        </w:rPr>
      </w:pPr>
      <w:r w:rsidRPr="007426D8">
        <w:rPr>
          <w:lang w:val="en-US"/>
        </w:rPr>
        <w:t>D</w:t>
      </w:r>
      <w:r w:rsidRPr="00D348FC">
        <w:t>.</w:t>
      </w:r>
      <w:r w:rsidRPr="007426D8">
        <w:rPr>
          <w:lang w:val="en-US"/>
        </w:rPr>
        <w:t>D</w:t>
      </w:r>
      <w:r w:rsidRPr="00D348FC">
        <w:t xml:space="preserve">. </w:t>
      </w:r>
      <w:proofErr w:type="spellStart"/>
      <w:r w:rsidRPr="007426D8">
        <w:rPr>
          <w:lang w:val="en-US"/>
        </w:rPr>
        <w:t>Shimanskii</w:t>
      </w:r>
      <w:proofErr w:type="spellEnd"/>
    </w:p>
    <w:p w:rsidR="00F67184" w:rsidRDefault="00F67184" w:rsidP="00F67184">
      <w:pPr>
        <w:pStyle w:val="a8"/>
        <w:spacing w:before="240" w:after="360"/>
        <w:rPr>
          <w:shd w:val="clear" w:color="auto" w:fill="FFFFFF"/>
          <w:lang w:val="en-US"/>
        </w:rPr>
      </w:pPr>
      <w:r w:rsidRPr="007426D8">
        <w:rPr>
          <w:shd w:val="clear" w:color="auto" w:fill="FFFFFF"/>
          <w:lang w:val="en-US"/>
        </w:rPr>
        <w:t>ACQUIRING</w:t>
      </w:r>
      <w:r w:rsidR="00AE4BF8">
        <w:rPr>
          <w:shd w:val="clear" w:color="auto" w:fill="FFFFFF"/>
          <w:lang w:val="en-US"/>
        </w:rPr>
        <w:t xml:space="preserve"> </w:t>
      </w:r>
      <w:r w:rsidR="00FC7F71">
        <w:rPr>
          <w:shd w:val="clear" w:color="auto" w:fill="FFFFFF"/>
          <w:lang w:val="en-US"/>
        </w:rPr>
        <w:t xml:space="preserve">MEANS </w:t>
      </w:r>
      <w:r w:rsidR="00AE4BF8">
        <w:rPr>
          <w:shd w:val="clear" w:color="auto" w:fill="FFFFFF"/>
          <w:lang w:val="en-US"/>
        </w:rPr>
        <w:t xml:space="preserve">A STEP INTO THE </w:t>
      </w:r>
      <w:r w:rsidRPr="007426D8">
        <w:rPr>
          <w:shd w:val="clear" w:color="auto" w:fill="FFFFFF"/>
          <w:lang w:val="en-US"/>
        </w:rPr>
        <w:t>FUTURE</w:t>
      </w:r>
    </w:p>
    <w:p w:rsidR="00F67184" w:rsidRPr="009737BB" w:rsidRDefault="00F67184" w:rsidP="00F67184">
      <w:pPr>
        <w:pStyle w:val="a9"/>
        <w:rPr>
          <w:color w:val="333333"/>
          <w:spacing w:val="4"/>
          <w:lang w:val="en-US"/>
        </w:rPr>
      </w:pPr>
      <w:r w:rsidRPr="009737BB">
        <w:rPr>
          <w:spacing w:val="4"/>
          <w:lang w:val="en-US"/>
        </w:rPr>
        <w:t>The</w:t>
      </w:r>
      <w:r w:rsidR="00226793">
        <w:rPr>
          <w:spacing w:val="4"/>
          <w:lang w:val="en-US"/>
        </w:rPr>
        <w:t xml:space="preserve"> author considers </w:t>
      </w:r>
      <w:r w:rsidRPr="009737BB">
        <w:rPr>
          <w:color w:val="212121"/>
          <w:spacing w:val="4"/>
          <w:lang w:val="en-US"/>
        </w:rPr>
        <w:t xml:space="preserve">acquiring </w:t>
      </w:r>
      <w:r w:rsidR="00226793">
        <w:rPr>
          <w:color w:val="212121"/>
          <w:spacing w:val="4"/>
          <w:lang w:val="en-US"/>
        </w:rPr>
        <w:t>in terms of e</w:t>
      </w:r>
      <w:r w:rsidRPr="009737BB">
        <w:rPr>
          <w:color w:val="212121"/>
          <w:spacing w:val="4"/>
          <w:lang w:val="en-US"/>
        </w:rPr>
        <w:t>ntrepreneur</w:t>
      </w:r>
      <w:r w:rsidR="00226793">
        <w:rPr>
          <w:color w:val="212121"/>
          <w:spacing w:val="4"/>
          <w:lang w:val="en-US"/>
        </w:rPr>
        <w:t>ship</w:t>
      </w:r>
      <w:r w:rsidRPr="009737BB">
        <w:rPr>
          <w:color w:val="212121"/>
          <w:spacing w:val="4"/>
          <w:lang w:val="en-US"/>
        </w:rPr>
        <w:t xml:space="preserve">, </w:t>
      </w:r>
      <w:r w:rsidR="00226793">
        <w:rPr>
          <w:color w:val="212121"/>
          <w:spacing w:val="4"/>
          <w:lang w:val="en-US"/>
        </w:rPr>
        <w:t xml:space="preserve">and </w:t>
      </w:r>
      <w:r w:rsidRPr="009737BB">
        <w:rPr>
          <w:color w:val="212121"/>
          <w:spacing w:val="4"/>
          <w:lang w:val="en-US"/>
        </w:rPr>
        <w:t>mark</w:t>
      </w:r>
      <w:r w:rsidR="00226793">
        <w:rPr>
          <w:color w:val="212121"/>
          <w:spacing w:val="4"/>
          <w:lang w:val="en-US"/>
        </w:rPr>
        <w:t xml:space="preserve">s </w:t>
      </w:r>
      <w:r w:rsidRPr="009737BB">
        <w:rPr>
          <w:color w:val="212121"/>
          <w:spacing w:val="4"/>
          <w:lang w:val="en-US"/>
        </w:rPr>
        <w:t xml:space="preserve">the advantages of acquiring </w:t>
      </w:r>
      <w:r w:rsidR="00226793">
        <w:rPr>
          <w:color w:val="212121"/>
          <w:spacing w:val="4"/>
          <w:lang w:val="en-US"/>
        </w:rPr>
        <w:t xml:space="preserve">for the </w:t>
      </w:r>
      <w:r w:rsidRPr="009737BB">
        <w:rPr>
          <w:color w:val="212121"/>
          <w:spacing w:val="4"/>
          <w:lang w:val="en-US"/>
        </w:rPr>
        <w:t>small, medium</w:t>
      </w:r>
      <w:r w:rsidR="00226793">
        <w:rPr>
          <w:color w:val="212121"/>
          <w:spacing w:val="4"/>
          <w:lang w:val="en-US"/>
        </w:rPr>
        <w:t>-sized</w:t>
      </w:r>
      <w:r w:rsidRPr="009737BB">
        <w:rPr>
          <w:color w:val="212121"/>
          <w:spacing w:val="4"/>
          <w:lang w:val="en-US"/>
        </w:rPr>
        <w:t xml:space="preserve"> and large </w:t>
      </w:r>
      <w:r w:rsidR="00226793">
        <w:rPr>
          <w:color w:val="212121"/>
          <w:spacing w:val="4"/>
          <w:lang w:val="en-US"/>
        </w:rPr>
        <w:t xml:space="preserve">companies. </w:t>
      </w:r>
      <w:r w:rsidRPr="009737BB">
        <w:rPr>
          <w:color w:val="333333"/>
          <w:spacing w:val="4"/>
          <w:lang w:val="en-US"/>
        </w:rPr>
        <w:t xml:space="preserve">The characteristics </w:t>
      </w:r>
      <w:r w:rsidR="00226793">
        <w:rPr>
          <w:color w:val="333333"/>
          <w:spacing w:val="4"/>
          <w:lang w:val="en-US"/>
        </w:rPr>
        <w:t xml:space="preserve">are given for </w:t>
      </w:r>
      <w:r w:rsidRPr="009737BB">
        <w:rPr>
          <w:color w:val="333333"/>
          <w:spacing w:val="4"/>
          <w:lang w:val="en-US"/>
        </w:rPr>
        <w:t>the terminal rece</w:t>
      </w:r>
      <w:r w:rsidR="00226793">
        <w:rPr>
          <w:color w:val="333333"/>
          <w:spacing w:val="4"/>
          <w:lang w:val="en-US"/>
        </w:rPr>
        <w:t xml:space="preserve">iving </w:t>
      </w:r>
      <w:r w:rsidRPr="009737BB">
        <w:rPr>
          <w:color w:val="333333"/>
          <w:spacing w:val="4"/>
          <w:lang w:val="en-US"/>
        </w:rPr>
        <w:t>plastic cards.</w:t>
      </w:r>
    </w:p>
    <w:p w:rsidR="00F67184" w:rsidRPr="009737BB" w:rsidRDefault="00F67184" w:rsidP="00F67184">
      <w:pPr>
        <w:pStyle w:val="a9"/>
        <w:rPr>
          <w:color w:val="212121"/>
          <w:spacing w:val="4"/>
          <w:lang w:val="en-US"/>
        </w:rPr>
      </w:pPr>
      <w:r w:rsidRPr="009737BB">
        <w:rPr>
          <w:i/>
          <w:color w:val="212121"/>
          <w:spacing w:val="4"/>
          <w:lang w:val="en-US"/>
        </w:rPr>
        <w:t>Keywords</w:t>
      </w:r>
      <w:r w:rsidRPr="009737BB">
        <w:rPr>
          <w:color w:val="212121"/>
          <w:spacing w:val="4"/>
          <w:lang w:val="en-US"/>
        </w:rPr>
        <w:t>: acquiring, a terminal, Visa, credit card</w:t>
      </w:r>
    </w:p>
    <w:p w:rsidR="001C2B07" w:rsidRDefault="001C2B07" w:rsidP="00F67184">
      <w:pPr>
        <w:pStyle w:val="a7"/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Pr="00CA3F0D" w:rsidRDefault="001C2B07" w:rsidP="001C2B07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lastRenderedPageBreak/>
        <w:t>PSYCHOLOGICAL SCIENCE</w:t>
      </w:r>
    </w:p>
    <w:p w:rsidR="001C2B07" w:rsidRDefault="001C2B07" w:rsidP="00F67184">
      <w:pPr>
        <w:pStyle w:val="a7"/>
        <w:rPr>
          <w:lang w:val="en-US"/>
        </w:rPr>
      </w:pPr>
    </w:p>
    <w:p w:rsidR="00F67184" w:rsidRPr="00C11C8C" w:rsidRDefault="00F67184" w:rsidP="00F67184">
      <w:pPr>
        <w:pStyle w:val="a7"/>
        <w:rPr>
          <w:sz w:val="16"/>
          <w:szCs w:val="16"/>
          <w:lang w:val="en-US"/>
        </w:rPr>
      </w:pPr>
      <w:r w:rsidRPr="00BF39F9">
        <w:rPr>
          <w:lang w:val="en-US"/>
        </w:rPr>
        <w:t>S</w:t>
      </w:r>
      <w:r w:rsidRPr="00C11C8C">
        <w:rPr>
          <w:lang w:val="en-US"/>
        </w:rPr>
        <w:t>.</w:t>
      </w:r>
      <w:r w:rsidRPr="00BF39F9">
        <w:rPr>
          <w:lang w:val="en-US"/>
        </w:rPr>
        <w:t>V</w:t>
      </w:r>
      <w:r w:rsidRPr="00C11C8C">
        <w:rPr>
          <w:lang w:val="en-US"/>
        </w:rPr>
        <w:t xml:space="preserve">. </w:t>
      </w:r>
      <w:r w:rsidRPr="00BF39F9">
        <w:rPr>
          <w:lang w:val="en-US"/>
        </w:rPr>
        <w:t>Kuznetsova</w:t>
      </w:r>
    </w:p>
    <w:p w:rsidR="00F67184" w:rsidRDefault="00F67184" w:rsidP="00F67184">
      <w:pPr>
        <w:pStyle w:val="a8"/>
        <w:rPr>
          <w:lang w:val="en-US"/>
        </w:rPr>
      </w:pPr>
      <w:r w:rsidRPr="00B64076">
        <w:rPr>
          <w:lang w:val="en-US"/>
        </w:rPr>
        <w:t xml:space="preserve">ANALYSIS </w:t>
      </w:r>
      <w:r w:rsidR="00F7211B">
        <w:rPr>
          <w:lang w:val="en-US"/>
        </w:rPr>
        <w:t xml:space="preserve">TO THE </w:t>
      </w:r>
      <w:r w:rsidRPr="00B64076">
        <w:rPr>
          <w:lang w:val="en-US"/>
        </w:rPr>
        <w:t xml:space="preserve">STRUCTURE OF PSYCHOLOGICAL HEALTH </w:t>
      </w:r>
      <w:r w:rsidRPr="00D560CD">
        <w:rPr>
          <w:lang w:val="en-US"/>
        </w:rPr>
        <w:br/>
      </w:r>
      <w:r w:rsidRPr="00B64076">
        <w:rPr>
          <w:lang w:val="en-US"/>
        </w:rPr>
        <w:t xml:space="preserve">OF </w:t>
      </w:r>
      <w:r w:rsidR="00F7211B">
        <w:rPr>
          <w:lang w:val="en-US"/>
        </w:rPr>
        <w:t xml:space="preserve">SOCIAL </w:t>
      </w:r>
      <w:r w:rsidRPr="00B64076">
        <w:rPr>
          <w:lang w:val="en-US"/>
        </w:rPr>
        <w:t xml:space="preserve">WORKERS  </w:t>
      </w:r>
    </w:p>
    <w:p w:rsidR="00F67184" w:rsidRPr="00331718" w:rsidRDefault="00F67184" w:rsidP="00F67184">
      <w:pPr>
        <w:pStyle w:val="a9"/>
        <w:rPr>
          <w:lang w:val="en-US"/>
        </w:rPr>
      </w:pPr>
      <w:r w:rsidRPr="00331718">
        <w:rPr>
          <w:lang w:val="en-US"/>
        </w:rPr>
        <w:t xml:space="preserve">The </w:t>
      </w:r>
      <w:r w:rsidR="003079F7">
        <w:rPr>
          <w:lang w:val="en-US"/>
        </w:rPr>
        <w:t xml:space="preserve">paper analyses the </w:t>
      </w:r>
      <w:r w:rsidRPr="00331718">
        <w:rPr>
          <w:lang w:val="en-US"/>
        </w:rPr>
        <w:t xml:space="preserve">structure and components of psychological </w:t>
      </w:r>
      <w:proofErr w:type="gramStart"/>
      <w:r w:rsidRPr="00331718">
        <w:rPr>
          <w:lang w:val="en-US"/>
        </w:rPr>
        <w:t>health</w:t>
      </w:r>
      <w:r w:rsidR="003079F7">
        <w:rPr>
          <w:lang w:val="en-US"/>
        </w:rPr>
        <w:t>, and</w:t>
      </w:r>
      <w:proofErr w:type="gramEnd"/>
      <w:r w:rsidR="003079F7">
        <w:rPr>
          <w:lang w:val="en-US"/>
        </w:rPr>
        <w:t xml:space="preserve"> </w:t>
      </w:r>
      <w:r w:rsidRPr="00331718">
        <w:rPr>
          <w:lang w:val="en-US"/>
        </w:rPr>
        <w:t xml:space="preserve">describes the characteristics of </w:t>
      </w:r>
      <w:r w:rsidR="003079F7">
        <w:rPr>
          <w:lang w:val="en-US"/>
        </w:rPr>
        <w:t xml:space="preserve">the </w:t>
      </w:r>
      <w:r w:rsidRPr="00331718">
        <w:rPr>
          <w:lang w:val="en-US"/>
        </w:rPr>
        <w:t>psychologically health</w:t>
      </w:r>
      <w:r w:rsidR="003079F7">
        <w:rPr>
          <w:lang w:val="en-US"/>
        </w:rPr>
        <w:t xml:space="preserve"> of a </w:t>
      </w:r>
      <w:r w:rsidRPr="00331718">
        <w:rPr>
          <w:lang w:val="en-US"/>
        </w:rPr>
        <w:t xml:space="preserve">person and </w:t>
      </w:r>
      <w:r w:rsidR="003079F7">
        <w:rPr>
          <w:lang w:val="en-US"/>
        </w:rPr>
        <w:t xml:space="preserve">the </w:t>
      </w:r>
      <w:r w:rsidRPr="00331718">
        <w:rPr>
          <w:lang w:val="en-US"/>
        </w:rPr>
        <w:t>levels of psychological health. It</w:t>
      </w:r>
      <w:r w:rsidRPr="00D560CD">
        <w:rPr>
          <w:lang w:val="en-US"/>
        </w:rPr>
        <w:t> </w:t>
      </w:r>
      <w:r w:rsidRPr="00331718">
        <w:rPr>
          <w:lang w:val="en-US"/>
        </w:rPr>
        <w:t xml:space="preserve">also provides the results of empirical research that </w:t>
      </w:r>
      <w:proofErr w:type="spellStart"/>
      <w:r w:rsidRPr="00331718">
        <w:rPr>
          <w:lang w:val="en-US"/>
        </w:rPr>
        <w:t>indentifies</w:t>
      </w:r>
      <w:proofErr w:type="spellEnd"/>
      <w:r w:rsidRPr="00331718">
        <w:rPr>
          <w:lang w:val="en-US"/>
        </w:rPr>
        <w:t xml:space="preserve"> </w:t>
      </w:r>
      <w:r w:rsidR="003079F7">
        <w:rPr>
          <w:lang w:val="en-US"/>
        </w:rPr>
        <w:t xml:space="preserve">the </w:t>
      </w:r>
      <w:r w:rsidRPr="00331718">
        <w:rPr>
          <w:lang w:val="en-US"/>
        </w:rPr>
        <w:t xml:space="preserve">correlation between the </w:t>
      </w:r>
      <w:r w:rsidR="002A1CCD">
        <w:rPr>
          <w:lang w:val="en-US"/>
        </w:rPr>
        <w:t>resiliency</w:t>
      </w:r>
      <w:r w:rsidRPr="00331718">
        <w:rPr>
          <w:lang w:val="en-US"/>
        </w:rPr>
        <w:t>, anxiety and subjective well-being.</w:t>
      </w:r>
    </w:p>
    <w:p w:rsidR="00F67184" w:rsidRPr="00331718" w:rsidRDefault="00F67184" w:rsidP="00F67184">
      <w:pPr>
        <w:pStyle w:val="a9"/>
        <w:rPr>
          <w:lang w:val="en-US"/>
        </w:rPr>
      </w:pPr>
      <w:r w:rsidRPr="00331718">
        <w:rPr>
          <w:i/>
          <w:lang w:val="en-US"/>
        </w:rPr>
        <w:t>Keywords</w:t>
      </w:r>
      <w:r w:rsidRPr="00331718">
        <w:rPr>
          <w:lang w:val="en-US"/>
        </w:rPr>
        <w:t xml:space="preserve">: psychological health, structure of psychological health, </w:t>
      </w:r>
      <w:r w:rsidR="00A44A5A">
        <w:rPr>
          <w:lang w:val="en-US"/>
        </w:rPr>
        <w:t>resiliency</w:t>
      </w:r>
      <w:r w:rsidRPr="00331718">
        <w:rPr>
          <w:lang w:val="en-US"/>
        </w:rPr>
        <w:t>, anxiety, subjective well-being</w:t>
      </w:r>
    </w:p>
    <w:p w:rsidR="00F67184" w:rsidRPr="00D348FC" w:rsidRDefault="00F67184" w:rsidP="00F67184">
      <w:pPr>
        <w:pStyle w:val="02"/>
        <w:rPr>
          <w:lang w:val="en-US"/>
        </w:rPr>
      </w:pPr>
    </w:p>
    <w:p w:rsidR="001C2B07" w:rsidRDefault="001C2B07" w:rsidP="00F67184">
      <w:pPr>
        <w:pStyle w:val="a7"/>
        <w:rPr>
          <w:lang w:val="en-US"/>
        </w:rPr>
      </w:pPr>
    </w:p>
    <w:p w:rsidR="00F67184" w:rsidRPr="00A37C84" w:rsidRDefault="00F67184" w:rsidP="00F67184">
      <w:pPr>
        <w:pStyle w:val="a7"/>
        <w:rPr>
          <w:color w:val="000000"/>
          <w:sz w:val="16"/>
          <w:szCs w:val="16"/>
          <w:lang w:val="en-US"/>
        </w:rPr>
      </w:pPr>
      <w:r w:rsidRPr="00151708">
        <w:rPr>
          <w:lang w:val="en-US"/>
        </w:rPr>
        <w:t>G</w:t>
      </w:r>
      <w:r w:rsidRPr="00176A67">
        <w:rPr>
          <w:lang w:val="en-US"/>
        </w:rPr>
        <w:t>.</w:t>
      </w:r>
      <w:r w:rsidRPr="00151708">
        <w:rPr>
          <w:lang w:val="en-US"/>
        </w:rPr>
        <w:t>V</w:t>
      </w:r>
      <w:r w:rsidRPr="00176A67">
        <w:rPr>
          <w:lang w:val="en-US"/>
        </w:rPr>
        <w:t xml:space="preserve">. </w:t>
      </w:r>
      <w:proofErr w:type="spellStart"/>
      <w:r w:rsidRPr="00151708">
        <w:rPr>
          <w:lang w:val="en-US"/>
        </w:rPr>
        <w:t>Eygelis</w:t>
      </w:r>
      <w:proofErr w:type="spellEnd"/>
    </w:p>
    <w:p w:rsidR="00F67184" w:rsidRDefault="00F67184" w:rsidP="00F67184">
      <w:pPr>
        <w:pStyle w:val="a8"/>
        <w:rPr>
          <w:lang w:val="en-US"/>
        </w:rPr>
      </w:pPr>
      <w:r w:rsidRPr="003772CB">
        <w:rPr>
          <w:lang w:val="en-US"/>
        </w:rPr>
        <w:t xml:space="preserve">PROPERTIES OF ATTENTION </w:t>
      </w:r>
      <w:r w:rsidR="000541AB">
        <w:rPr>
          <w:lang w:val="en-US"/>
        </w:rPr>
        <w:t xml:space="preserve">IN </w:t>
      </w:r>
      <w:r w:rsidRPr="003772CB">
        <w:rPr>
          <w:lang w:val="en-US"/>
        </w:rPr>
        <w:t>THE TEACHER'S PROFESSIONAL ACTIVITY</w:t>
      </w:r>
    </w:p>
    <w:p w:rsidR="00F67184" w:rsidRPr="00A37C84" w:rsidRDefault="005F2A46" w:rsidP="00F67184">
      <w:pPr>
        <w:pStyle w:val="a9"/>
        <w:rPr>
          <w:lang w:val="en-US"/>
        </w:rPr>
      </w:pPr>
      <w:r>
        <w:rPr>
          <w:lang w:val="en-US"/>
        </w:rPr>
        <w:t>The author provides a</w:t>
      </w:r>
      <w:r w:rsidR="00F67184" w:rsidRPr="00A37C84">
        <w:rPr>
          <w:lang w:val="en-US"/>
        </w:rPr>
        <w:t xml:space="preserve"> brief retrospective analysis of attention problems, </w:t>
      </w:r>
      <w:r>
        <w:rPr>
          <w:lang w:val="en-US"/>
        </w:rPr>
        <w:t xml:space="preserve">and defines </w:t>
      </w:r>
      <w:r w:rsidR="00F67184" w:rsidRPr="00A37C84">
        <w:rPr>
          <w:lang w:val="en-US"/>
        </w:rPr>
        <w:t>the bas</w:t>
      </w:r>
      <w:r w:rsidR="00C62062">
        <w:rPr>
          <w:lang w:val="en-US"/>
        </w:rPr>
        <w:t xml:space="preserve">ic characteristics of attention, including the </w:t>
      </w:r>
      <w:r w:rsidR="00F67184" w:rsidRPr="00A37C84">
        <w:rPr>
          <w:lang w:val="en-US"/>
        </w:rPr>
        <w:t>aspects of the problem</w:t>
      </w:r>
      <w:r w:rsidR="00C62062">
        <w:rPr>
          <w:lang w:val="en-US"/>
        </w:rPr>
        <w:t xml:space="preserve"> which so far have been studied insufficiently. </w:t>
      </w:r>
      <w:r w:rsidR="00F67184" w:rsidRPr="00A37C84">
        <w:rPr>
          <w:lang w:val="en-US"/>
        </w:rPr>
        <w:t xml:space="preserve"> The results of empirical studies </w:t>
      </w:r>
      <w:r w:rsidR="00C62062">
        <w:rPr>
          <w:lang w:val="en-US"/>
        </w:rPr>
        <w:t xml:space="preserve">relating </w:t>
      </w:r>
      <w:r w:rsidR="00F67184" w:rsidRPr="00A37C84">
        <w:rPr>
          <w:lang w:val="en-US"/>
        </w:rPr>
        <w:t xml:space="preserve">the properties of </w:t>
      </w:r>
      <w:r w:rsidR="00C62062">
        <w:rPr>
          <w:lang w:val="en-US"/>
        </w:rPr>
        <w:t xml:space="preserve">teachers’ </w:t>
      </w:r>
      <w:r w:rsidR="00F67184" w:rsidRPr="00A37C84">
        <w:rPr>
          <w:lang w:val="en-US"/>
        </w:rPr>
        <w:t xml:space="preserve">attention at </w:t>
      </w:r>
      <w:r w:rsidR="00C62062">
        <w:rPr>
          <w:lang w:val="en-US"/>
        </w:rPr>
        <w:t xml:space="preserve">various </w:t>
      </w:r>
      <w:r w:rsidR="00F67184" w:rsidRPr="00A37C84">
        <w:rPr>
          <w:lang w:val="en-US"/>
        </w:rPr>
        <w:t>stages of professional formation</w:t>
      </w:r>
      <w:r w:rsidR="00C62062">
        <w:rPr>
          <w:lang w:val="en-US"/>
        </w:rPr>
        <w:t xml:space="preserve"> are presented</w:t>
      </w:r>
      <w:r w:rsidR="00F67184" w:rsidRPr="00A37C84">
        <w:rPr>
          <w:lang w:val="en-US"/>
        </w:rPr>
        <w:t xml:space="preserve">. </w:t>
      </w:r>
      <w:r w:rsidR="00C62062">
        <w:rPr>
          <w:lang w:val="en-US"/>
        </w:rPr>
        <w:t>I</w:t>
      </w:r>
      <w:r w:rsidR="00F67184" w:rsidRPr="00A37C84">
        <w:rPr>
          <w:lang w:val="en-US"/>
        </w:rPr>
        <w:t xml:space="preserve">nterrelation </w:t>
      </w:r>
      <w:r w:rsidR="00C62062">
        <w:rPr>
          <w:lang w:val="en-US"/>
        </w:rPr>
        <w:t xml:space="preserve">between </w:t>
      </w:r>
      <w:r w:rsidR="00F67184" w:rsidRPr="00A37C84">
        <w:rPr>
          <w:lang w:val="en-US"/>
        </w:rPr>
        <w:t xml:space="preserve">the properties of attention of the teacher </w:t>
      </w:r>
      <w:r w:rsidR="00C62062">
        <w:rPr>
          <w:lang w:val="en-US"/>
        </w:rPr>
        <w:t xml:space="preserve">and </w:t>
      </w:r>
      <w:r w:rsidR="00F67184" w:rsidRPr="00A37C84">
        <w:rPr>
          <w:lang w:val="en-US"/>
        </w:rPr>
        <w:t>indicators of professional success and emotional exhaustion</w:t>
      </w:r>
      <w:r w:rsidR="00C62062">
        <w:rPr>
          <w:lang w:val="en-US"/>
        </w:rPr>
        <w:t xml:space="preserve"> are revealed</w:t>
      </w:r>
      <w:r w:rsidR="00F67184" w:rsidRPr="00A37C84">
        <w:rPr>
          <w:lang w:val="en-US"/>
        </w:rPr>
        <w:t>.</w:t>
      </w:r>
    </w:p>
    <w:p w:rsidR="00F67184" w:rsidRPr="003772CB" w:rsidRDefault="00F67184" w:rsidP="00F67184">
      <w:pPr>
        <w:pStyle w:val="a9"/>
        <w:rPr>
          <w:rFonts w:eastAsia="Times New Roman"/>
          <w:lang w:val="en-US"/>
        </w:rPr>
      </w:pPr>
      <w:r w:rsidRPr="003772CB">
        <w:rPr>
          <w:rFonts w:eastAsia="Times New Roman"/>
          <w:i/>
          <w:lang w:val="en-US"/>
        </w:rPr>
        <w:t>Keywords</w:t>
      </w:r>
      <w:r w:rsidRPr="003772CB">
        <w:rPr>
          <w:rFonts w:eastAsia="Times New Roman"/>
          <w:lang w:val="en-US"/>
        </w:rPr>
        <w:t>: properties of attention, teaching, professionalization, indicators of professional success, professional burnout</w:t>
      </w:r>
    </w:p>
    <w:p w:rsidR="00F67184" w:rsidRPr="00D348FC" w:rsidRDefault="00F67184" w:rsidP="00F67184">
      <w:pPr>
        <w:pStyle w:val="02"/>
        <w:rPr>
          <w:lang w:val="en-US"/>
        </w:rPr>
      </w:pPr>
    </w:p>
    <w:p w:rsidR="001C2B07" w:rsidRDefault="001C2B07" w:rsidP="001C2B07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C2B07" w:rsidRPr="00CA3F0D" w:rsidRDefault="001C2B07" w:rsidP="001C2B07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1C2B07" w:rsidRDefault="001C2B07" w:rsidP="00F67184">
      <w:pPr>
        <w:pStyle w:val="a7"/>
        <w:rPr>
          <w:lang w:val="en-US"/>
        </w:rPr>
      </w:pPr>
    </w:p>
    <w:p w:rsidR="00F67184" w:rsidRPr="001C2B07" w:rsidRDefault="00F67184" w:rsidP="00F67184">
      <w:pPr>
        <w:pStyle w:val="a7"/>
        <w:rPr>
          <w:lang w:val="en-US"/>
        </w:rPr>
      </w:pPr>
      <w:r>
        <w:rPr>
          <w:lang w:val="en-US"/>
        </w:rPr>
        <w:t>V</w:t>
      </w:r>
      <w:r w:rsidRPr="001C2B07">
        <w:rPr>
          <w:lang w:val="en-US"/>
        </w:rPr>
        <w:t>.</w:t>
      </w:r>
      <w:r>
        <w:rPr>
          <w:lang w:val="en-US"/>
        </w:rPr>
        <w:t>V</w:t>
      </w:r>
      <w:r w:rsidRPr="001C2B07">
        <w:rPr>
          <w:lang w:val="en-US"/>
        </w:rPr>
        <w:t xml:space="preserve">. </w:t>
      </w:r>
      <w:proofErr w:type="spellStart"/>
      <w:r>
        <w:rPr>
          <w:lang w:val="en-US"/>
        </w:rPr>
        <w:t>Matveeva</w:t>
      </w:r>
      <w:proofErr w:type="spellEnd"/>
      <w:r w:rsidRPr="001C2B07">
        <w:rPr>
          <w:lang w:val="en-US"/>
        </w:rPr>
        <w:t xml:space="preserve">, </w:t>
      </w:r>
      <w:r>
        <w:rPr>
          <w:lang w:val="en-US"/>
        </w:rPr>
        <w:t>L</w:t>
      </w:r>
      <w:r w:rsidRPr="001C2B07">
        <w:rPr>
          <w:lang w:val="en-US"/>
        </w:rPr>
        <w:t>.</w:t>
      </w:r>
      <w:r>
        <w:rPr>
          <w:lang w:val="en-US"/>
        </w:rPr>
        <w:t>S</w:t>
      </w:r>
      <w:r w:rsidRPr="001C2B07">
        <w:rPr>
          <w:lang w:val="en-US"/>
        </w:rPr>
        <w:t xml:space="preserve">. </w:t>
      </w:r>
      <w:proofErr w:type="spellStart"/>
      <w:r>
        <w:rPr>
          <w:lang w:val="en-US"/>
        </w:rPr>
        <w:t>Jacovlev</w:t>
      </w:r>
      <w:proofErr w:type="spellEnd"/>
    </w:p>
    <w:p w:rsidR="00F67184" w:rsidRPr="00112993" w:rsidRDefault="00F67184" w:rsidP="00F67184">
      <w:pPr>
        <w:pStyle w:val="a8"/>
      </w:pPr>
      <w:r w:rsidRPr="00AC583C">
        <w:rPr>
          <w:lang w:val="en-US"/>
        </w:rPr>
        <w:t>DESIGNING</w:t>
      </w:r>
      <w:r w:rsidRPr="00112993">
        <w:t xml:space="preserve"> </w:t>
      </w:r>
      <w:r w:rsidRPr="00AC583C">
        <w:rPr>
          <w:lang w:val="en-US"/>
        </w:rPr>
        <w:t>NATIONAL</w:t>
      </w:r>
      <w:r w:rsidRPr="00112993">
        <w:t xml:space="preserve"> </w:t>
      </w:r>
      <w:r w:rsidRPr="00AC583C">
        <w:rPr>
          <w:lang w:val="en-US"/>
        </w:rPr>
        <w:t>IDENTITY</w:t>
      </w:r>
      <w:r w:rsidRPr="00112993">
        <w:t xml:space="preserve">: </w:t>
      </w:r>
      <w:r w:rsidRPr="00AC583C">
        <w:rPr>
          <w:lang w:val="en-US"/>
        </w:rPr>
        <w:t>SOCIOCULTURAL</w:t>
      </w:r>
      <w:r w:rsidRPr="00112993">
        <w:t xml:space="preserve"> </w:t>
      </w:r>
      <w:r w:rsidRPr="00AC583C">
        <w:rPr>
          <w:lang w:val="en-US"/>
        </w:rPr>
        <w:t>CONTEXTS</w:t>
      </w:r>
    </w:p>
    <w:p w:rsidR="00F67184" w:rsidRPr="00931E29" w:rsidRDefault="00F67184" w:rsidP="00F67184">
      <w:pPr>
        <w:pStyle w:val="a9"/>
        <w:rPr>
          <w:lang w:val="en-US"/>
        </w:rPr>
      </w:pPr>
      <w:r w:rsidRPr="00931E29">
        <w:rPr>
          <w:lang w:val="en-US"/>
        </w:rPr>
        <w:t xml:space="preserve">The </w:t>
      </w:r>
      <w:r w:rsidR="00112993">
        <w:rPr>
          <w:lang w:val="en-US"/>
        </w:rPr>
        <w:t xml:space="preserve">paper deals with </w:t>
      </w:r>
      <w:r w:rsidRPr="00931E29">
        <w:rPr>
          <w:lang w:val="en-US"/>
        </w:rPr>
        <w:t xml:space="preserve">substantive analysis of </w:t>
      </w:r>
      <w:r w:rsidR="00112993">
        <w:rPr>
          <w:lang w:val="en-US"/>
        </w:rPr>
        <w:t xml:space="preserve">the </w:t>
      </w:r>
      <w:r w:rsidRPr="00931E29">
        <w:rPr>
          <w:lang w:val="en-US"/>
        </w:rPr>
        <w:t xml:space="preserve">national </w:t>
      </w:r>
      <w:proofErr w:type="gramStart"/>
      <w:r w:rsidRPr="00931E29">
        <w:rPr>
          <w:lang w:val="en-US"/>
        </w:rPr>
        <w:t>identity</w:t>
      </w:r>
      <w:r w:rsidR="00112993">
        <w:rPr>
          <w:lang w:val="en-US"/>
        </w:rPr>
        <w:t>, and</w:t>
      </w:r>
      <w:proofErr w:type="gramEnd"/>
      <w:r w:rsidR="00112993">
        <w:rPr>
          <w:lang w:val="en-US"/>
        </w:rPr>
        <w:t xml:space="preserve"> presents </w:t>
      </w:r>
      <w:r w:rsidRPr="00931E29">
        <w:rPr>
          <w:lang w:val="en-US"/>
        </w:rPr>
        <w:t xml:space="preserve">the analysis of interviews with </w:t>
      </w:r>
      <w:r w:rsidR="00112993">
        <w:rPr>
          <w:lang w:val="en-US"/>
        </w:rPr>
        <w:t xml:space="preserve">the </w:t>
      </w:r>
      <w:r w:rsidRPr="00931E29">
        <w:rPr>
          <w:lang w:val="en-US"/>
        </w:rPr>
        <w:t xml:space="preserve">young people </w:t>
      </w:r>
      <w:r w:rsidR="00112993">
        <w:rPr>
          <w:lang w:val="en-US"/>
        </w:rPr>
        <w:t xml:space="preserve">of </w:t>
      </w:r>
      <w:r w:rsidRPr="00931E29">
        <w:rPr>
          <w:lang w:val="en-US"/>
        </w:rPr>
        <w:t>the region</w:t>
      </w:r>
      <w:r w:rsidR="00112993">
        <w:rPr>
          <w:lang w:val="en-US"/>
        </w:rPr>
        <w:t xml:space="preserve">. </w:t>
      </w:r>
      <w:r w:rsidRPr="00931E29">
        <w:rPr>
          <w:lang w:val="en-US"/>
        </w:rPr>
        <w:t xml:space="preserve">According to the authors, the basis of consolidating </w:t>
      </w:r>
      <w:r w:rsidR="00112993">
        <w:rPr>
          <w:lang w:val="en-US"/>
        </w:rPr>
        <w:t xml:space="preserve">and </w:t>
      </w:r>
      <w:r w:rsidRPr="00931E29">
        <w:rPr>
          <w:lang w:val="en-US"/>
        </w:rPr>
        <w:t xml:space="preserve">productive ideas may </w:t>
      </w:r>
      <w:proofErr w:type="gramStart"/>
      <w:r w:rsidR="00112993">
        <w:rPr>
          <w:lang w:val="en-US"/>
        </w:rPr>
        <w:t>formed</w:t>
      </w:r>
      <w:proofErr w:type="gramEnd"/>
      <w:r w:rsidR="00112993">
        <w:rPr>
          <w:lang w:val="en-US"/>
        </w:rPr>
        <w:t xml:space="preserve"> by the </w:t>
      </w:r>
      <w:r w:rsidRPr="00931E29">
        <w:rPr>
          <w:lang w:val="en-US"/>
        </w:rPr>
        <w:t xml:space="preserve">vision of the future of </w:t>
      </w:r>
      <w:r w:rsidR="00112993">
        <w:rPr>
          <w:lang w:val="en-US"/>
        </w:rPr>
        <w:t xml:space="preserve">a </w:t>
      </w:r>
      <w:r w:rsidRPr="00931E29">
        <w:rPr>
          <w:lang w:val="en-US"/>
        </w:rPr>
        <w:t>country.</w:t>
      </w:r>
    </w:p>
    <w:p w:rsidR="00F67184" w:rsidRDefault="00F67184" w:rsidP="001C2B07">
      <w:pPr>
        <w:ind w:firstLine="567"/>
        <w:jc w:val="both"/>
        <w:rPr>
          <w:lang w:val="en-US"/>
        </w:rPr>
      </w:pPr>
      <w:r w:rsidRPr="00AC583C">
        <w:rPr>
          <w:i/>
          <w:lang w:val="en-US"/>
        </w:rPr>
        <w:t>Keywords</w:t>
      </w:r>
      <w:r w:rsidRPr="00AC583C">
        <w:rPr>
          <w:lang w:val="en-US"/>
        </w:rPr>
        <w:t xml:space="preserve">: </w:t>
      </w:r>
      <w:r w:rsidRPr="00931E29">
        <w:rPr>
          <w:lang w:val="en-US"/>
        </w:rPr>
        <w:t>identity,</w:t>
      </w:r>
      <w:r w:rsidR="00A9570D" w:rsidRPr="00D348FC">
        <w:rPr>
          <w:lang w:val="en-US"/>
        </w:rPr>
        <w:t xml:space="preserve"> </w:t>
      </w:r>
      <w:r w:rsidR="00A9570D" w:rsidRPr="00931E29">
        <w:rPr>
          <w:lang w:val="en-US"/>
        </w:rPr>
        <w:t>youth, socio-cultural design of national identity</w:t>
      </w:r>
    </w:p>
    <w:p w:rsidR="001C2B07" w:rsidRDefault="001C2B07" w:rsidP="00A9570D">
      <w:pPr>
        <w:pStyle w:val="a7"/>
        <w:rPr>
          <w:lang w:val="en-US"/>
        </w:rPr>
      </w:pPr>
    </w:p>
    <w:p w:rsidR="00A9570D" w:rsidRPr="004524B5" w:rsidRDefault="00A9570D" w:rsidP="00A9570D">
      <w:pPr>
        <w:pStyle w:val="a7"/>
        <w:rPr>
          <w:color w:val="000000"/>
          <w:sz w:val="16"/>
          <w:szCs w:val="16"/>
          <w:lang w:val="en-US"/>
        </w:rPr>
      </w:pPr>
      <w:r w:rsidRPr="004524B5">
        <w:rPr>
          <w:lang w:val="en-US"/>
        </w:rPr>
        <w:t xml:space="preserve">S.I. </w:t>
      </w:r>
      <w:proofErr w:type="spellStart"/>
      <w:r w:rsidRPr="004524B5">
        <w:rPr>
          <w:lang w:val="en-US"/>
        </w:rPr>
        <w:t>Naumova</w:t>
      </w:r>
      <w:proofErr w:type="spellEnd"/>
    </w:p>
    <w:p w:rsidR="00A9570D" w:rsidRDefault="00A9570D" w:rsidP="00A9570D">
      <w:pPr>
        <w:pStyle w:val="a8"/>
        <w:rPr>
          <w:shd w:val="clear" w:color="auto" w:fill="FFFFFF"/>
          <w:lang w:val="en-US"/>
        </w:rPr>
      </w:pPr>
      <w:r w:rsidRPr="004524B5">
        <w:rPr>
          <w:shd w:val="clear" w:color="auto" w:fill="FFFFFF"/>
          <w:lang w:val="en-US"/>
        </w:rPr>
        <w:t>THE PRACTICE</w:t>
      </w:r>
      <w:r w:rsidR="008C5F1D">
        <w:rPr>
          <w:shd w:val="clear" w:color="auto" w:fill="FFFFFF"/>
          <w:lang w:val="en-US"/>
        </w:rPr>
        <w:t>S</w:t>
      </w:r>
      <w:r w:rsidRPr="004524B5">
        <w:rPr>
          <w:shd w:val="clear" w:color="auto" w:fill="FFFFFF"/>
          <w:lang w:val="en-US"/>
        </w:rPr>
        <w:t xml:space="preserve"> OF ETHNIC TOURISM IN THE LOWER VOLGA REGION: GERMAN SETTLEMENTS </w:t>
      </w:r>
      <w:r w:rsidR="008C5F1D">
        <w:rPr>
          <w:shd w:val="clear" w:color="auto" w:fill="FFFFFF"/>
          <w:lang w:val="en-US"/>
        </w:rPr>
        <w:t xml:space="preserve">IN </w:t>
      </w:r>
      <w:r w:rsidRPr="004524B5">
        <w:rPr>
          <w:shd w:val="clear" w:color="auto" w:fill="FFFFFF"/>
          <w:lang w:val="en-US"/>
        </w:rPr>
        <w:t xml:space="preserve">SARATOV </w:t>
      </w:r>
      <w:r>
        <w:rPr>
          <w:shd w:val="clear" w:color="auto" w:fill="FFFFFF"/>
          <w:lang w:val="en-US"/>
        </w:rPr>
        <w:br/>
      </w:r>
      <w:r w:rsidRPr="004524B5">
        <w:rPr>
          <w:shd w:val="clear" w:color="auto" w:fill="FFFFFF"/>
          <w:lang w:val="en-US"/>
        </w:rPr>
        <w:t>AND VOLGOGRAD REGIONS</w:t>
      </w:r>
    </w:p>
    <w:p w:rsidR="00A9570D" w:rsidRPr="004524B5" w:rsidRDefault="00A9570D" w:rsidP="00A9570D">
      <w:pPr>
        <w:pStyle w:val="a9"/>
        <w:rPr>
          <w:shd w:val="clear" w:color="auto" w:fill="FFFFFF"/>
          <w:lang w:val="en-US"/>
        </w:rPr>
      </w:pPr>
      <w:r w:rsidRPr="004524B5">
        <w:rPr>
          <w:shd w:val="clear" w:color="auto" w:fill="FFFFFF"/>
          <w:lang w:val="en-US"/>
        </w:rPr>
        <w:t xml:space="preserve">This </w:t>
      </w:r>
      <w:r w:rsidR="00DA2D7B">
        <w:rPr>
          <w:shd w:val="clear" w:color="auto" w:fill="FFFFFF"/>
          <w:lang w:val="en-US"/>
        </w:rPr>
        <w:t xml:space="preserve">paper </w:t>
      </w:r>
      <w:r w:rsidRPr="004524B5">
        <w:rPr>
          <w:shd w:val="clear" w:color="auto" w:fill="FFFFFF"/>
          <w:lang w:val="en-US"/>
        </w:rPr>
        <w:t>discusses the practice</w:t>
      </w:r>
      <w:r w:rsidR="00DA2D7B">
        <w:rPr>
          <w:shd w:val="clear" w:color="auto" w:fill="FFFFFF"/>
          <w:lang w:val="en-US"/>
        </w:rPr>
        <w:t>s</w:t>
      </w:r>
      <w:r w:rsidRPr="004524B5">
        <w:rPr>
          <w:shd w:val="clear" w:color="auto" w:fill="FFFFFF"/>
          <w:lang w:val="en-US"/>
        </w:rPr>
        <w:t xml:space="preserve"> of ethnic tourism</w:t>
      </w:r>
      <w:r w:rsidR="00EE364B">
        <w:rPr>
          <w:shd w:val="clear" w:color="auto" w:fill="FFFFFF"/>
          <w:lang w:val="en-US"/>
        </w:rPr>
        <w:t xml:space="preserve"> across </w:t>
      </w:r>
      <w:r w:rsidRPr="004524B5">
        <w:rPr>
          <w:shd w:val="clear" w:color="auto" w:fill="FFFFFF"/>
          <w:lang w:val="en-US"/>
        </w:rPr>
        <w:t xml:space="preserve">the Lower Volga region, </w:t>
      </w:r>
      <w:r w:rsidR="00EE364B">
        <w:rPr>
          <w:shd w:val="clear" w:color="auto" w:fill="FFFFFF"/>
          <w:lang w:val="en-US"/>
        </w:rPr>
        <w:t>particularly across t</w:t>
      </w:r>
      <w:r w:rsidRPr="004524B5">
        <w:rPr>
          <w:shd w:val="clear" w:color="auto" w:fill="FFFFFF"/>
          <w:lang w:val="en-US"/>
        </w:rPr>
        <w:t xml:space="preserve">he German settlements </w:t>
      </w:r>
      <w:r w:rsidR="00EE364B">
        <w:rPr>
          <w:shd w:val="clear" w:color="auto" w:fill="FFFFFF"/>
          <w:lang w:val="en-US"/>
        </w:rPr>
        <w:t xml:space="preserve">in </w:t>
      </w:r>
      <w:r w:rsidRPr="004524B5">
        <w:rPr>
          <w:shd w:val="clear" w:color="auto" w:fill="FFFFFF"/>
          <w:lang w:val="en-US"/>
        </w:rPr>
        <w:t>Saratov and Volgograd regions</w:t>
      </w:r>
      <w:r w:rsidR="00EE364B">
        <w:rPr>
          <w:shd w:val="clear" w:color="auto" w:fill="FFFFFF"/>
          <w:lang w:val="en-US"/>
        </w:rPr>
        <w:t>. O</w:t>
      </w:r>
      <w:r w:rsidRPr="004524B5">
        <w:rPr>
          <w:shd w:val="clear" w:color="auto" w:fill="FFFFFF"/>
          <w:lang w:val="en-US"/>
        </w:rPr>
        <w:t xml:space="preserve">ur research allows us to conclude that Saratov region has </w:t>
      </w:r>
      <w:r w:rsidR="00EE364B">
        <w:rPr>
          <w:shd w:val="clear" w:color="auto" w:fill="FFFFFF"/>
          <w:lang w:val="en-US"/>
        </w:rPr>
        <w:t>s</w:t>
      </w:r>
      <w:r w:rsidRPr="004524B5">
        <w:rPr>
          <w:shd w:val="clear" w:color="auto" w:fill="FFFFFF"/>
          <w:lang w:val="en-US"/>
        </w:rPr>
        <w:t>ufficient resource</w:t>
      </w:r>
      <w:r w:rsidR="00EE364B">
        <w:rPr>
          <w:shd w:val="clear" w:color="auto" w:fill="FFFFFF"/>
          <w:lang w:val="en-US"/>
        </w:rPr>
        <w:t xml:space="preserve">s </w:t>
      </w:r>
      <w:r w:rsidRPr="004524B5">
        <w:rPr>
          <w:shd w:val="clear" w:color="auto" w:fill="FFFFFF"/>
          <w:lang w:val="en-US"/>
        </w:rPr>
        <w:t>for the development of ethnic tourism</w:t>
      </w:r>
      <w:r w:rsidR="00EE364B">
        <w:rPr>
          <w:shd w:val="clear" w:color="auto" w:fill="FFFFFF"/>
          <w:lang w:val="en-US"/>
        </w:rPr>
        <w:t xml:space="preserve">, such as </w:t>
      </w:r>
      <w:r w:rsidRPr="004524B5">
        <w:rPr>
          <w:shd w:val="clear" w:color="auto" w:fill="FFFFFF"/>
          <w:lang w:val="en-US"/>
        </w:rPr>
        <w:t xml:space="preserve">cultural heritage, traditions, </w:t>
      </w:r>
      <w:r w:rsidR="00EE364B">
        <w:rPr>
          <w:shd w:val="clear" w:color="auto" w:fill="FFFFFF"/>
          <w:lang w:val="en-US"/>
        </w:rPr>
        <w:t xml:space="preserve">and </w:t>
      </w:r>
      <w:r w:rsidR="00B44CA7">
        <w:rPr>
          <w:shd w:val="clear" w:color="auto" w:fill="FFFFFF"/>
          <w:lang w:val="en-US"/>
        </w:rPr>
        <w:t xml:space="preserve">architectural </w:t>
      </w:r>
      <w:r w:rsidRPr="004524B5">
        <w:rPr>
          <w:shd w:val="clear" w:color="auto" w:fill="FFFFFF"/>
          <w:lang w:val="en-US"/>
        </w:rPr>
        <w:t xml:space="preserve">monuments of the Volga Germans. </w:t>
      </w:r>
    </w:p>
    <w:p w:rsidR="00A9570D" w:rsidRPr="00957619" w:rsidRDefault="00A9570D" w:rsidP="00A9570D">
      <w:pPr>
        <w:pStyle w:val="a9"/>
        <w:rPr>
          <w:lang w:val="en-US"/>
        </w:rPr>
      </w:pPr>
      <w:r w:rsidRPr="004524B5">
        <w:rPr>
          <w:i/>
          <w:szCs w:val="22"/>
          <w:shd w:val="clear" w:color="auto" w:fill="FFFFFF"/>
          <w:lang w:val="en-US"/>
        </w:rPr>
        <w:t>Keywords</w:t>
      </w:r>
      <w:r w:rsidRPr="004524B5">
        <w:rPr>
          <w:szCs w:val="22"/>
          <w:shd w:val="clear" w:color="auto" w:fill="FFFFFF"/>
          <w:lang w:val="en-US"/>
        </w:rPr>
        <w:t>: tourism practices, historical time, ethnic tourism, cultural heritage, Volga Germans</w:t>
      </w:r>
    </w:p>
    <w:p w:rsidR="00D348FC" w:rsidRPr="00D348FC" w:rsidRDefault="00D348FC" w:rsidP="00D348FC">
      <w:pPr>
        <w:pStyle w:val="ad"/>
        <w:shd w:val="clear" w:color="auto" w:fill="FFFFFF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sectPr w:rsidR="00D348FC" w:rsidRPr="00D348FC" w:rsidSect="00F67184">
      <w:headerReference w:type="even" r:id="rId6"/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EB6" w:rsidRDefault="00892EB6" w:rsidP="00F67184">
      <w:pPr>
        <w:spacing w:after="0" w:line="240" w:lineRule="auto"/>
      </w:pPr>
      <w:r>
        <w:separator/>
      </w:r>
    </w:p>
  </w:endnote>
  <w:endnote w:type="continuationSeparator" w:id="0">
    <w:p w:rsidR="00892EB6" w:rsidRDefault="00892EB6" w:rsidP="00F6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EB6" w:rsidRDefault="00892EB6" w:rsidP="00F67184">
      <w:pPr>
        <w:spacing w:after="0" w:line="240" w:lineRule="auto"/>
      </w:pPr>
      <w:r>
        <w:separator/>
      </w:r>
    </w:p>
  </w:footnote>
  <w:footnote w:type="continuationSeparator" w:id="0">
    <w:p w:rsidR="00892EB6" w:rsidRDefault="00892EB6" w:rsidP="00F6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184" w:rsidRPr="000516F3" w:rsidRDefault="00631810" w:rsidP="00BC6A6B">
    <w:pPr>
      <w:pStyle w:val="a4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="00F67184"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 w:rsidR="00F67184"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 w:rsidR="00F67184">
      <w:rPr>
        <w:sz w:val="20"/>
        <w:szCs w:val="20"/>
        <w:lang w:val="en-US"/>
      </w:rPr>
      <w:t xml:space="preserve"> </w:t>
    </w:r>
    <w:r w:rsidR="00B4756B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184" w:rsidRDefault="00F67184" w:rsidP="001A2D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LuNewT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F67184" w:rsidRDefault="00F67184" w:rsidP="001A2D0C"/>
                </w:txbxContent>
              </v:textbox>
              <w10:anchorlock/>
            </v:shape>
          </w:pict>
        </mc:Fallback>
      </mc:AlternateContent>
    </w:r>
    <w:r w:rsidR="00F67184" w:rsidRPr="00BC6A6B">
      <w:rPr>
        <w:sz w:val="20"/>
        <w:szCs w:val="20"/>
        <w:lang w:val="en-US"/>
      </w:rPr>
      <w:tab/>
    </w:r>
    <w:proofErr w:type="gramStart"/>
    <w:r w:rsidR="00F67184">
      <w:rPr>
        <w:sz w:val="20"/>
        <w:szCs w:val="20"/>
      </w:rPr>
      <w:t>Экономические  науки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B07" w:rsidRDefault="001C2B07" w:rsidP="001C2B07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2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0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B07" w:rsidRDefault="001C2B07" w:rsidP="001C2B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" fillcolor="black [3213]" strokeweight=".5pt">
              <v:path arrowok="t"/>
              <v:textbox>
                <w:txbxContent>
                  <w:p w:rsidR="001C2B07" w:rsidRDefault="001C2B07" w:rsidP="001C2B07"/>
                </w:txbxContent>
              </v:textbox>
              <w10:anchorlock/>
            </v:shape>
          </w:pict>
        </mc:Fallback>
      </mc:AlternateContent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noProof/>
      </w:rPr>
      <w:fldChar w:fldCharType="end"/>
    </w:r>
  </w:p>
  <w:p w:rsidR="001C2B07" w:rsidRDefault="001C2B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B"/>
    <w:rsid w:val="000108B1"/>
    <w:rsid w:val="0001310B"/>
    <w:rsid w:val="000153E5"/>
    <w:rsid w:val="00016F09"/>
    <w:rsid w:val="00041091"/>
    <w:rsid w:val="000541AB"/>
    <w:rsid w:val="00074EC7"/>
    <w:rsid w:val="00075C7B"/>
    <w:rsid w:val="00096696"/>
    <w:rsid w:val="000A2852"/>
    <w:rsid w:val="000B6361"/>
    <w:rsid w:val="000C207B"/>
    <w:rsid w:val="000C6F10"/>
    <w:rsid w:val="00112993"/>
    <w:rsid w:val="00124CB0"/>
    <w:rsid w:val="001373A5"/>
    <w:rsid w:val="0013786F"/>
    <w:rsid w:val="00147B06"/>
    <w:rsid w:val="0016468C"/>
    <w:rsid w:val="00172D6F"/>
    <w:rsid w:val="001767DE"/>
    <w:rsid w:val="001C2B07"/>
    <w:rsid w:val="001F1441"/>
    <w:rsid w:val="001F7333"/>
    <w:rsid w:val="001F735C"/>
    <w:rsid w:val="00203628"/>
    <w:rsid w:val="00225EAF"/>
    <w:rsid w:val="00226793"/>
    <w:rsid w:val="002468C4"/>
    <w:rsid w:val="0025281B"/>
    <w:rsid w:val="00260A44"/>
    <w:rsid w:val="00265364"/>
    <w:rsid w:val="00270AFF"/>
    <w:rsid w:val="00283380"/>
    <w:rsid w:val="00294EF7"/>
    <w:rsid w:val="002A1CCD"/>
    <w:rsid w:val="002A7094"/>
    <w:rsid w:val="002E6653"/>
    <w:rsid w:val="002F5A74"/>
    <w:rsid w:val="003079F7"/>
    <w:rsid w:val="0033675D"/>
    <w:rsid w:val="00341D29"/>
    <w:rsid w:val="00354129"/>
    <w:rsid w:val="003772CB"/>
    <w:rsid w:val="003B3F81"/>
    <w:rsid w:val="003D01D3"/>
    <w:rsid w:val="003D05CD"/>
    <w:rsid w:val="00415DF5"/>
    <w:rsid w:val="0046659A"/>
    <w:rsid w:val="0047020F"/>
    <w:rsid w:val="00492981"/>
    <w:rsid w:val="004B594D"/>
    <w:rsid w:val="004C0C2C"/>
    <w:rsid w:val="004C3483"/>
    <w:rsid w:val="004C5ACD"/>
    <w:rsid w:val="004C7167"/>
    <w:rsid w:val="004D114E"/>
    <w:rsid w:val="0051566F"/>
    <w:rsid w:val="00527C81"/>
    <w:rsid w:val="00536B6C"/>
    <w:rsid w:val="0057546B"/>
    <w:rsid w:val="00580CD5"/>
    <w:rsid w:val="005939E4"/>
    <w:rsid w:val="00593C72"/>
    <w:rsid w:val="005A1BCD"/>
    <w:rsid w:val="005B15C7"/>
    <w:rsid w:val="005D3A08"/>
    <w:rsid w:val="005D53D7"/>
    <w:rsid w:val="005F1184"/>
    <w:rsid w:val="005F2A46"/>
    <w:rsid w:val="00611ED6"/>
    <w:rsid w:val="00614707"/>
    <w:rsid w:val="00620115"/>
    <w:rsid w:val="00631810"/>
    <w:rsid w:val="00651103"/>
    <w:rsid w:val="00655B6A"/>
    <w:rsid w:val="006566AA"/>
    <w:rsid w:val="00676EEB"/>
    <w:rsid w:val="00690B73"/>
    <w:rsid w:val="006965C7"/>
    <w:rsid w:val="006B0FC1"/>
    <w:rsid w:val="006B6FC1"/>
    <w:rsid w:val="006D101D"/>
    <w:rsid w:val="00723F97"/>
    <w:rsid w:val="00750A62"/>
    <w:rsid w:val="0076751C"/>
    <w:rsid w:val="00787327"/>
    <w:rsid w:val="007A220F"/>
    <w:rsid w:val="007F1B3A"/>
    <w:rsid w:val="007F7DC3"/>
    <w:rsid w:val="00851C20"/>
    <w:rsid w:val="00892EB6"/>
    <w:rsid w:val="008C4EB1"/>
    <w:rsid w:val="008C5F1D"/>
    <w:rsid w:val="008E1E9A"/>
    <w:rsid w:val="008F2BD8"/>
    <w:rsid w:val="00907DD8"/>
    <w:rsid w:val="00930FBB"/>
    <w:rsid w:val="009439C9"/>
    <w:rsid w:val="00971143"/>
    <w:rsid w:val="009928DE"/>
    <w:rsid w:val="009D42B9"/>
    <w:rsid w:val="009D5905"/>
    <w:rsid w:val="009D6B39"/>
    <w:rsid w:val="009E6BDD"/>
    <w:rsid w:val="00A048CF"/>
    <w:rsid w:val="00A222F4"/>
    <w:rsid w:val="00A26802"/>
    <w:rsid w:val="00A417BC"/>
    <w:rsid w:val="00A44A5A"/>
    <w:rsid w:val="00A71996"/>
    <w:rsid w:val="00A9570D"/>
    <w:rsid w:val="00AE4BF8"/>
    <w:rsid w:val="00B14801"/>
    <w:rsid w:val="00B361C1"/>
    <w:rsid w:val="00B449EB"/>
    <w:rsid w:val="00B44CA7"/>
    <w:rsid w:val="00B4756B"/>
    <w:rsid w:val="00B57990"/>
    <w:rsid w:val="00B93E7C"/>
    <w:rsid w:val="00B97495"/>
    <w:rsid w:val="00BB2BE4"/>
    <w:rsid w:val="00BE768F"/>
    <w:rsid w:val="00C15ADE"/>
    <w:rsid w:val="00C166E5"/>
    <w:rsid w:val="00C435FB"/>
    <w:rsid w:val="00C62062"/>
    <w:rsid w:val="00C642E4"/>
    <w:rsid w:val="00C67FC2"/>
    <w:rsid w:val="00C701C9"/>
    <w:rsid w:val="00C70790"/>
    <w:rsid w:val="00C72A2A"/>
    <w:rsid w:val="00C81DAF"/>
    <w:rsid w:val="00CA5419"/>
    <w:rsid w:val="00CD1CA1"/>
    <w:rsid w:val="00CD291A"/>
    <w:rsid w:val="00CE1B0E"/>
    <w:rsid w:val="00D01753"/>
    <w:rsid w:val="00D02AF1"/>
    <w:rsid w:val="00D03980"/>
    <w:rsid w:val="00D22898"/>
    <w:rsid w:val="00D348FC"/>
    <w:rsid w:val="00D47399"/>
    <w:rsid w:val="00D543E5"/>
    <w:rsid w:val="00DA2D7B"/>
    <w:rsid w:val="00DB2E73"/>
    <w:rsid w:val="00DC0294"/>
    <w:rsid w:val="00DD0943"/>
    <w:rsid w:val="00DD0A55"/>
    <w:rsid w:val="00DF0048"/>
    <w:rsid w:val="00E02CCB"/>
    <w:rsid w:val="00E069B1"/>
    <w:rsid w:val="00E303A1"/>
    <w:rsid w:val="00E605C5"/>
    <w:rsid w:val="00E6300C"/>
    <w:rsid w:val="00E91D4B"/>
    <w:rsid w:val="00EE364B"/>
    <w:rsid w:val="00EF4359"/>
    <w:rsid w:val="00EF79EF"/>
    <w:rsid w:val="00F4490F"/>
    <w:rsid w:val="00F67184"/>
    <w:rsid w:val="00F7211B"/>
    <w:rsid w:val="00F86BCA"/>
    <w:rsid w:val="00FA3314"/>
    <w:rsid w:val="00FC42A6"/>
    <w:rsid w:val="00FC7F71"/>
    <w:rsid w:val="00FE2F6D"/>
    <w:rsid w:val="00FF065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E3DCC92"/>
  <w15:docId w15:val="{625FD0A4-B86C-4F4C-B5FE-169FE8F9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EE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67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EEB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676EE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676EEB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676EEB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rsid w:val="00676E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F67184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F67184"/>
    <w:pPr>
      <w:ind w:firstLine="0"/>
      <w:jc w:val="left"/>
    </w:pPr>
  </w:style>
  <w:style w:type="paragraph" w:styleId="ab">
    <w:name w:val="footer"/>
    <w:basedOn w:val="a"/>
    <w:link w:val="ac"/>
    <w:unhideWhenUsed/>
    <w:rsid w:val="00F6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67184"/>
    <w:rPr>
      <w:rFonts w:eastAsiaTheme="minorEastAsia" w:cs="Times New Roman"/>
      <w:lang w:eastAsia="ru-RU"/>
    </w:rPr>
  </w:style>
  <w:style w:type="paragraph" w:styleId="ad">
    <w:name w:val="Normal (Web)"/>
    <w:aliases w:val="Обычный (Web),Обычный (Web)1"/>
    <w:basedOn w:val="a"/>
    <w:link w:val="ae"/>
    <w:uiPriority w:val="99"/>
    <w:qFormat/>
    <w:rsid w:val="00D34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,Обычный (Web)1 Знак"/>
    <w:basedOn w:val="a0"/>
    <w:link w:val="ad"/>
    <w:uiPriority w:val="99"/>
    <w:locked/>
    <w:rsid w:val="00D34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348FC"/>
    <w:rPr>
      <w:color w:val="0000FF"/>
      <w:u w:val="single"/>
    </w:rPr>
  </w:style>
  <w:style w:type="character" w:customStyle="1" w:styleId="shorttext">
    <w:name w:val="short_text"/>
    <w:basedOn w:val="a0"/>
    <w:rsid w:val="00D3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4</cp:revision>
  <dcterms:created xsi:type="dcterms:W3CDTF">2018-04-24T18:33:00Z</dcterms:created>
  <dcterms:modified xsi:type="dcterms:W3CDTF">2018-04-25T17:42:00Z</dcterms:modified>
</cp:coreProperties>
</file>