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5FB" w:rsidRPr="001841E5" w:rsidRDefault="007A65FB" w:rsidP="00DE73DE">
      <w:pPr>
        <w:jc w:val="right"/>
        <w:rPr>
          <w:sz w:val="28"/>
          <w:szCs w:val="28"/>
        </w:rPr>
      </w:pPr>
      <w:r w:rsidRPr="001841E5">
        <w:rPr>
          <w:sz w:val="28"/>
          <w:szCs w:val="28"/>
        </w:rPr>
        <w:t>УТВЕРЖДЕНО</w:t>
      </w:r>
    </w:p>
    <w:p w:rsidR="007A65FB" w:rsidRPr="001841E5" w:rsidRDefault="007A65FB" w:rsidP="00DE73DE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Pr="001841E5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ИСПМ</w:t>
      </w:r>
    </w:p>
    <w:p w:rsidR="007A65FB" w:rsidRPr="001841E5" w:rsidRDefault="007A65FB" w:rsidP="00DE73DE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Лабазнова</w:t>
      </w:r>
      <w:proofErr w:type="spellEnd"/>
      <w:r>
        <w:rPr>
          <w:sz w:val="28"/>
          <w:szCs w:val="28"/>
        </w:rPr>
        <w:t xml:space="preserve"> Е.В.</w:t>
      </w:r>
    </w:p>
    <w:p w:rsidR="007A65FB" w:rsidRDefault="007A65FB" w:rsidP="00DE73DE">
      <w:pPr>
        <w:jc w:val="right"/>
      </w:pPr>
      <w:r w:rsidRPr="001841E5">
        <w:rPr>
          <w:sz w:val="28"/>
          <w:szCs w:val="28"/>
        </w:rPr>
        <w:t>____________________</w:t>
      </w:r>
    </w:p>
    <w:p w:rsidR="00AB2B23" w:rsidRDefault="007A65FB" w:rsidP="00DE73DE">
      <w:pPr>
        <w:ind w:firstLine="5387"/>
        <w:jc w:val="right"/>
        <w:rPr>
          <w:sz w:val="28"/>
          <w:szCs w:val="28"/>
        </w:rPr>
      </w:pPr>
      <w:r w:rsidRPr="001841E5">
        <w:rPr>
          <w:sz w:val="28"/>
          <w:szCs w:val="28"/>
        </w:rPr>
        <w:t xml:space="preserve">«___» </w:t>
      </w:r>
      <w:r>
        <w:rPr>
          <w:sz w:val="28"/>
          <w:szCs w:val="28"/>
        </w:rPr>
        <w:t>____________</w:t>
      </w:r>
      <w:r w:rsidRPr="001841E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841E5">
        <w:rPr>
          <w:sz w:val="28"/>
          <w:szCs w:val="28"/>
        </w:rPr>
        <w:t xml:space="preserve"> года</w:t>
      </w:r>
    </w:p>
    <w:p w:rsidR="00AB2B23" w:rsidRDefault="00AB2B23" w:rsidP="00DE73DE">
      <w:pPr>
        <w:pStyle w:val="a3"/>
        <w:spacing w:before="0" w:beforeAutospacing="0" w:after="0" w:afterAutospacing="0"/>
        <w:ind w:firstLine="360"/>
        <w:jc w:val="right"/>
        <w:rPr>
          <w:b/>
        </w:rPr>
      </w:pPr>
    </w:p>
    <w:p w:rsidR="00423F91" w:rsidRDefault="00423F91" w:rsidP="00DE73DE">
      <w:pPr>
        <w:jc w:val="center"/>
        <w:outlineLvl w:val="0"/>
        <w:rPr>
          <w:b/>
          <w:bCs/>
          <w:kern w:val="36"/>
        </w:rPr>
      </w:pPr>
    </w:p>
    <w:p w:rsidR="00733745" w:rsidRDefault="00733745" w:rsidP="00DE73DE">
      <w:pPr>
        <w:jc w:val="center"/>
        <w:outlineLvl w:val="0"/>
        <w:rPr>
          <w:b/>
          <w:bCs/>
          <w:kern w:val="36"/>
        </w:rPr>
      </w:pPr>
    </w:p>
    <w:p w:rsidR="00AB55FC" w:rsidRDefault="00AB55FC" w:rsidP="00DE73D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D64BC7">
        <w:rPr>
          <w:b/>
          <w:sz w:val="28"/>
          <w:szCs w:val="28"/>
        </w:rPr>
        <w:t>ПОЛОЖЕНИЕ</w:t>
      </w:r>
    </w:p>
    <w:p w:rsidR="007A65FB" w:rsidRDefault="004A6FF5" w:rsidP="00DE73D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AB55FC">
        <w:rPr>
          <w:b/>
          <w:bCs/>
          <w:kern w:val="36"/>
          <w:sz w:val="28"/>
          <w:szCs w:val="28"/>
        </w:rPr>
        <w:t>о проведении</w:t>
      </w:r>
      <w:r w:rsidR="00AF6F28">
        <w:rPr>
          <w:b/>
          <w:bCs/>
          <w:kern w:val="36"/>
          <w:sz w:val="28"/>
          <w:szCs w:val="28"/>
        </w:rPr>
        <w:t xml:space="preserve"> к</w:t>
      </w:r>
      <w:r w:rsidR="00C92645" w:rsidRPr="00AB55FC">
        <w:rPr>
          <w:b/>
          <w:bCs/>
          <w:kern w:val="36"/>
          <w:sz w:val="28"/>
          <w:szCs w:val="28"/>
        </w:rPr>
        <w:t>онкурс</w:t>
      </w:r>
      <w:r w:rsidR="00346B87" w:rsidRPr="00AB55FC">
        <w:rPr>
          <w:b/>
          <w:bCs/>
          <w:kern w:val="36"/>
          <w:sz w:val="28"/>
          <w:szCs w:val="28"/>
        </w:rPr>
        <w:t>а</w:t>
      </w:r>
      <w:r w:rsidR="00C92645" w:rsidRPr="00AB55FC">
        <w:rPr>
          <w:b/>
          <w:bCs/>
          <w:kern w:val="36"/>
          <w:sz w:val="28"/>
          <w:szCs w:val="28"/>
        </w:rPr>
        <w:t xml:space="preserve"> бизнес-</w:t>
      </w:r>
      <w:r w:rsidR="007A65FB">
        <w:rPr>
          <w:b/>
          <w:bCs/>
          <w:kern w:val="36"/>
          <w:sz w:val="28"/>
          <w:szCs w:val="28"/>
        </w:rPr>
        <w:t>планов</w:t>
      </w:r>
      <w:r w:rsidR="00943196">
        <w:rPr>
          <w:b/>
          <w:bCs/>
          <w:kern w:val="36"/>
          <w:sz w:val="28"/>
          <w:szCs w:val="28"/>
        </w:rPr>
        <w:t xml:space="preserve"> </w:t>
      </w:r>
    </w:p>
    <w:p w:rsidR="00AF6F28" w:rsidRDefault="00521CD8" w:rsidP="00DE73DE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943196">
        <w:rPr>
          <w:b/>
          <w:bCs/>
          <w:kern w:val="36"/>
          <w:sz w:val="28"/>
          <w:szCs w:val="28"/>
        </w:rPr>
        <w:t>в рамках</w:t>
      </w:r>
      <w:r w:rsidR="00943196" w:rsidRPr="00943196">
        <w:rPr>
          <w:b/>
          <w:bCs/>
          <w:kern w:val="36"/>
          <w:sz w:val="28"/>
          <w:szCs w:val="28"/>
        </w:rPr>
        <w:t xml:space="preserve"> </w:t>
      </w:r>
      <w:r w:rsidR="001642B6">
        <w:rPr>
          <w:b/>
          <w:bCs/>
          <w:kern w:val="36"/>
          <w:sz w:val="28"/>
          <w:szCs w:val="28"/>
        </w:rPr>
        <w:t xml:space="preserve">программы развития СГТУ имени Гагарина Ю.А. как опорного вуза региона  и </w:t>
      </w:r>
      <w:r w:rsidR="001642B6" w:rsidRPr="00943196">
        <w:rPr>
          <w:b/>
          <w:bCs/>
          <w:kern w:val="36"/>
          <w:sz w:val="28"/>
          <w:szCs w:val="28"/>
        </w:rPr>
        <w:t xml:space="preserve"> </w:t>
      </w:r>
      <w:r w:rsidR="00943196" w:rsidRPr="00943196">
        <w:rPr>
          <w:b/>
          <w:bCs/>
          <w:kern w:val="36"/>
          <w:sz w:val="28"/>
          <w:szCs w:val="28"/>
        </w:rPr>
        <w:t xml:space="preserve">реализации </w:t>
      </w:r>
      <w:r w:rsidR="007A65FB">
        <w:rPr>
          <w:b/>
          <w:bCs/>
          <w:kern w:val="36"/>
          <w:sz w:val="28"/>
          <w:szCs w:val="28"/>
        </w:rPr>
        <w:t xml:space="preserve">блока </w:t>
      </w:r>
      <w:r w:rsidR="00943196" w:rsidRPr="00943196">
        <w:rPr>
          <w:b/>
          <w:bCs/>
          <w:kern w:val="36"/>
          <w:sz w:val="28"/>
          <w:szCs w:val="28"/>
        </w:rPr>
        <w:t>«Т</w:t>
      </w:r>
      <w:r w:rsidR="007A65FB">
        <w:rPr>
          <w:b/>
          <w:bCs/>
          <w:kern w:val="36"/>
          <w:sz w:val="28"/>
          <w:szCs w:val="28"/>
        </w:rPr>
        <w:t>ехнологическое предпринимательство</w:t>
      </w:r>
      <w:r w:rsidR="00943196" w:rsidRPr="00943196">
        <w:rPr>
          <w:b/>
          <w:bCs/>
          <w:kern w:val="36"/>
          <w:sz w:val="28"/>
          <w:szCs w:val="28"/>
        </w:rPr>
        <w:t xml:space="preserve">» </w:t>
      </w:r>
      <w:r w:rsidR="001642B6">
        <w:rPr>
          <w:b/>
          <w:bCs/>
          <w:kern w:val="36"/>
          <w:sz w:val="28"/>
          <w:szCs w:val="28"/>
        </w:rPr>
        <w:t xml:space="preserve"> </w:t>
      </w:r>
    </w:p>
    <w:p w:rsidR="00AF6F28" w:rsidRDefault="00AF6F28" w:rsidP="00DE73DE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C92645" w:rsidRPr="00943196" w:rsidRDefault="00AB55FC" w:rsidP="00DE73DE">
      <w:pPr>
        <w:numPr>
          <w:ilvl w:val="0"/>
          <w:numId w:val="2"/>
        </w:numPr>
        <w:ind w:left="0"/>
        <w:jc w:val="center"/>
        <w:outlineLvl w:val="0"/>
        <w:rPr>
          <w:b/>
          <w:sz w:val="28"/>
          <w:szCs w:val="28"/>
        </w:rPr>
      </w:pPr>
      <w:r w:rsidRPr="00943196">
        <w:rPr>
          <w:b/>
          <w:sz w:val="28"/>
          <w:szCs w:val="28"/>
        </w:rPr>
        <w:t>Общие положения</w:t>
      </w:r>
    </w:p>
    <w:p w:rsidR="007A65FB" w:rsidRDefault="00AB55FC" w:rsidP="00DE73DE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A65FB">
        <w:rPr>
          <w:sz w:val="28"/>
          <w:szCs w:val="28"/>
        </w:rPr>
        <w:t xml:space="preserve">Положение о конкурсе </w:t>
      </w:r>
      <w:r w:rsidR="007155C5" w:rsidRPr="007A65FB">
        <w:rPr>
          <w:sz w:val="28"/>
          <w:szCs w:val="28"/>
        </w:rPr>
        <w:t>бизнес-п</w:t>
      </w:r>
      <w:r w:rsidR="007A65FB" w:rsidRPr="007A65FB">
        <w:rPr>
          <w:sz w:val="28"/>
          <w:szCs w:val="28"/>
        </w:rPr>
        <w:t>ланов</w:t>
      </w:r>
      <w:r w:rsidR="007155C5" w:rsidRPr="007A65FB">
        <w:rPr>
          <w:sz w:val="28"/>
          <w:szCs w:val="28"/>
        </w:rPr>
        <w:t xml:space="preserve"> </w:t>
      </w:r>
      <w:r w:rsidR="00AF6F28" w:rsidRPr="007A65FB">
        <w:rPr>
          <w:sz w:val="28"/>
          <w:szCs w:val="28"/>
        </w:rPr>
        <w:t xml:space="preserve">в рамках реализации </w:t>
      </w:r>
      <w:r w:rsidR="007A65FB" w:rsidRPr="007A65FB">
        <w:rPr>
          <w:sz w:val="28"/>
          <w:szCs w:val="28"/>
        </w:rPr>
        <w:t xml:space="preserve">блока </w:t>
      </w:r>
      <w:r w:rsidR="00AF6F28" w:rsidRPr="007A65FB">
        <w:rPr>
          <w:sz w:val="28"/>
          <w:szCs w:val="28"/>
        </w:rPr>
        <w:t>«Т</w:t>
      </w:r>
      <w:r w:rsidR="007A65FB" w:rsidRPr="007A65FB">
        <w:rPr>
          <w:sz w:val="28"/>
          <w:szCs w:val="28"/>
        </w:rPr>
        <w:t>ехнологическое предпринимательство</w:t>
      </w:r>
      <w:r w:rsidR="00AF6F28" w:rsidRPr="007A65FB">
        <w:rPr>
          <w:sz w:val="28"/>
          <w:szCs w:val="28"/>
        </w:rPr>
        <w:t xml:space="preserve">» </w:t>
      </w:r>
      <w:r w:rsidR="00943196" w:rsidRPr="007A65FB">
        <w:rPr>
          <w:sz w:val="28"/>
          <w:szCs w:val="28"/>
        </w:rPr>
        <w:t xml:space="preserve"> </w:t>
      </w:r>
      <w:r w:rsidRPr="007A65FB">
        <w:rPr>
          <w:sz w:val="28"/>
          <w:szCs w:val="28"/>
        </w:rPr>
        <w:t>(далее – Положение) определяе</w:t>
      </w:r>
      <w:r w:rsidR="00AF6F28" w:rsidRPr="007A65FB">
        <w:rPr>
          <w:sz w:val="28"/>
          <w:szCs w:val="28"/>
        </w:rPr>
        <w:t>т порядок и условия проведения к</w:t>
      </w:r>
      <w:r w:rsidRPr="007A65FB">
        <w:rPr>
          <w:sz w:val="28"/>
          <w:szCs w:val="28"/>
        </w:rPr>
        <w:t>онкурса бизнес</w:t>
      </w:r>
      <w:r w:rsidR="00AF6F28" w:rsidRPr="007A65FB">
        <w:rPr>
          <w:sz w:val="28"/>
          <w:szCs w:val="28"/>
        </w:rPr>
        <w:t>-</w:t>
      </w:r>
      <w:r w:rsidR="00943196" w:rsidRPr="007A65FB">
        <w:rPr>
          <w:sz w:val="28"/>
          <w:szCs w:val="28"/>
        </w:rPr>
        <w:t>п</w:t>
      </w:r>
      <w:r w:rsidR="007A65FB" w:rsidRPr="007A65FB">
        <w:rPr>
          <w:sz w:val="28"/>
          <w:szCs w:val="28"/>
        </w:rPr>
        <w:t>ланов</w:t>
      </w:r>
      <w:r w:rsidR="00943196" w:rsidRPr="007A65FB">
        <w:rPr>
          <w:sz w:val="28"/>
          <w:szCs w:val="28"/>
        </w:rPr>
        <w:t xml:space="preserve"> </w:t>
      </w:r>
      <w:r w:rsidRPr="007A65FB">
        <w:rPr>
          <w:sz w:val="28"/>
          <w:szCs w:val="28"/>
        </w:rPr>
        <w:t xml:space="preserve"> </w:t>
      </w:r>
      <w:r w:rsidR="00C17013" w:rsidRPr="007A65FB">
        <w:rPr>
          <w:sz w:val="28"/>
          <w:szCs w:val="28"/>
        </w:rPr>
        <w:t xml:space="preserve">(далее – </w:t>
      </w:r>
      <w:r w:rsidR="00943196" w:rsidRPr="007A65FB">
        <w:rPr>
          <w:sz w:val="28"/>
          <w:szCs w:val="28"/>
        </w:rPr>
        <w:t>К</w:t>
      </w:r>
      <w:r w:rsidRPr="007A65FB">
        <w:rPr>
          <w:sz w:val="28"/>
          <w:szCs w:val="28"/>
        </w:rPr>
        <w:t>онкурс)</w:t>
      </w:r>
      <w:r w:rsidR="007A65FB">
        <w:rPr>
          <w:sz w:val="28"/>
          <w:szCs w:val="28"/>
        </w:rPr>
        <w:t xml:space="preserve">, </w:t>
      </w:r>
      <w:r w:rsidR="007A65FB" w:rsidRPr="007A65FB">
        <w:rPr>
          <w:sz w:val="28"/>
          <w:szCs w:val="28"/>
        </w:rPr>
        <w:t>его организационно-методическое обеспечение, порядок участия и определения победителей</w:t>
      </w:r>
      <w:r w:rsidRPr="007A65FB">
        <w:rPr>
          <w:sz w:val="28"/>
          <w:szCs w:val="28"/>
        </w:rPr>
        <w:t>.</w:t>
      </w:r>
      <w:r w:rsidR="00730D6D" w:rsidRPr="007A65FB">
        <w:rPr>
          <w:sz w:val="28"/>
          <w:szCs w:val="28"/>
        </w:rPr>
        <w:t xml:space="preserve"> </w:t>
      </w:r>
      <w:r w:rsidR="007155C5" w:rsidRPr="007A65FB">
        <w:rPr>
          <w:sz w:val="28"/>
          <w:szCs w:val="28"/>
        </w:rPr>
        <w:t>Конкурс организует и проводит</w:t>
      </w:r>
      <w:r w:rsidR="002145F6" w:rsidRPr="007A65FB">
        <w:rPr>
          <w:sz w:val="28"/>
          <w:szCs w:val="28"/>
        </w:rPr>
        <w:t xml:space="preserve"> </w:t>
      </w:r>
      <w:r w:rsidR="007A65FB" w:rsidRPr="007A65FB">
        <w:rPr>
          <w:sz w:val="28"/>
          <w:szCs w:val="28"/>
        </w:rPr>
        <w:t xml:space="preserve">кафедра </w:t>
      </w:r>
      <w:r w:rsidR="007A65FB">
        <w:rPr>
          <w:sz w:val="28"/>
          <w:szCs w:val="28"/>
        </w:rPr>
        <w:t>«</w:t>
      </w:r>
      <w:r w:rsidR="007A65FB" w:rsidRPr="007A65FB">
        <w:rPr>
          <w:sz w:val="28"/>
          <w:szCs w:val="28"/>
        </w:rPr>
        <w:t>Э</w:t>
      </w:r>
      <w:r w:rsidR="007A65FB">
        <w:rPr>
          <w:sz w:val="28"/>
          <w:szCs w:val="28"/>
        </w:rPr>
        <w:t>кономика труда и производственных комплексов» ИСПМ СГТУ имени Гагарина Ю.А.</w:t>
      </w:r>
      <w:r w:rsidR="007A65FB" w:rsidRPr="007A65FB">
        <w:rPr>
          <w:sz w:val="28"/>
          <w:szCs w:val="28"/>
        </w:rPr>
        <w:t xml:space="preserve"> </w:t>
      </w:r>
    </w:p>
    <w:p w:rsidR="00AB067A" w:rsidRPr="007A65FB" w:rsidRDefault="00943196" w:rsidP="00DE73DE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A65FB">
        <w:rPr>
          <w:sz w:val="28"/>
          <w:szCs w:val="28"/>
        </w:rPr>
        <w:t>Цель</w:t>
      </w:r>
      <w:r w:rsidR="007A65FB" w:rsidRPr="007A65FB">
        <w:rPr>
          <w:sz w:val="28"/>
          <w:szCs w:val="28"/>
        </w:rPr>
        <w:t>ю</w:t>
      </w:r>
      <w:r w:rsidRPr="007A65FB">
        <w:rPr>
          <w:sz w:val="28"/>
          <w:szCs w:val="28"/>
        </w:rPr>
        <w:t xml:space="preserve"> К</w:t>
      </w:r>
      <w:r w:rsidR="00C92645" w:rsidRPr="007A65FB">
        <w:rPr>
          <w:sz w:val="28"/>
          <w:szCs w:val="28"/>
        </w:rPr>
        <w:t>онкурса</w:t>
      </w:r>
      <w:r w:rsidR="007A65FB" w:rsidRPr="007A65FB">
        <w:rPr>
          <w:sz w:val="28"/>
          <w:szCs w:val="28"/>
        </w:rPr>
        <w:t xml:space="preserve"> является</w:t>
      </w:r>
      <w:r w:rsidR="00AB067A" w:rsidRPr="007A65FB">
        <w:rPr>
          <w:sz w:val="28"/>
          <w:szCs w:val="28"/>
        </w:rPr>
        <w:t xml:space="preserve"> </w:t>
      </w:r>
      <w:r w:rsidR="007A65FB" w:rsidRPr="007A65FB">
        <w:rPr>
          <w:sz w:val="28"/>
          <w:szCs w:val="28"/>
        </w:rPr>
        <w:t xml:space="preserve">стимулирование предпринимательства среди студентов, развитие у них творческого потенциала и навыков </w:t>
      </w:r>
      <w:proofErr w:type="spellStart"/>
      <w:proofErr w:type="gramStart"/>
      <w:r w:rsidR="007A65FB" w:rsidRPr="007A65FB">
        <w:rPr>
          <w:sz w:val="28"/>
          <w:szCs w:val="28"/>
        </w:rPr>
        <w:t>бизнес-моделирования</w:t>
      </w:r>
      <w:proofErr w:type="spellEnd"/>
      <w:proofErr w:type="gramEnd"/>
      <w:r w:rsidR="007A65FB" w:rsidRPr="007A65FB">
        <w:rPr>
          <w:sz w:val="28"/>
          <w:szCs w:val="28"/>
        </w:rPr>
        <w:t>. Студенты должны разработать бизнес-план и выгодно представить свою идею.</w:t>
      </w:r>
    </w:p>
    <w:p w:rsidR="00AB067A" w:rsidRDefault="00AB067A" w:rsidP="00DE73DE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943196">
        <w:rPr>
          <w:sz w:val="28"/>
          <w:szCs w:val="28"/>
        </w:rPr>
        <w:t>З</w:t>
      </w:r>
      <w:r w:rsidR="00C92645" w:rsidRPr="00943196">
        <w:rPr>
          <w:sz w:val="28"/>
          <w:szCs w:val="28"/>
        </w:rPr>
        <w:t>адач</w:t>
      </w:r>
      <w:r w:rsidRPr="00943196">
        <w:rPr>
          <w:sz w:val="28"/>
          <w:szCs w:val="28"/>
        </w:rPr>
        <w:t>и</w:t>
      </w:r>
      <w:r w:rsidR="00943196">
        <w:rPr>
          <w:sz w:val="28"/>
          <w:szCs w:val="28"/>
        </w:rPr>
        <w:t xml:space="preserve"> К</w:t>
      </w:r>
      <w:r w:rsidR="00C92645" w:rsidRPr="00943196">
        <w:rPr>
          <w:sz w:val="28"/>
          <w:szCs w:val="28"/>
        </w:rPr>
        <w:t>онкурса</w:t>
      </w:r>
      <w:r w:rsidRPr="00943196">
        <w:rPr>
          <w:sz w:val="28"/>
          <w:szCs w:val="28"/>
        </w:rPr>
        <w:t>:</w:t>
      </w:r>
    </w:p>
    <w:p w:rsidR="00DE73DE" w:rsidRPr="00DE73DE" w:rsidRDefault="00DE73DE" w:rsidP="00DE73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3DE">
        <w:rPr>
          <w:sz w:val="28"/>
          <w:szCs w:val="28"/>
        </w:rPr>
        <w:t>привлечение студентов к научно-техническому творчеству;</w:t>
      </w:r>
    </w:p>
    <w:p w:rsidR="00DE73DE" w:rsidRPr="00DE73DE" w:rsidRDefault="00DE73DE" w:rsidP="00DE73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3DE">
        <w:rPr>
          <w:sz w:val="28"/>
          <w:szCs w:val="28"/>
        </w:rPr>
        <w:t>популяризация предпринимательской деятельности в молодежной среде;</w:t>
      </w:r>
    </w:p>
    <w:p w:rsidR="00DE73DE" w:rsidRDefault="00DE73DE" w:rsidP="00DE73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3DE">
        <w:rPr>
          <w:sz w:val="28"/>
          <w:szCs w:val="28"/>
        </w:rPr>
        <w:t>формирование и развитие навыков проектной и инновационной деятельности;</w:t>
      </w:r>
    </w:p>
    <w:p w:rsidR="00DE73DE" w:rsidRPr="00DE73DE" w:rsidRDefault="00DE73DE" w:rsidP="00DE73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студентами практических навыков написания бизнес-плана, организации, планирования и ведения бизнеса;</w:t>
      </w:r>
    </w:p>
    <w:p w:rsidR="00DE73DE" w:rsidRPr="00DE73DE" w:rsidRDefault="00DE73DE" w:rsidP="00DE73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3DE">
        <w:rPr>
          <w:sz w:val="28"/>
          <w:szCs w:val="28"/>
        </w:rPr>
        <w:t xml:space="preserve">развитие навыков коллективной работы, повышение уровня </w:t>
      </w:r>
      <w:proofErr w:type="spellStart"/>
      <w:r w:rsidRPr="00DE73DE">
        <w:rPr>
          <w:sz w:val="28"/>
          <w:szCs w:val="28"/>
        </w:rPr>
        <w:t>коммуникативности</w:t>
      </w:r>
      <w:proofErr w:type="spellEnd"/>
      <w:r w:rsidRPr="00DE73DE">
        <w:rPr>
          <w:sz w:val="28"/>
          <w:szCs w:val="28"/>
        </w:rPr>
        <w:t>;</w:t>
      </w:r>
    </w:p>
    <w:p w:rsidR="000A7C99" w:rsidRPr="000A7C99" w:rsidRDefault="00DE73DE" w:rsidP="007904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E73DE">
        <w:rPr>
          <w:sz w:val="28"/>
          <w:szCs w:val="28"/>
        </w:rPr>
        <w:t xml:space="preserve">формирование экономического образа мышления и </w:t>
      </w:r>
      <w:r w:rsidRPr="007904DA">
        <w:rPr>
          <w:sz w:val="28"/>
          <w:szCs w:val="28"/>
        </w:rPr>
        <w:t>предпринимательской инициативы</w:t>
      </w:r>
      <w:r w:rsidR="000A7C99">
        <w:rPr>
          <w:sz w:val="28"/>
          <w:szCs w:val="28"/>
        </w:rPr>
        <w:t>.</w:t>
      </w:r>
    </w:p>
    <w:p w:rsidR="00DE73DE" w:rsidRPr="007904DA" w:rsidRDefault="00DE73DE" w:rsidP="007904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>.</w:t>
      </w:r>
    </w:p>
    <w:p w:rsidR="00DE73DE" w:rsidRPr="007904DA" w:rsidRDefault="00DE73DE" w:rsidP="007904DA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7904DA">
        <w:rPr>
          <w:rFonts w:ascii="Times New Roman" w:hAnsi="Times New Roman" w:cs="Times New Roman"/>
          <w:sz w:val="28"/>
          <w:szCs w:val="28"/>
        </w:rPr>
        <w:t xml:space="preserve"> 1.4.Конкурс проводится в </w:t>
      </w:r>
      <w:r w:rsidR="001F4F74" w:rsidRPr="007904DA">
        <w:rPr>
          <w:rFonts w:ascii="Times New Roman" w:hAnsi="Times New Roman" w:cs="Times New Roman"/>
          <w:sz w:val="28"/>
          <w:szCs w:val="28"/>
        </w:rPr>
        <w:t>следующих</w:t>
      </w:r>
      <w:r w:rsidRPr="007904DA">
        <w:rPr>
          <w:rFonts w:ascii="Times New Roman" w:hAnsi="Times New Roman" w:cs="Times New Roman"/>
          <w:sz w:val="28"/>
          <w:szCs w:val="28"/>
        </w:rPr>
        <w:t xml:space="preserve"> номинациях: 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Лучший бизнес-план в </w:t>
      </w:r>
      <w:r w:rsidR="000A7C99" w:rsidRPr="000A7C99">
        <w:rPr>
          <w:color w:val="0070C0"/>
          <w:sz w:val="28"/>
          <w:szCs w:val="28"/>
        </w:rPr>
        <w:t>производственной</w:t>
      </w:r>
      <w:r w:rsidR="000A7C99">
        <w:rPr>
          <w:sz w:val="28"/>
          <w:szCs w:val="28"/>
        </w:rPr>
        <w:t xml:space="preserve"> </w:t>
      </w:r>
      <w:r w:rsidRPr="007904DA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Pr="007904DA">
        <w:rPr>
          <w:sz w:val="28"/>
          <w:szCs w:val="28"/>
        </w:rPr>
        <w:t>;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</w:rPr>
        <w:t>торговой деятельности;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</w:rPr>
        <w:t>сфер</w:t>
      </w:r>
      <w:r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услуг;</w:t>
      </w:r>
    </w:p>
    <w:p w:rsidR="00941C1F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</w:rPr>
        <w:t>образова</w:t>
      </w:r>
      <w:r>
        <w:rPr>
          <w:sz w:val="28"/>
          <w:szCs w:val="28"/>
        </w:rPr>
        <w:t>тельной деятельности</w:t>
      </w:r>
      <w:r w:rsidRPr="007904DA">
        <w:rPr>
          <w:sz w:val="28"/>
          <w:szCs w:val="28"/>
        </w:rPr>
        <w:t>;</w:t>
      </w:r>
    </w:p>
    <w:p w:rsidR="000A7C99" w:rsidRPr="007904DA" w:rsidRDefault="000A7C99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A7C99">
        <w:rPr>
          <w:color w:val="0070C0"/>
          <w:sz w:val="28"/>
          <w:szCs w:val="28"/>
        </w:rPr>
        <w:t>Лучший бизнес-план в строительной сфере, обустройстве городского пространства;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Лучший бизнес-план в </w:t>
      </w:r>
      <w:r w:rsidR="000A7C99">
        <w:rPr>
          <w:sz w:val="28"/>
          <w:szCs w:val="28"/>
        </w:rPr>
        <w:t xml:space="preserve">сфере  </w:t>
      </w:r>
      <w:r>
        <w:rPr>
          <w:sz w:val="28"/>
          <w:szCs w:val="28"/>
        </w:rPr>
        <w:t>ЖКХ</w:t>
      </w:r>
      <w:r w:rsidRPr="007904DA">
        <w:rPr>
          <w:sz w:val="28"/>
          <w:szCs w:val="28"/>
        </w:rPr>
        <w:t>;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</w:rPr>
        <w:t>туризм</w:t>
      </w:r>
      <w:r>
        <w:rPr>
          <w:sz w:val="28"/>
          <w:szCs w:val="28"/>
        </w:rPr>
        <w:t>е</w:t>
      </w:r>
      <w:r w:rsidR="00906810">
        <w:rPr>
          <w:sz w:val="28"/>
          <w:szCs w:val="28"/>
        </w:rPr>
        <w:t xml:space="preserve"> и спорте</w:t>
      </w:r>
      <w:r w:rsidRPr="007904DA">
        <w:rPr>
          <w:sz w:val="28"/>
          <w:szCs w:val="28"/>
        </w:rPr>
        <w:t>;</w:t>
      </w:r>
    </w:p>
    <w:p w:rsidR="00941C1F" w:rsidRPr="007904DA" w:rsidRDefault="00941C1F" w:rsidP="00941C1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 w:rsidR="00DE264F"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</w:rPr>
        <w:t>экологи</w:t>
      </w:r>
      <w:r w:rsidR="00DE264F">
        <w:rPr>
          <w:sz w:val="28"/>
          <w:szCs w:val="28"/>
        </w:rPr>
        <w:t>ческой сфере</w:t>
      </w:r>
      <w:r w:rsidRPr="007904DA">
        <w:rPr>
          <w:sz w:val="28"/>
          <w:szCs w:val="28"/>
        </w:rPr>
        <w:t>;</w:t>
      </w:r>
    </w:p>
    <w:p w:rsidR="00941C1F" w:rsidRPr="007904DA" w:rsidRDefault="00941C1F" w:rsidP="00941C1F">
      <w:pPr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 w:rsidR="00DE264F">
        <w:rPr>
          <w:sz w:val="28"/>
          <w:szCs w:val="28"/>
        </w:rPr>
        <w:t xml:space="preserve">Лучший бизнес-план в </w:t>
      </w:r>
      <w:r w:rsidRPr="007904DA">
        <w:rPr>
          <w:sz w:val="28"/>
          <w:szCs w:val="28"/>
          <w:lang w:val="en-US"/>
        </w:rPr>
        <w:t>IT</w:t>
      </w:r>
      <w:r w:rsidRPr="007904DA">
        <w:rPr>
          <w:sz w:val="28"/>
          <w:szCs w:val="28"/>
        </w:rPr>
        <w:t>-сфер</w:t>
      </w:r>
      <w:r w:rsidR="00DE264F"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и интернет</w:t>
      </w:r>
      <w:r>
        <w:rPr>
          <w:sz w:val="28"/>
          <w:szCs w:val="28"/>
        </w:rPr>
        <w:t>;</w:t>
      </w:r>
    </w:p>
    <w:p w:rsidR="00941C1F" w:rsidRPr="007904DA" w:rsidRDefault="00941C1F" w:rsidP="00941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264F">
        <w:rPr>
          <w:sz w:val="28"/>
          <w:szCs w:val="28"/>
        </w:rPr>
        <w:t xml:space="preserve">Лучший бизнес-план в </w:t>
      </w:r>
      <w:r>
        <w:rPr>
          <w:sz w:val="28"/>
          <w:szCs w:val="28"/>
        </w:rPr>
        <w:t>с</w:t>
      </w:r>
      <w:r w:rsidRPr="007904DA">
        <w:rPr>
          <w:sz w:val="28"/>
          <w:szCs w:val="28"/>
        </w:rPr>
        <w:t>фер</w:t>
      </w:r>
      <w:r w:rsidR="00906810"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транспорта</w:t>
      </w:r>
      <w:r>
        <w:rPr>
          <w:sz w:val="28"/>
          <w:szCs w:val="28"/>
        </w:rPr>
        <w:t>;</w:t>
      </w:r>
    </w:p>
    <w:p w:rsidR="00941C1F" w:rsidRPr="007904DA" w:rsidRDefault="00941C1F" w:rsidP="00941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6810">
        <w:rPr>
          <w:sz w:val="28"/>
          <w:szCs w:val="28"/>
        </w:rPr>
        <w:t xml:space="preserve">Лучший бизнес-план в </w:t>
      </w:r>
      <w:r>
        <w:rPr>
          <w:sz w:val="28"/>
          <w:szCs w:val="28"/>
        </w:rPr>
        <w:t>с</w:t>
      </w:r>
      <w:r w:rsidRPr="007904DA">
        <w:rPr>
          <w:sz w:val="28"/>
          <w:szCs w:val="28"/>
        </w:rPr>
        <w:t>фер</w:t>
      </w:r>
      <w:r w:rsidR="00906810"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обще</w:t>
      </w:r>
      <w:r>
        <w:rPr>
          <w:sz w:val="28"/>
          <w:szCs w:val="28"/>
        </w:rPr>
        <w:t xml:space="preserve">ственного </w:t>
      </w:r>
      <w:r w:rsidRPr="007904DA">
        <w:rPr>
          <w:sz w:val="28"/>
          <w:szCs w:val="28"/>
        </w:rPr>
        <w:t>пита</w:t>
      </w:r>
      <w:r>
        <w:rPr>
          <w:sz w:val="28"/>
          <w:szCs w:val="28"/>
        </w:rPr>
        <w:t>ния;</w:t>
      </w:r>
    </w:p>
    <w:p w:rsidR="00941C1F" w:rsidRPr="007904DA" w:rsidRDefault="00941C1F" w:rsidP="00941C1F">
      <w:pPr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- </w:t>
      </w:r>
      <w:r w:rsidR="00906810">
        <w:rPr>
          <w:sz w:val="28"/>
          <w:szCs w:val="28"/>
        </w:rPr>
        <w:t xml:space="preserve">Лучший бизнес-план в </w:t>
      </w:r>
      <w:r>
        <w:rPr>
          <w:sz w:val="28"/>
          <w:szCs w:val="28"/>
        </w:rPr>
        <w:t>с</w:t>
      </w:r>
      <w:r w:rsidRPr="007904DA">
        <w:rPr>
          <w:sz w:val="28"/>
          <w:szCs w:val="28"/>
        </w:rPr>
        <w:t>фер</w:t>
      </w:r>
      <w:r w:rsidR="00906810"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отдыха </w:t>
      </w:r>
      <w:proofErr w:type="gramStart"/>
      <w:r w:rsidRPr="007904DA">
        <w:rPr>
          <w:sz w:val="28"/>
          <w:szCs w:val="28"/>
        </w:rPr>
        <w:t>в</w:t>
      </w:r>
      <w:proofErr w:type="gramEnd"/>
      <w:r w:rsidRPr="007904DA">
        <w:rPr>
          <w:sz w:val="28"/>
          <w:szCs w:val="28"/>
        </w:rPr>
        <w:t xml:space="preserve"> развлечений</w:t>
      </w:r>
      <w:r w:rsidR="00906810">
        <w:rPr>
          <w:sz w:val="28"/>
          <w:szCs w:val="28"/>
        </w:rPr>
        <w:t>.</w:t>
      </w:r>
    </w:p>
    <w:p w:rsidR="00941C1F" w:rsidRPr="00941C1F" w:rsidRDefault="00941C1F" w:rsidP="00941C1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41C1F">
        <w:rPr>
          <w:sz w:val="28"/>
          <w:szCs w:val="28"/>
        </w:rPr>
        <w:t xml:space="preserve">1.5. </w:t>
      </w:r>
      <w:r w:rsidRPr="00941C1F">
        <w:rPr>
          <w:color w:val="000000"/>
          <w:sz w:val="28"/>
          <w:szCs w:val="28"/>
        </w:rPr>
        <w:t>Информирование о проведении конкурса осуществляется путем</w:t>
      </w:r>
      <w:r>
        <w:rPr>
          <w:color w:val="000000"/>
          <w:sz w:val="28"/>
          <w:szCs w:val="28"/>
        </w:rPr>
        <w:t xml:space="preserve"> </w:t>
      </w:r>
      <w:r w:rsidRPr="00941C1F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941C1F">
        <w:rPr>
          <w:color w:val="000000"/>
          <w:sz w:val="28"/>
          <w:szCs w:val="28"/>
        </w:rPr>
        <w:t>информации</w:t>
      </w:r>
      <w:r>
        <w:rPr>
          <w:color w:val="000000"/>
          <w:sz w:val="28"/>
          <w:szCs w:val="28"/>
        </w:rPr>
        <w:t xml:space="preserve"> </w:t>
      </w:r>
      <w:r w:rsidRPr="00941C1F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941C1F">
        <w:rPr>
          <w:color w:val="000000"/>
          <w:sz w:val="28"/>
          <w:szCs w:val="28"/>
        </w:rPr>
        <w:t>сайте</w:t>
      </w:r>
      <w:r>
        <w:rPr>
          <w:color w:val="000000"/>
          <w:sz w:val="28"/>
          <w:szCs w:val="28"/>
        </w:rPr>
        <w:t xml:space="preserve"> ИСПМ.</w:t>
      </w:r>
    </w:p>
    <w:p w:rsidR="00941C1F" w:rsidRPr="007904DA" w:rsidRDefault="00941C1F" w:rsidP="007904DA">
      <w:pPr>
        <w:ind w:firstLine="709"/>
        <w:jc w:val="both"/>
        <w:rPr>
          <w:sz w:val="28"/>
          <w:szCs w:val="28"/>
        </w:rPr>
      </w:pPr>
    </w:p>
    <w:p w:rsidR="00DE73DE" w:rsidRDefault="007904DA" w:rsidP="007904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2. </w:t>
      </w:r>
      <w:r w:rsidR="00DE73DE" w:rsidRPr="007904DA">
        <w:rPr>
          <w:rStyle w:val="a4"/>
          <w:sz w:val="28"/>
          <w:szCs w:val="28"/>
        </w:rPr>
        <w:t>Участники и условия участия конкурса</w:t>
      </w:r>
    </w:p>
    <w:p w:rsidR="00B367E2" w:rsidRPr="007904DA" w:rsidRDefault="00B367E2" w:rsidP="007904D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E73DE" w:rsidRDefault="00DE73DE" w:rsidP="007904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 xml:space="preserve">2.1. Участниками конкурса могут являться студенты </w:t>
      </w:r>
      <w:r w:rsidR="007904DA">
        <w:rPr>
          <w:sz w:val="28"/>
          <w:szCs w:val="28"/>
        </w:rPr>
        <w:t xml:space="preserve">СГТУ имени Гагарина Ю.А., изучающие экономические дисциплины с блоком «Технологическое предпринимательство», все желающие, а также студенты других вузов города Саратова. </w:t>
      </w:r>
    </w:p>
    <w:p w:rsidR="00DE73DE" w:rsidRPr="007904DA" w:rsidRDefault="00DE73DE" w:rsidP="007904D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04DA">
        <w:rPr>
          <w:sz w:val="28"/>
          <w:szCs w:val="28"/>
        </w:rPr>
        <w:t>2.2. К конкурсу принимаются бизнес-п</w:t>
      </w:r>
      <w:r w:rsidR="007904DA">
        <w:rPr>
          <w:sz w:val="28"/>
          <w:szCs w:val="28"/>
        </w:rPr>
        <w:t>ланы</w:t>
      </w:r>
      <w:r w:rsidRPr="007904DA">
        <w:rPr>
          <w:sz w:val="28"/>
          <w:szCs w:val="28"/>
        </w:rPr>
        <w:t xml:space="preserve"> </w:t>
      </w:r>
      <w:r w:rsidR="00AE1A07">
        <w:rPr>
          <w:sz w:val="28"/>
          <w:szCs w:val="28"/>
        </w:rPr>
        <w:t xml:space="preserve">по </w:t>
      </w:r>
      <w:r w:rsidRPr="007904DA">
        <w:rPr>
          <w:sz w:val="28"/>
          <w:szCs w:val="28"/>
        </w:rPr>
        <w:t>направлениям</w:t>
      </w:r>
      <w:r w:rsidR="00AE1A07">
        <w:rPr>
          <w:sz w:val="28"/>
          <w:szCs w:val="28"/>
        </w:rPr>
        <w:t xml:space="preserve">, перечисленным в </w:t>
      </w:r>
      <w:proofErr w:type="spellStart"/>
      <w:proofErr w:type="gramStart"/>
      <w:r w:rsidR="00AE1A07">
        <w:rPr>
          <w:sz w:val="28"/>
          <w:szCs w:val="28"/>
        </w:rPr>
        <w:t>п</w:t>
      </w:r>
      <w:proofErr w:type="spellEnd"/>
      <w:proofErr w:type="gramEnd"/>
      <w:r w:rsidR="00AE1A07">
        <w:rPr>
          <w:sz w:val="28"/>
          <w:szCs w:val="28"/>
        </w:rPr>
        <w:t xml:space="preserve"> 1.4. Н</w:t>
      </w:r>
      <w:r w:rsidRPr="007904DA">
        <w:rPr>
          <w:sz w:val="28"/>
          <w:szCs w:val="28"/>
        </w:rPr>
        <w:t xml:space="preserve">е допускаются </w:t>
      </w:r>
      <w:r w:rsidR="00AE1A07">
        <w:rPr>
          <w:sz w:val="28"/>
          <w:szCs w:val="28"/>
        </w:rPr>
        <w:t xml:space="preserve">бизнес-планы в </w:t>
      </w:r>
      <w:r w:rsidRPr="007904DA">
        <w:rPr>
          <w:sz w:val="28"/>
          <w:szCs w:val="28"/>
        </w:rPr>
        <w:t>сфер</w:t>
      </w:r>
      <w:r w:rsidR="00AE1A07">
        <w:rPr>
          <w:sz w:val="28"/>
          <w:szCs w:val="28"/>
        </w:rPr>
        <w:t>е</w:t>
      </w:r>
      <w:r w:rsidRPr="007904DA">
        <w:rPr>
          <w:sz w:val="28"/>
          <w:szCs w:val="28"/>
        </w:rPr>
        <w:t xml:space="preserve"> финансовых услуг (брокерские услуги, ломбарды и т.п.), деятельности, основанной на работе с недвижимостью, производством и реализацией алкогольной и табачной продукции, а также видов деятельности, обладающих повышенными рисками из-за специфики региона. </w:t>
      </w:r>
    </w:p>
    <w:p w:rsidR="00DE73DE" w:rsidRPr="005E58BA" w:rsidRDefault="005E58BA" w:rsidP="005E58B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2.3. Бизнес-план</w:t>
      </w:r>
      <w:r w:rsidR="00DE73DE" w:rsidRPr="005E58BA">
        <w:rPr>
          <w:sz w:val="28"/>
          <w:szCs w:val="28"/>
          <w:shd w:val="clear" w:color="auto" w:fill="FFFFFF"/>
        </w:rPr>
        <w:t xml:space="preserve"> должен содержать четко сформулированную предпринимательскую идею создания нового бизнеса (организации), создания нового продукта (работы, услуги) или инновационных способов осуществления существующих процессов в указанных в п.2.2. сферах деятельности, её </w:t>
      </w:r>
      <w:proofErr w:type="gramStart"/>
      <w:r w:rsidR="00DE73DE" w:rsidRPr="005E58BA">
        <w:rPr>
          <w:sz w:val="28"/>
          <w:szCs w:val="28"/>
          <w:shd w:val="clear" w:color="auto" w:fill="FFFFFF"/>
        </w:rPr>
        <w:t>технико-экономическое</w:t>
      </w:r>
      <w:proofErr w:type="gramEnd"/>
      <w:r w:rsidR="00DE73DE" w:rsidRPr="005E58BA">
        <w:rPr>
          <w:sz w:val="28"/>
          <w:szCs w:val="28"/>
          <w:shd w:val="clear" w:color="auto" w:fill="FFFFFF"/>
        </w:rPr>
        <w:t xml:space="preserve"> обоснования, а также другую информацию, согласно разделам отчета (бизнес-плана), указанным далее в п.4. настоящего положения.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>2.4. Бизнес-проект пишется командой из 3</w:t>
      </w:r>
      <w:r w:rsidR="005E58BA">
        <w:rPr>
          <w:sz w:val="28"/>
          <w:szCs w:val="28"/>
        </w:rPr>
        <w:t>-4</w:t>
      </w:r>
      <w:r w:rsidRPr="005E58BA">
        <w:rPr>
          <w:sz w:val="28"/>
          <w:szCs w:val="28"/>
        </w:rPr>
        <w:t xml:space="preserve"> человек.</w:t>
      </w:r>
    </w:p>
    <w:p w:rsidR="00DE73DE" w:rsidRDefault="00DE73DE" w:rsidP="00DE73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DE73DE" w:rsidRPr="005E58BA" w:rsidRDefault="005E58BA" w:rsidP="005E58B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3. </w:t>
      </w:r>
      <w:r w:rsidR="00DE73DE" w:rsidRPr="005E58BA">
        <w:rPr>
          <w:rStyle w:val="a4"/>
          <w:sz w:val="28"/>
          <w:szCs w:val="28"/>
        </w:rPr>
        <w:t>Порядок проведения конкурса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>3.1. Этапы и сроки проведения конкурса: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i/>
          <w:iCs/>
          <w:sz w:val="28"/>
          <w:szCs w:val="28"/>
          <w:u w:val="single"/>
        </w:rPr>
        <w:t xml:space="preserve">Этап 1. </w:t>
      </w:r>
      <w:r w:rsidR="005E58BA">
        <w:rPr>
          <w:i/>
          <w:iCs/>
          <w:sz w:val="28"/>
          <w:szCs w:val="28"/>
          <w:u w:val="single"/>
        </w:rPr>
        <w:t>Представление бизнес-планов в учебных группах</w:t>
      </w:r>
      <w:r w:rsidRPr="005E58BA">
        <w:rPr>
          <w:i/>
          <w:iCs/>
          <w:sz w:val="28"/>
          <w:szCs w:val="28"/>
          <w:u w:val="single"/>
        </w:rPr>
        <w:t>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> </w:t>
      </w:r>
      <w:r w:rsidR="005E58BA">
        <w:rPr>
          <w:sz w:val="28"/>
          <w:szCs w:val="28"/>
        </w:rPr>
        <w:t>На этом этапе представляются бизнес-планы в виде презентаций на одном из практических занятий экономических дисциплин. Лучшие бизнес-планы выбираются тайным голосованием и проходят на следующий этап.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i/>
          <w:iCs/>
          <w:sz w:val="28"/>
          <w:szCs w:val="28"/>
          <w:u w:val="single"/>
        </w:rPr>
        <w:t xml:space="preserve">Этап 2. </w:t>
      </w:r>
      <w:r w:rsidR="00913440">
        <w:rPr>
          <w:i/>
          <w:iCs/>
          <w:sz w:val="28"/>
          <w:szCs w:val="28"/>
          <w:u w:val="single"/>
        </w:rPr>
        <w:t>Оценка бизнес-планов</w:t>
      </w:r>
    </w:p>
    <w:p w:rsidR="00DE73DE" w:rsidRPr="005E58BA" w:rsidRDefault="005E58BA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втором этапе члены отборочной комиссии кафедры ЭТПК</w:t>
      </w:r>
      <w:r w:rsidR="00913440">
        <w:rPr>
          <w:sz w:val="28"/>
          <w:szCs w:val="28"/>
        </w:rPr>
        <w:t xml:space="preserve"> проводят предварительную оценку представленных работ и </w:t>
      </w:r>
      <w:r>
        <w:rPr>
          <w:sz w:val="28"/>
          <w:szCs w:val="28"/>
        </w:rPr>
        <w:t xml:space="preserve"> определяют участников </w:t>
      </w:r>
      <w:r w:rsidR="00DE73DE" w:rsidRPr="005E58BA">
        <w:rPr>
          <w:sz w:val="28"/>
          <w:szCs w:val="28"/>
        </w:rPr>
        <w:t>следующего этапа конкурса. Комиссия оценивает соответствие представленных бизнес-п</w:t>
      </w:r>
      <w:r w:rsidR="00913440">
        <w:rPr>
          <w:sz w:val="28"/>
          <w:szCs w:val="28"/>
        </w:rPr>
        <w:t>ланов</w:t>
      </w:r>
      <w:r w:rsidR="00DE73DE" w:rsidRPr="005E58BA">
        <w:rPr>
          <w:sz w:val="28"/>
          <w:szCs w:val="28"/>
        </w:rPr>
        <w:t xml:space="preserve"> требованиям настоящего положения, оценивает качество, актуальность, обоснованность и эффективность бизнес-п</w:t>
      </w:r>
      <w:r w:rsidR="00913440">
        <w:rPr>
          <w:sz w:val="28"/>
          <w:szCs w:val="28"/>
        </w:rPr>
        <w:t>ланов</w:t>
      </w:r>
      <w:r w:rsidR="00DE73DE" w:rsidRPr="005E58BA">
        <w:rPr>
          <w:sz w:val="28"/>
          <w:szCs w:val="28"/>
        </w:rPr>
        <w:t xml:space="preserve"> в соответствии с критериями, представленными в п.5 настоящего Положения.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i/>
          <w:iCs/>
          <w:sz w:val="28"/>
          <w:szCs w:val="28"/>
          <w:u w:val="single"/>
        </w:rPr>
        <w:lastRenderedPageBreak/>
        <w:t xml:space="preserve">Этапы </w:t>
      </w:r>
      <w:r w:rsidR="00913440">
        <w:rPr>
          <w:i/>
          <w:iCs/>
          <w:sz w:val="28"/>
          <w:szCs w:val="28"/>
          <w:u w:val="single"/>
        </w:rPr>
        <w:t>3</w:t>
      </w:r>
      <w:r w:rsidRPr="005E58BA">
        <w:rPr>
          <w:i/>
          <w:iCs/>
          <w:sz w:val="28"/>
          <w:szCs w:val="28"/>
          <w:u w:val="single"/>
        </w:rPr>
        <w:t>. Защита и определение победителя</w:t>
      </w:r>
    </w:p>
    <w:p w:rsidR="00DE73DE" w:rsidRPr="005E58BA" w:rsidRDefault="00913440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этом этапе</w:t>
      </w:r>
      <w:r w:rsidR="00DE73DE" w:rsidRPr="005E58BA">
        <w:rPr>
          <w:sz w:val="28"/>
          <w:szCs w:val="28"/>
        </w:rPr>
        <w:t xml:space="preserve"> участники представляют свои </w:t>
      </w:r>
      <w:proofErr w:type="spellStart"/>
      <w:proofErr w:type="gramStart"/>
      <w:r w:rsidR="00DE73DE" w:rsidRPr="005E58BA">
        <w:rPr>
          <w:sz w:val="28"/>
          <w:szCs w:val="28"/>
        </w:rPr>
        <w:t>бизнес-проекты</w:t>
      </w:r>
      <w:proofErr w:type="spellEnd"/>
      <w:proofErr w:type="gramEnd"/>
      <w:r w:rsidR="00DE73DE" w:rsidRPr="005E58BA">
        <w:rPr>
          <w:sz w:val="28"/>
          <w:szCs w:val="28"/>
        </w:rPr>
        <w:t xml:space="preserve"> в виде доклада и сопровождающей его презентации (не более 10 минут).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>После презентации конкурсная комиссия выбирает лучши</w:t>
      </w:r>
      <w:r w:rsidR="00913440">
        <w:rPr>
          <w:sz w:val="28"/>
          <w:szCs w:val="28"/>
        </w:rPr>
        <w:t>е</w:t>
      </w:r>
      <w:r w:rsidRPr="005E58BA">
        <w:rPr>
          <w:sz w:val="28"/>
          <w:szCs w:val="28"/>
        </w:rPr>
        <w:t xml:space="preserve"> бизнес-п</w:t>
      </w:r>
      <w:r w:rsidR="00913440">
        <w:rPr>
          <w:sz w:val="28"/>
          <w:szCs w:val="28"/>
        </w:rPr>
        <w:t>ланы в соответствии с номинациями п. 1.4</w:t>
      </w:r>
      <w:r w:rsidRPr="005E58BA">
        <w:rPr>
          <w:sz w:val="28"/>
          <w:szCs w:val="28"/>
        </w:rPr>
        <w:t>.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> </w:t>
      </w:r>
    </w:p>
    <w:p w:rsidR="00554CA2" w:rsidRPr="00554CA2" w:rsidRDefault="00554CA2" w:rsidP="00554CA2">
      <w:pPr>
        <w:ind w:firstLine="709"/>
        <w:jc w:val="center"/>
        <w:rPr>
          <w:b/>
          <w:sz w:val="28"/>
          <w:szCs w:val="28"/>
        </w:rPr>
      </w:pPr>
      <w:r w:rsidRPr="00554CA2">
        <w:rPr>
          <w:b/>
          <w:sz w:val="28"/>
          <w:szCs w:val="28"/>
        </w:rPr>
        <w:t>4. Основные критерии оценки</w:t>
      </w:r>
    </w:p>
    <w:p w:rsidR="009121D4" w:rsidRDefault="00554CA2" w:rsidP="00554CA2">
      <w:pPr>
        <w:ind w:firstLine="709"/>
        <w:jc w:val="both"/>
        <w:rPr>
          <w:sz w:val="28"/>
          <w:szCs w:val="28"/>
        </w:rPr>
      </w:pPr>
      <w:r w:rsidRPr="00913440">
        <w:rPr>
          <w:sz w:val="28"/>
          <w:szCs w:val="28"/>
        </w:rPr>
        <w:t>Победителями станут команды, хорошо ориентирующиеся в рынке, на который они хотят выйти со своим проектом, приводящие достаточно доказатель</w:t>
      </w:r>
      <w:proofErr w:type="gramStart"/>
      <w:r w:rsidRPr="00913440">
        <w:rPr>
          <w:sz w:val="28"/>
          <w:szCs w:val="28"/>
        </w:rPr>
        <w:t>ств дл</w:t>
      </w:r>
      <w:proofErr w:type="gramEnd"/>
      <w:r w:rsidRPr="00913440">
        <w:rPr>
          <w:sz w:val="28"/>
          <w:szCs w:val="28"/>
        </w:rPr>
        <w:t xml:space="preserve">я обоснования потенциального успеха будущего бизнеса и действительно верящие в свой проект. </w:t>
      </w:r>
    </w:p>
    <w:p w:rsidR="009121D4" w:rsidRDefault="00554CA2" w:rsidP="00554CA2">
      <w:pPr>
        <w:ind w:firstLine="709"/>
        <w:jc w:val="both"/>
        <w:rPr>
          <w:sz w:val="28"/>
          <w:szCs w:val="28"/>
        </w:rPr>
      </w:pPr>
      <w:r w:rsidRPr="00913440">
        <w:rPr>
          <w:sz w:val="28"/>
          <w:szCs w:val="28"/>
        </w:rPr>
        <w:t>Основные критерии:</w:t>
      </w:r>
    </w:p>
    <w:p w:rsidR="009121D4" w:rsidRDefault="009121D4" w:rsidP="0055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4CA2" w:rsidRPr="00913440">
        <w:rPr>
          <w:sz w:val="28"/>
          <w:szCs w:val="28"/>
        </w:rPr>
        <w:t xml:space="preserve"> Формат бизнес-плана соответствует установленным требованиям.</w:t>
      </w:r>
    </w:p>
    <w:p w:rsidR="009121D4" w:rsidRDefault="009121D4" w:rsidP="0055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CA2" w:rsidRPr="00913440">
        <w:rPr>
          <w:sz w:val="28"/>
          <w:szCs w:val="28"/>
        </w:rPr>
        <w:t xml:space="preserve">Бизнес-идея, которую команда развивает в своем бизнес-плане, демонстрирует </w:t>
      </w:r>
      <w:proofErr w:type="spellStart"/>
      <w:r w:rsidR="00554CA2" w:rsidRPr="00913440">
        <w:rPr>
          <w:sz w:val="28"/>
          <w:szCs w:val="28"/>
        </w:rPr>
        <w:t>инновационность</w:t>
      </w:r>
      <w:proofErr w:type="spellEnd"/>
      <w:r w:rsidR="00554CA2" w:rsidRPr="00913440">
        <w:rPr>
          <w:sz w:val="28"/>
          <w:szCs w:val="28"/>
        </w:rPr>
        <w:t xml:space="preserve">, способность удовлетворять потребности клиента и обладает потенциалом коммерциализации.  </w:t>
      </w:r>
    </w:p>
    <w:p w:rsidR="009121D4" w:rsidRDefault="009121D4" w:rsidP="0055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CA2" w:rsidRPr="00913440">
        <w:rPr>
          <w:sz w:val="28"/>
          <w:szCs w:val="28"/>
        </w:rPr>
        <w:t xml:space="preserve">Представленный бизнес-план является целостным, предложенные выводы полностью обоснованы.  </w:t>
      </w:r>
    </w:p>
    <w:p w:rsidR="009121D4" w:rsidRDefault="009121D4" w:rsidP="0055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54CA2" w:rsidRPr="00913440">
        <w:rPr>
          <w:sz w:val="28"/>
          <w:szCs w:val="28"/>
        </w:rPr>
        <w:t xml:space="preserve">Использованный статистический и </w:t>
      </w:r>
      <w:proofErr w:type="spellStart"/>
      <w:r w:rsidR="00554CA2" w:rsidRPr="00913440">
        <w:rPr>
          <w:sz w:val="28"/>
          <w:szCs w:val="28"/>
        </w:rPr>
        <w:t>фактологический</w:t>
      </w:r>
      <w:proofErr w:type="spellEnd"/>
      <w:r w:rsidR="00554CA2" w:rsidRPr="00913440">
        <w:rPr>
          <w:sz w:val="28"/>
          <w:szCs w:val="28"/>
        </w:rPr>
        <w:t xml:space="preserve"> материал актуален и полностью </w:t>
      </w:r>
      <w:r w:rsidR="000A7C99" w:rsidRPr="000A7C99">
        <w:rPr>
          <w:color w:val="0070C0"/>
          <w:sz w:val="28"/>
          <w:szCs w:val="28"/>
        </w:rPr>
        <w:t>отражает информационную составляющую</w:t>
      </w:r>
      <w:r w:rsidR="00554CA2" w:rsidRPr="00913440">
        <w:rPr>
          <w:sz w:val="28"/>
          <w:szCs w:val="28"/>
        </w:rPr>
        <w:t xml:space="preserve">. </w:t>
      </w:r>
    </w:p>
    <w:p w:rsidR="00554CA2" w:rsidRDefault="009121D4" w:rsidP="00554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4CA2" w:rsidRPr="00913440">
        <w:rPr>
          <w:sz w:val="28"/>
          <w:szCs w:val="28"/>
        </w:rPr>
        <w:t xml:space="preserve"> Проведенные финансовые расчеты полностью корректны.</w:t>
      </w:r>
    </w:p>
    <w:p w:rsidR="000A7C99" w:rsidRPr="000A7C99" w:rsidRDefault="000A7C99" w:rsidP="00554CA2">
      <w:pPr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0A7C99">
        <w:rPr>
          <w:color w:val="0070C0"/>
          <w:sz w:val="28"/>
          <w:szCs w:val="28"/>
        </w:rPr>
        <w:t>Уровень аргументации команды является достаточным.</w:t>
      </w:r>
    </w:p>
    <w:p w:rsidR="00554CA2" w:rsidRDefault="00554CA2" w:rsidP="009134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DE73DE" w:rsidRPr="005E58BA" w:rsidRDefault="009121D4" w:rsidP="0091344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5</w:t>
      </w:r>
      <w:r w:rsidR="00913440">
        <w:rPr>
          <w:rStyle w:val="a4"/>
          <w:sz w:val="28"/>
          <w:szCs w:val="28"/>
        </w:rPr>
        <w:t>.</w:t>
      </w:r>
      <w:r w:rsidR="00DE73DE" w:rsidRPr="005E58BA">
        <w:rPr>
          <w:rStyle w:val="a4"/>
          <w:sz w:val="28"/>
          <w:szCs w:val="28"/>
        </w:rPr>
        <w:t>Сроки проведения конкурса</w:t>
      </w:r>
    </w:p>
    <w:p w:rsidR="009121D4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58BA">
        <w:rPr>
          <w:sz w:val="28"/>
          <w:szCs w:val="28"/>
        </w:rPr>
        <w:t xml:space="preserve">4.1. Конкурс проводится </w:t>
      </w:r>
      <w:r w:rsidRPr="000A7C99">
        <w:rPr>
          <w:color w:val="0070C0"/>
          <w:sz w:val="28"/>
          <w:szCs w:val="28"/>
        </w:rPr>
        <w:t xml:space="preserve">в </w:t>
      </w:r>
      <w:r w:rsidR="000A7C99" w:rsidRPr="000A7C99">
        <w:rPr>
          <w:color w:val="0070C0"/>
          <w:sz w:val="28"/>
          <w:szCs w:val="28"/>
        </w:rPr>
        <w:t>первом</w:t>
      </w:r>
      <w:r w:rsidR="000A7C99">
        <w:rPr>
          <w:sz w:val="28"/>
          <w:szCs w:val="28"/>
        </w:rPr>
        <w:t xml:space="preserve"> </w:t>
      </w:r>
      <w:r w:rsidRPr="005E58BA">
        <w:rPr>
          <w:sz w:val="28"/>
          <w:szCs w:val="28"/>
        </w:rPr>
        <w:t xml:space="preserve"> семестре учебного года.</w:t>
      </w:r>
    </w:p>
    <w:p w:rsidR="00DE73DE" w:rsidRPr="005E58BA" w:rsidRDefault="009121D4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0A7C99">
        <w:rPr>
          <w:sz w:val="28"/>
          <w:szCs w:val="28"/>
        </w:rPr>
        <w:t xml:space="preserve">Конкретные сроки  </w:t>
      </w:r>
      <w:r>
        <w:rPr>
          <w:sz w:val="28"/>
          <w:szCs w:val="28"/>
        </w:rPr>
        <w:t>конкурса устанавливаются приказом СГТУ имени Гагарина Ю.А.</w:t>
      </w:r>
      <w:r w:rsidR="00DE73DE" w:rsidRPr="005E58BA">
        <w:rPr>
          <w:sz w:val="28"/>
          <w:szCs w:val="28"/>
        </w:rPr>
        <w:t xml:space="preserve"> </w:t>
      </w:r>
    </w:p>
    <w:p w:rsidR="00DE73DE" w:rsidRPr="005E58BA" w:rsidRDefault="00DE73DE" w:rsidP="005E58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6237" w:rsidRPr="00A74646" w:rsidRDefault="005F6237" w:rsidP="005F6237">
      <w:pPr>
        <w:numPr>
          <w:ilvl w:val="0"/>
          <w:numId w:val="17"/>
        </w:numPr>
        <w:ind w:left="0" w:firstLine="709"/>
        <w:jc w:val="center"/>
        <w:rPr>
          <w:b/>
          <w:sz w:val="28"/>
          <w:szCs w:val="28"/>
        </w:rPr>
      </w:pPr>
      <w:r w:rsidRPr="00A74646">
        <w:rPr>
          <w:b/>
          <w:sz w:val="28"/>
          <w:szCs w:val="28"/>
        </w:rPr>
        <w:t>Требования к оформлению бизнес-п</w:t>
      </w:r>
      <w:r>
        <w:rPr>
          <w:b/>
          <w:sz w:val="28"/>
          <w:szCs w:val="28"/>
        </w:rPr>
        <w:t>лана</w:t>
      </w:r>
    </w:p>
    <w:p w:rsidR="005F6237" w:rsidRPr="000A7C99" w:rsidRDefault="005F6237" w:rsidP="005F6237">
      <w:pPr>
        <w:numPr>
          <w:ilvl w:val="1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A7C99">
        <w:rPr>
          <w:i/>
          <w:sz w:val="28"/>
          <w:szCs w:val="28"/>
        </w:rPr>
        <w:t>Требование к структуре бизнес-плана: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Резюме проекта (описание бизнеса)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значимость проекта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положения дел в отрасли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Производственный план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маркетинга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план</w:t>
      </w:r>
      <w:r w:rsidR="000A7C99">
        <w:rPr>
          <w:sz w:val="28"/>
          <w:szCs w:val="28"/>
        </w:rPr>
        <w:t>.</w:t>
      </w:r>
    </w:p>
    <w:p w:rsidR="005F6237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план</w:t>
      </w:r>
      <w:r w:rsidR="000A7C99">
        <w:rPr>
          <w:sz w:val="28"/>
          <w:szCs w:val="28"/>
        </w:rPr>
        <w:t>.</w:t>
      </w:r>
    </w:p>
    <w:p w:rsidR="000A7C99" w:rsidRDefault="005F6237" w:rsidP="005F6237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проекта</w:t>
      </w:r>
      <w:r w:rsidR="000A7C99">
        <w:rPr>
          <w:sz w:val="28"/>
          <w:szCs w:val="28"/>
        </w:rPr>
        <w:t>.</w:t>
      </w:r>
      <w:r w:rsidRPr="00BE64AF">
        <w:rPr>
          <w:sz w:val="28"/>
          <w:szCs w:val="28"/>
        </w:rPr>
        <w:tab/>
      </w:r>
    </w:p>
    <w:p w:rsidR="005F6237" w:rsidRPr="00BE64AF" w:rsidRDefault="005F6237" w:rsidP="000A7C99">
      <w:pPr>
        <w:jc w:val="both"/>
        <w:rPr>
          <w:sz w:val="28"/>
          <w:szCs w:val="28"/>
        </w:rPr>
      </w:pPr>
      <w:r w:rsidRPr="00BE64AF">
        <w:rPr>
          <w:sz w:val="28"/>
          <w:szCs w:val="28"/>
        </w:rPr>
        <w:tab/>
      </w:r>
    </w:p>
    <w:p w:rsidR="005F6237" w:rsidRPr="000A7C99" w:rsidRDefault="005F6237" w:rsidP="005F6237">
      <w:pPr>
        <w:numPr>
          <w:ilvl w:val="1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A7C99">
        <w:rPr>
          <w:i/>
          <w:sz w:val="28"/>
          <w:szCs w:val="28"/>
        </w:rPr>
        <w:t>Требования к оформлению текста:</w:t>
      </w:r>
    </w:p>
    <w:p w:rsidR="005F6237" w:rsidRPr="005022ED" w:rsidRDefault="005F6237" w:rsidP="005F6237">
      <w:pPr>
        <w:ind w:firstLine="709"/>
        <w:jc w:val="both"/>
        <w:rPr>
          <w:sz w:val="28"/>
          <w:szCs w:val="28"/>
        </w:rPr>
      </w:pPr>
      <w:r w:rsidRPr="005022ED">
        <w:rPr>
          <w:sz w:val="28"/>
          <w:szCs w:val="28"/>
        </w:rPr>
        <w:t xml:space="preserve">размеры полей: </w:t>
      </w:r>
      <w:proofErr w:type="gramStart"/>
      <w:r w:rsidRPr="005022ED">
        <w:rPr>
          <w:sz w:val="28"/>
          <w:szCs w:val="28"/>
        </w:rPr>
        <w:t>верхнее</w:t>
      </w:r>
      <w:proofErr w:type="gramEnd"/>
      <w:r w:rsidRPr="005022ED">
        <w:rPr>
          <w:sz w:val="28"/>
          <w:szCs w:val="28"/>
        </w:rPr>
        <w:t xml:space="preserve"> – 2</w:t>
      </w:r>
      <w:r>
        <w:rPr>
          <w:sz w:val="28"/>
          <w:szCs w:val="28"/>
        </w:rPr>
        <w:t>0</w:t>
      </w:r>
      <w:r w:rsidRPr="005022ED">
        <w:rPr>
          <w:sz w:val="28"/>
          <w:szCs w:val="28"/>
        </w:rPr>
        <w:t xml:space="preserve"> мм, нижнее – </w:t>
      </w:r>
      <w:smartTag w:uri="urn:schemas-microsoft-com:office:smarttags" w:element="metricconverter">
        <w:smartTagPr>
          <w:attr w:name="ProductID" w:val="20 мм"/>
        </w:smartTagPr>
        <w:r w:rsidRPr="005022ED">
          <w:rPr>
            <w:sz w:val="28"/>
            <w:szCs w:val="28"/>
          </w:rPr>
          <w:t>20 мм</w:t>
        </w:r>
      </w:smartTag>
      <w:r w:rsidRPr="005022ED">
        <w:rPr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5022ED">
          <w:rPr>
            <w:sz w:val="28"/>
            <w:szCs w:val="28"/>
          </w:rPr>
          <w:t>30 мм</w:t>
        </w:r>
      </w:smartTag>
      <w:r w:rsidRPr="005022ED">
        <w:rPr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5 мм"/>
        </w:smartTagPr>
        <w:r w:rsidRPr="005022ED">
          <w:rPr>
            <w:sz w:val="28"/>
            <w:szCs w:val="28"/>
          </w:rPr>
          <w:t>15 мм</w:t>
        </w:r>
      </w:smartTag>
      <w:r w:rsidRPr="005022E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5022ED">
        <w:rPr>
          <w:sz w:val="28"/>
          <w:szCs w:val="28"/>
        </w:rPr>
        <w:t>размер шрифта (</w:t>
      </w:r>
      <w:proofErr w:type="spellStart"/>
      <w:r w:rsidRPr="005022ED">
        <w:rPr>
          <w:sz w:val="28"/>
          <w:szCs w:val="28"/>
        </w:rPr>
        <w:t>Times</w:t>
      </w:r>
      <w:proofErr w:type="spellEnd"/>
      <w:r w:rsidRPr="005022ED">
        <w:rPr>
          <w:sz w:val="28"/>
          <w:szCs w:val="28"/>
        </w:rPr>
        <w:t xml:space="preserve"> </w:t>
      </w:r>
      <w:proofErr w:type="spellStart"/>
      <w:r w:rsidRPr="005022ED">
        <w:rPr>
          <w:sz w:val="28"/>
          <w:szCs w:val="28"/>
        </w:rPr>
        <w:t>New</w:t>
      </w:r>
      <w:proofErr w:type="spellEnd"/>
      <w:r w:rsidRPr="005022ED">
        <w:rPr>
          <w:sz w:val="28"/>
          <w:szCs w:val="28"/>
        </w:rPr>
        <w:t xml:space="preserve"> </w:t>
      </w:r>
      <w:proofErr w:type="spellStart"/>
      <w:r w:rsidRPr="005022ED">
        <w:rPr>
          <w:sz w:val="28"/>
          <w:szCs w:val="28"/>
        </w:rPr>
        <w:t>Roman</w:t>
      </w:r>
      <w:proofErr w:type="spellEnd"/>
      <w:r w:rsidRPr="005022ED">
        <w:rPr>
          <w:sz w:val="28"/>
          <w:szCs w:val="28"/>
        </w:rPr>
        <w:t>) 1</w:t>
      </w:r>
      <w:r>
        <w:rPr>
          <w:sz w:val="28"/>
          <w:szCs w:val="28"/>
        </w:rPr>
        <w:t>4</w:t>
      </w:r>
      <w:r w:rsidRPr="005022ED">
        <w:rPr>
          <w:sz w:val="28"/>
          <w:szCs w:val="28"/>
        </w:rPr>
        <w:t xml:space="preserve"> пунктов и межстрочный </w:t>
      </w:r>
      <w:r>
        <w:rPr>
          <w:sz w:val="28"/>
          <w:szCs w:val="28"/>
        </w:rPr>
        <w:t>интервал 1,0.</w:t>
      </w:r>
    </w:p>
    <w:p w:rsidR="005F6237" w:rsidRPr="000A7C99" w:rsidRDefault="005F6237" w:rsidP="005F6237">
      <w:pPr>
        <w:numPr>
          <w:ilvl w:val="1"/>
          <w:numId w:val="17"/>
        </w:numPr>
        <w:ind w:left="0" w:firstLine="709"/>
        <w:jc w:val="both"/>
        <w:rPr>
          <w:i/>
          <w:sz w:val="28"/>
          <w:szCs w:val="28"/>
        </w:rPr>
      </w:pPr>
      <w:r w:rsidRPr="000A7C99">
        <w:rPr>
          <w:i/>
          <w:sz w:val="28"/>
          <w:szCs w:val="28"/>
        </w:rPr>
        <w:t>Требования к оформлению презентации:</w:t>
      </w:r>
    </w:p>
    <w:p w:rsidR="00554CA2" w:rsidRPr="00913440" w:rsidRDefault="005F6237" w:rsidP="00554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Структура презентации должна соответствовать структуре бизнес-плана. Презентация выполняется в </w:t>
      </w:r>
      <w:r>
        <w:rPr>
          <w:sz w:val="28"/>
          <w:szCs w:val="28"/>
          <w:lang w:val="en-US"/>
        </w:rPr>
        <w:t>PowerPoint</w:t>
      </w:r>
      <w:r w:rsidR="00554CA2">
        <w:rPr>
          <w:sz w:val="28"/>
          <w:szCs w:val="28"/>
        </w:rPr>
        <w:t xml:space="preserve">. </w:t>
      </w:r>
      <w:r w:rsidR="00554CA2" w:rsidRPr="00913440">
        <w:rPr>
          <w:sz w:val="28"/>
          <w:szCs w:val="28"/>
        </w:rPr>
        <w:t>На первом слайде должна содержаться информация о названии проекта, фамилии и имена участников.</w:t>
      </w:r>
    </w:p>
    <w:p w:rsidR="00554CA2" w:rsidRDefault="00554CA2" w:rsidP="00554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3440">
        <w:rPr>
          <w:sz w:val="28"/>
          <w:szCs w:val="28"/>
        </w:rPr>
        <w:t>Все презентации должны быть на русском языке и не должны превышать 10-12 минут. Команды должны быть в состоянии четко продемонстрировать свои идеи и их потенциал, показать знани</w:t>
      </w:r>
      <w:r w:rsidR="000A7C99">
        <w:rPr>
          <w:sz w:val="28"/>
          <w:szCs w:val="28"/>
        </w:rPr>
        <w:t>е</w:t>
      </w:r>
      <w:r w:rsidRPr="00913440">
        <w:rPr>
          <w:sz w:val="28"/>
          <w:szCs w:val="28"/>
        </w:rPr>
        <w:t xml:space="preserve"> рынк</w:t>
      </w:r>
      <w:r w:rsidR="000A7C99">
        <w:rPr>
          <w:sz w:val="28"/>
          <w:szCs w:val="28"/>
        </w:rPr>
        <w:t>а</w:t>
      </w:r>
      <w:r w:rsidRPr="00913440">
        <w:rPr>
          <w:sz w:val="28"/>
          <w:szCs w:val="28"/>
        </w:rPr>
        <w:t xml:space="preserve"> и основной финансовой информации, быть готовыми отвечать на вопросы </w:t>
      </w:r>
      <w:r w:rsidRPr="00554CA2">
        <w:rPr>
          <w:sz w:val="28"/>
          <w:szCs w:val="28"/>
        </w:rPr>
        <w:t>экспертной комиссии.</w:t>
      </w:r>
    </w:p>
    <w:p w:rsidR="008F2579" w:rsidRPr="008F2579" w:rsidRDefault="008F2579" w:rsidP="00554C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70C0"/>
          <w:sz w:val="28"/>
          <w:szCs w:val="28"/>
        </w:rPr>
      </w:pPr>
      <w:r w:rsidRPr="008F2579">
        <w:rPr>
          <w:color w:val="0070C0"/>
          <w:sz w:val="28"/>
          <w:szCs w:val="28"/>
        </w:rPr>
        <w:t xml:space="preserve">Объявления  </w:t>
      </w:r>
      <w:r w:rsidR="00E10147">
        <w:rPr>
          <w:color w:val="0070C0"/>
          <w:sz w:val="28"/>
          <w:szCs w:val="28"/>
        </w:rPr>
        <w:t xml:space="preserve"> о начале конкурса и требованиях к оформлению заявки выставляются на сайте СГТУ имени Гагарина Ю.А.</w:t>
      </w:r>
    </w:p>
    <w:p w:rsid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06810" w:rsidRDefault="00906810" w:rsidP="0090681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06810">
        <w:rPr>
          <w:b/>
          <w:sz w:val="28"/>
          <w:szCs w:val="28"/>
        </w:rPr>
        <w:t>7. Конкурсная комиссия</w:t>
      </w:r>
    </w:p>
    <w:p w:rsidR="008F2579" w:rsidRDefault="00906810" w:rsidP="00906810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7.1.</w:t>
      </w:r>
      <w:r w:rsidR="00B367E2">
        <w:rPr>
          <w:sz w:val="28"/>
          <w:szCs w:val="28"/>
        </w:rPr>
        <w:t xml:space="preserve"> </w:t>
      </w:r>
      <w:r w:rsidR="00B367E2" w:rsidRPr="00B367E2">
        <w:rPr>
          <w:color w:val="0070C0"/>
          <w:sz w:val="28"/>
          <w:szCs w:val="28"/>
        </w:rPr>
        <w:t>Победители конкурса определяются конкурсной комиссией</w:t>
      </w:r>
      <w:r w:rsidR="008F2579">
        <w:rPr>
          <w:color w:val="0070C0"/>
          <w:sz w:val="28"/>
          <w:szCs w:val="28"/>
        </w:rPr>
        <w:t xml:space="preserve">, </w:t>
      </w:r>
      <w:r w:rsidR="00AE1A07">
        <w:rPr>
          <w:color w:val="0070C0"/>
          <w:sz w:val="28"/>
          <w:szCs w:val="28"/>
        </w:rPr>
        <w:t xml:space="preserve">формируемой </w:t>
      </w:r>
      <w:r w:rsidR="008F2579">
        <w:rPr>
          <w:color w:val="0070C0"/>
          <w:sz w:val="28"/>
          <w:szCs w:val="28"/>
        </w:rPr>
        <w:t>из числ</w:t>
      </w:r>
      <w:r w:rsidR="00AE1A07">
        <w:rPr>
          <w:color w:val="0070C0"/>
          <w:sz w:val="28"/>
          <w:szCs w:val="28"/>
        </w:rPr>
        <w:t>а</w:t>
      </w:r>
      <w:r w:rsidR="008F2579">
        <w:rPr>
          <w:color w:val="0070C0"/>
          <w:sz w:val="28"/>
          <w:szCs w:val="28"/>
        </w:rPr>
        <w:t xml:space="preserve"> ведущих </w:t>
      </w:r>
      <w:r w:rsidR="008F2579">
        <w:rPr>
          <w:sz w:val="28"/>
          <w:szCs w:val="28"/>
        </w:rPr>
        <w:t xml:space="preserve">преподавателей </w:t>
      </w:r>
      <w:r w:rsidR="00AE1A07">
        <w:rPr>
          <w:sz w:val="28"/>
          <w:szCs w:val="28"/>
        </w:rPr>
        <w:t>ИСПМ,</w:t>
      </w:r>
      <w:r w:rsidR="008F2579">
        <w:rPr>
          <w:sz w:val="28"/>
          <w:szCs w:val="28"/>
        </w:rPr>
        <w:t xml:space="preserve"> а также  представителей </w:t>
      </w:r>
      <w:r w:rsidR="008F2579" w:rsidRPr="00906810">
        <w:rPr>
          <w:sz w:val="28"/>
          <w:szCs w:val="28"/>
        </w:rPr>
        <w:t xml:space="preserve"> </w:t>
      </w:r>
      <w:r w:rsidR="008F2579">
        <w:rPr>
          <w:sz w:val="28"/>
          <w:szCs w:val="28"/>
        </w:rPr>
        <w:t>работодателей.</w:t>
      </w:r>
      <w:r w:rsidRPr="00B367E2">
        <w:rPr>
          <w:color w:val="0070C0"/>
          <w:sz w:val="28"/>
          <w:szCs w:val="28"/>
        </w:rPr>
        <w:t xml:space="preserve"> </w:t>
      </w:r>
      <w:r w:rsidR="00B367E2" w:rsidRPr="00B367E2">
        <w:rPr>
          <w:color w:val="0070C0"/>
          <w:sz w:val="28"/>
          <w:szCs w:val="28"/>
        </w:rPr>
        <w:t xml:space="preserve">Состав комиссии - </w:t>
      </w:r>
      <w:r w:rsidRPr="00B367E2">
        <w:rPr>
          <w:color w:val="0070C0"/>
          <w:sz w:val="28"/>
          <w:szCs w:val="28"/>
        </w:rPr>
        <w:t xml:space="preserve"> </w:t>
      </w:r>
      <w:r w:rsidR="008F2579">
        <w:rPr>
          <w:color w:val="0070C0"/>
          <w:sz w:val="28"/>
          <w:szCs w:val="28"/>
        </w:rPr>
        <w:t>7</w:t>
      </w:r>
      <w:r w:rsidRPr="00B367E2">
        <w:rPr>
          <w:color w:val="0070C0"/>
          <w:sz w:val="28"/>
          <w:szCs w:val="28"/>
        </w:rPr>
        <w:t xml:space="preserve"> человек.</w:t>
      </w:r>
      <w:r w:rsidR="00B367E2">
        <w:rPr>
          <w:color w:val="0070C0"/>
          <w:sz w:val="28"/>
          <w:szCs w:val="28"/>
        </w:rPr>
        <w:t xml:space="preserve"> </w:t>
      </w:r>
      <w:r w:rsidR="008F2579">
        <w:rPr>
          <w:color w:val="0070C0"/>
          <w:sz w:val="28"/>
          <w:szCs w:val="28"/>
        </w:rPr>
        <w:t xml:space="preserve"> Срок полномочий конкурсной комиссии- до формирования новой. </w:t>
      </w:r>
    </w:p>
    <w:p w:rsid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Pr="00906810">
        <w:rPr>
          <w:sz w:val="28"/>
          <w:szCs w:val="28"/>
        </w:rPr>
        <w:t xml:space="preserve"> На конкурсную комиссию возлагаются следующие функции:</w:t>
      </w:r>
    </w:p>
    <w:p w:rsid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810">
        <w:rPr>
          <w:sz w:val="28"/>
          <w:szCs w:val="28"/>
        </w:rPr>
        <w:t>рассмотрение документов участников конкурса;</w:t>
      </w:r>
    </w:p>
    <w:p w:rsid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810">
        <w:rPr>
          <w:sz w:val="28"/>
          <w:szCs w:val="28"/>
        </w:rPr>
        <w:t>подведение итогов и определение победителей конкурса;</w:t>
      </w:r>
    </w:p>
    <w:p w:rsidR="00906810" w:rsidRP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810">
        <w:rPr>
          <w:sz w:val="28"/>
          <w:szCs w:val="28"/>
        </w:rPr>
        <w:t>учреждение специальных номинаций в зависимости от поданных</w:t>
      </w:r>
      <w:r>
        <w:rPr>
          <w:sz w:val="28"/>
          <w:szCs w:val="28"/>
        </w:rPr>
        <w:t xml:space="preserve"> работ </w:t>
      </w:r>
      <w:r w:rsidRPr="00906810">
        <w:rPr>
          <w:sz w:val="28"/>
          <w:szCs w:val="28"/>
        </w:rPr>
        <w:t>и определение победителей в них.</w:t>
      </w:r>
    </w:p>
    <w:p w:rsidR="00906810" w:rsidRP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Pr="00906810">
        <w:rPr>
          <w:sz w:val="28"/>
          <w:szCs w:val="28"/>
        </w:rPr>
        <w:t>Конкурсная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запрашивать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дополнительную информацию для достоверности и объективности оценки.</w:t>
      </w:r>
    </w:p>
    <w:p w:rsidR="00906810" w:rsidRP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906810">
        <w:rPr>
          <w:sz w:val="28"/>
          <w:szCs w:val="28"/>
        </w:rPr>
        <w:t>Конкурсная комиссия правомочна в пределах своей компетенции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принимать решения, если на заседании присутствует не менее половины её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членов.</w:t>
      </w:r>
    </w:p>
    <w:p w:rsidR="00906810" w:rsidRPr="00906810" w:rsidRDefault="00906810" w:rsidP="0090681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Pr="00906810">
        <w:rPr>
          <w:sz w:val="28"/>
          <w:szCs w:val="28"/>
        </w:rPr>
        <w:t>Конкурсная комиссия принимает решение открытым голосованием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простым большинством голосов. При голосовании каждый член комиссии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имеет один голос. В случае равенства голосов решающим является голос</w:t>
      </w:r>
      <w:r>
        <w:rPr>
          <w:sz w:val="28"/>
          <w:szCs w:val="28"/>
        </w:rPr>
        <w:t xml:space="preserve"> </w:t>
      </w:r>
      <w:r w:rsidRPr="00906810">
        <w:rPr>
          <w:sz w:val="28"/>
          <w:szCs w:val="28"/>
        </w:rPr>
        <w:t>председателя конкурсной комиссии.</w:t>
      </w:r>
    </w:p>
    <w:p w:rsidR="00906810" w:rsidRPr="00906810" w:rsidRDefault="00906810" w:rsidP="009068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54CA2" w:rsidRDefault="00905E3C" w:rsidP="00905E3C">
      <w:pPr>
        <w:tabs>
          <w:tab w:val="left" w:pos="851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554CA2" w:rsidRPr="00554CA2">
        <w:rPr>
          <w:b/>
          <w:sz w:val="28"/>
          <w:szCs w:val="28"/>
        </w:rPr>
        <w:t>Подведение итогов Конкурса</w:t>
      </w:r>
    </w:p>
    <w:p w:rsidR="00554CA2" w:rsidRPr="00554CA2" w:rsidRDefault="00905E3C" w:rsidP="00AE1A0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554CA2" w:rsidRPr="00554CA2">
        <w:rPr>
          <w:sz w:val="28"/>
          <w:szCs w:val="28"/>
        </w:rPr>
        <w:t>На защиту бизнес-п</w:t>
      </w:r>
      <w:r w:rsidR="00554CA2">
        <w:rPr>
          <w:sz w:val="28"/>
          <w:szCs w:val="28"/>
        </w:rPr>
        <w:t>ланов</w:t>
      </w:r>
      <w:r w:rsidR="00554CA2" w:rsidRPr="00554CA2">
        <w:rPr>
          <w:sz w:val="28"/>
          <w:szCs w:val="28"/>
        </w:rPr>
        <w:t xml:space="preserve"> допускаются </w:t>
      </w:r>
      <w:r w:rsidR="00554CA2">
        <w:rPr>
          <w:sz w:val="28"/>
          <w:szCs w:val="28"/>
        </w:rPr>
        <w:t>у</w:t>
      </w:r>
      <w:r w:rsidR="00554CA2" w:rsidRPr="00554CA2">
        <w:rPr>
          <w:sz w:val="28"/>
          <w:szCs w:val="28"/>
        </w:rPr>
        <w:t xml:space="preserve">частники, вошедшие в </w:t>
      </w:r>
      <w:r w:rsidR="00554CA2">
        <w:rPr>
          <w:sz w:val="28"/>
          <w:szCs w:val="28"/>
        </w:rPr>
        <w:t>число</w:t>
      </w:r>
      <w:r w:rsidR="00554CA2" w:rsidRPr="00554CA2">
        <w:rPr>
          <w:sz w:val="28"/>
          <w:szCs w:val="28"/>
        </w:rPr>
        <w:t xml:space="preserve"> лучших по результат</w:t>
      </w:r>
      <w:r w:rsidR="000A7C99">
        <w:rPr>
          <w:sz w:val="28"/>
          <w:szCs w:val="28"/>
        </w:rPr>
        <w:t>а</w:t>
      </w:r>
      <w:r w:rsidR="00554CA2" w:rsidRPr="00554CA2">
        <w:rPr>
          <w:sz w:val="28"/>
          <w:szCs w:val="28"/>
        </w:rPr>
        <w:t>м экспертизы.</w:t>
      </w:r>
    </w:p>
    <w:p w:rsidR="00554CA2" w:rsidRPr="00554CA2" w:rsidRDefault="00905E3C" w:rsidP="00905E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2663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54CA2" w:rsidRPr="00554CA2">
        <w:rPr>
          <w:sz w:val="28"/>
          <w:szCs w:val="28"/>
        </w:rPr>
        <w:t>Для защиты бизнес-п</w:t>
      </w:r>
      <w:r w:rsidR="00554CA2">
        <w:rPr>
          <w:sz w:val="28"/>
          <w:szCs w:val="28"/>
        </w:rPr>
        <w:t>ланов</w:t>
      </w:r>
      <w:r w:rsidR="00554CA2" w:rsidRPr="00554CA2">
        <w:rPr>
          <w:sz w:val="28"/>
          <w:szCs w:val="28"/>
        </w:rPr>
        <w:t xml:space="preserve"> </w:t>
      </w:r>
      <w:r w:rsidR="00554CA2">
        <w:rPr>
          <w:sz w:val="28"/>
          <w:szCs w:val="28"/>
        </w:rPr>
        <w:t>у</w:t>
      </w:r>
      <w:r w:rsidR="00554CA2" w:rsidRPr="00554CA2">
        <w:rPr>
          <w:sz w:val="28"/>
          <w:szCs w:val="28"/>
        </w:rPr>
        <w:t xml:space="preserve">частники готовят презентационные материалы. </w:t>
      </w:r>
    </w:p>
    <w:p w:rsidR="00554CA2" w:rsidRPr="00554CA2" w:rsidRDefault="00FE2F55" w:rsidP="00FE2F5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2663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54CA2" w:rsidRPr="00554CA2">
        <w:rPr>
          <w:sz w:val="28"/>
          <w:szCs w:val="28"/>
        </w:rPr>
        <w:t>Регламент защиты бизнес-п</w:t>
      </w:r>
      <w:r w:rsidR="00554CA2">
        <w:rPr>
          <w:sz w:val="28"/>
          <w:szCs w:val="28"/>
        </w:rPr>
        <w:t>лана</w:t>
      </w:r>
      <w:r w:rsidR="00554CA2" w:rsidRPr="00554CA2">
        <w:rPr>
          <w:sz w:val="28"/>
          <w:szCs w:val="28"/>
        </w:rPr>
        <w:t xml:space="preserve"> одного </w:t>
      </w:r>
      <w:r w:rsidR="00554CA2">
        <w:rPr>
          <w:sz w:val="28"/>
          <w:szCs w:val="28"/>
        </w:rPr>
        <w:t>у</w:t>
      </w:r>
      <w:r w:rsidR="00554CA2" w:rsidRPr="00554CA2">
        <w:rPr>
          <w:sz w:val="28"/>
          <w:szCs w:val="28"/>
        </w:rPr>
        <w:t xml:space="preserve">частника не более </w:t>
      </w:r>
      <w:r w:rsidR="00554CA2">
        <w:rPr>
          <w:sz w:val="28"/>
          <w:szCs w:val="28"/>
        </w:rPr>
        <w:t xml:space="preserve">10 </w:t>
      </w:r>
      <w:r w:rsidR="00554CA2" w:rsidRPr="00554CA2">
        <w:rPr>
          <w:sz w:val="28"/>
          <w:szCs w:val="28"/>
        </w:rPr>
        <w:t xml:space="preserve">минут. </w:t>
      </w:r>
    </w:p>
    <w:p w:rsidR="00554CA2" w:rsidRDefault="00FE2F55" w:rsidP="00FE2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2663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54CA2" w:rsidRPr="00554CA2">
        <w:rPr>
          <w:sz w:val="28"/>
          <w:szCs w:val="28"/>
        </w:rPr>
        <w:t xml:space="preserve">Победители Конкурса объявляются в ходе торжественной церемонии объявления и награждения победителей. </w:t>
      </w:r>
    </w:p>
    <w:p w:rsidR="00554CA2" w:rsidRPr="00554CA2" w:rsidRDefault="00554CA2" w:rsidP="00554CA2">
      <w:pPr>
        <w:ind w:left="709"/>
        <w:jc w:val="both"/>
        <w:rPr>
          <w:sz w:val="28"/>
          <w:szCs w:val="28"/>
        </w:rPr>
      </w:pPr>
    </w:p>
    <w:p w:rsidR="00554CA2" w:rsidRPr="00554CA2" w:rsidRDefault="00FE2F55" w:rsidP="00FE2F55">
      <w:pPr>
        <w:tabs>
          <w:tab w:val="left" w:pos="851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554CA2" w:rsidRPr="00554CA2">
        <w:rPr>
          <w:b/>
          <w:sz w:val="28"/>
          <w:szCs w:val="28"/>
        </w:rPr>
        <w:t>Порядок награждения финалистов Конкурса</w:t>
      </w:r>
    </w:p>
    <w:p w:rsidR="00554CA2" w:rsidRDefault="00FE2F55" w:rsidP="00FE2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554CA2" w:rsidRPr="00554CA2">
        <w:rPr>
          <w:sz w:val="28"/>
          <w:szCs w:val="28"/>
        </w:rPr>
        <w:t xml:space="preserve">Финалисты Конкурса награждаются </w:t>
      </w:r>
      <w:r w:rsidR="00554CA2">
        <w:rPr>
          <w:sz w:val="28"/>
          <w:szCs w:val="28"/>
        </w:rPr>
        <w:t>грамотами</w:t>
      </w:r>
      <w:r w:rsidR="00554CA2" w:rsidRPr="00554CA2">
        <w:rPr>
          <w:sz w:val="28"/>
          <w:szCs w:val="28"/>
        </w:rPr>
        <w:t>, Победители так же ценными подарками</w:t>
      </w:r>
      <w:r w:rsidR="00554CA2" w:rsidRPr="000A7C99">
        <w:rPr>
          <w:color w:val="0070C0"/>
          <w:sz w:val="28"/>
          <w:szCs w:val="28"/>
        </w:rPr>
        <w:t>.</w:t>
      </w:r>
      <w:r w:rsidR="00554CA2" w:rsidRPr="00554CA2">
        <w:rPr>
          <w:sz w:val="28"/>
          <w:szCs w:val="28"/>
        </w:rPr>
        <w:t xml:space="preserve"> </w:t>
      </w:r>
    </w:p>
    <w:p w:rsidR="00E10147" w:rsidRPr="00E10147" w:rsidRDefault="00726634" w:rsidP="00FE2F55">
      <w:pPr>
        <w:ind w:firstLine="709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9.2. Н</w:t>
      </w:r>
      <w:r w:rsidR="00E10147" w:rsidRPr="00E10147">
        <w:rPr>
          <w:color w:val="0070C0"/>
          <w:sz w:val="28"/>
          <w:szCs w:val="28"/>
        </w:rPr>
        <w:t>аиболее интересные проекты</w:t>
      </w:r>
      <w:r>
        <w:rPr>
          <w:color w:val="0070C0"/>
          <w:sz w:val="28"/>
          <w:szCs w:val="28"/>
        </w:rPr>
        <w:t xml:space="preserve"> рекомендуются к публикации</w:t>
      </w:r>
      <w:r w:rsidR="00E10147" w:rsidRPr="00E10147">
        <w:rPr>
          <w:color w:val="0070C0"/>
          <w:sz w:val="28"/>
          <w:szCs w:val="28"/>
        </w:rPr>
        <w:t xml:space="preserve">. </w:t>
      </w:r>
    </w:p>
    <w:p w:rsidR="00554CA2" w:rsidRPr="00554CA2" w:rsidRDefault="00726634" w:rsidP="007266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9.3. </w:t>
      </w:r>
      <w:r w:rsidR="00554CA2" w:rsidRPr="00554CA2">
        <w:rPr>
          <w:sz w:val="28"/>
          <w:szCs w:val="28"/>
        </w:rPr>
        <w:t>Организаторы оставляют за собой право вносить изменения в данное Положение с обязательным уведомлением обо всех изменениях на сайте http://sstu.ru/obrazovanie/instituty/ispm/struktura/etpk/nauchnaya-rabota/konferentsii.php</w:t>
      </w:r>
    </w:p>
    <w:p w:rsidR="005F6237" w:rsidRPr="00554CA2" w:rsidRDefault="005F6237" w:rsidP="005F6237">
      <w:pPr>
        <w:ind w:firstLine="709"/>
        <w:jc w:val="both"/>
        <w:rPr>
          <w:sz w:val="28"/>
          <w:szCs w:val="28"/>
        </w:rPr>
      </w:pPr>
    </w:p>
    <w:p w:rsidR="005F6237" w:rsidRPr="00B059A4" w:rsidRDefault="005F6237" w:rsidP="005F6237">
      <w:pPr>
        <w:ind w:left="709"/>
        <w:jc w:val="both"/>
        <w:rPr>
          <w:sz w:val="28"/>
          <w:szCs w:val="28"/>
        </w:rPr>
      </w:pPr>
    </w:p>
    <w:p w:rsidR="00DE73DE" w:rsidRDefault="00DE73DE" w:rsidP="00DE73DE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rFonts w:ascii="Verdana" w:hAnsi="Verdana"/>
          <w:color w:val="424242"/>
          <w:sz w:val="23"/>
          <w:szCs w:val="23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0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DA2F62" w:rsidRPr="00D2288B" w:rsidRDefault="00DA2F62" w:rsidP="00DA2F62">
      <w:pPr>
        <w:pStyle w:val="aa"/>
        <w:numPr>
          <w:ilvl w:val="1"/>
          <w:numId w:val="12"/>
        </w:numPr>
        <w:spacing w:after="0" w:line="240" w:lineRule="auto"/>
        <w:contextualSpacing w:val="0"/>
        <w:textAlignment w:val="baseline"/>
        <w:rPr>
          <w:rFonts w:ascii="Times New Roman" w:hAnsi="Times New Roman"/>
          <w:vanish/>
          <w:sz w:val="21"/>
          <w:szCs w:val="2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0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1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1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p w:rsidR="00670C38" w:rsidRPr="00D2288B" w:rsidRDefault="00670C38" w:rsidP="00670C38">
      <w:pPr>
        <w:pStyle w:val="aa"/>
        <w:numPr>
          <w:ilvl w:val="1"/>
          <w:numId w:val="15"/>
        </w:numPr>
        <w:shd w:val="clear" w:color="auto" w:fill="FFFFFF"/>
        <w:spacing w:after="0" w:line="330" w:lineRule="atLeast"/>
        <w:contextualSpacing w:val="0"/>
        <w:textAlignment w:val="baseline"/>
        <w:rPr>
          <w:rFonts w:ascii="Times New Roman" w:hAnsi="Times New Roman"/>
          <w:vanish/>
          <w:color w:val="000000"/>
          <w:sz w:val="28"/>
          <w:szCs w:val="28"/>
          <w:bdr w:val="none" w:sz="0" w:space="0" w:color="auto" w:frame="1"/>
        </w:rPr>
      </w:pPr>
    </w:p>
    <w:sectPr w:rsidR="00670C38" w:rsidRPr="00D2288B" w:rsidSect="007337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AE1"/>
    <w:multiLevelType w:val="multilevel"/>
    <w:tmpl w:val="2862857E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0" w:hanging="1440"/>
      </w:pPr>
      <w:rPr>
        <w:rFonts w:hint="default"/>
      </w:rPr>
    </w:lvl>
  </w:abstractNum>
  <w:abstractNum w:abstractNumId="1">
    <w:nsid w:val="0750489F"/>
    <w:multiLevelType w:val="multilevel"/>
    <w:tmpl w:val="DB0CE4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926DE8"/>
    <w:multiLevelType w:val="multilevel"/>
    <w:tmpl w:val="5DE2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47833"/>
    <w:multiLevelType w:val="hybridMultilevel"/>
    <w:tmpl w:val="7668050A"/>
    <w:lvl w:ilvl="0" w:tplc="52DE82AC">
      <w:numFmt w:val="bullet"/>
      <w:lvlText w:val="·"/>
      <w:lvlJc w:val="left"/>
      <w:pPr>
        <w:ind w:left="870" w:hanging="360"/>
      </w:pPr>
      <w:rPr>
        <w:rFonts w:ascii="Verdana" w:eastAsia="Times New Roman" w:hAnsi="Verdana" w:cs="Times New Roman" w:hint="default"/>
        <w:color w:val="424242"/>
        <w:sz w:val="23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00A0B45"/>
    <w:multiLevelType w:val="hybridMultilevel"/>
    <w:tmpl w:val="178E0B5A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76EE9"/>
    <w:multiLevelType w:val="hybridMultilevel"/>
    <w:tmpl w:val="F09085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9528E"/>
    <w:multiLevelType w:val="multilevel"/>
    <w:tmpl w:val="B72C9E7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51455AC"/>
    <w:multiLevelType w:val="hybridMultilevel"/>
    <w:tmpl w:val="093CADD6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25A0A"/>
    <w:multiLevelType w:val="hybridMultilevel"/>
    <w:tmpl w:val="BC28F6DC"/>
    <w:lvl w:ilvl="0" w:tplc="F8AA5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19F02F29"/>
    <w:multiLevelType w:val="hybridMultilevel"/>
    <w:tmpl w:val="C7BAC31A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C3E28"/>
    <w:multiLevelType w:val="multilevel"/>
    <w:tmpl w:val="9B2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C4D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8FF047D"/>
    <w:multiLevelType w:val="hybridMultilevel"/>
    <w:tmpl w:val="BD8E675C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D42F1"/>
    <w:multiLevelType w:val="multilevel"/>
    <w:tmpl w:val="B7F6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571649"/>
    <w:multiLevelType w:val="multilevel"/>
    <w:tmpl w:val="4FCA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47912"/>
    <w:multiLevelType w:val="multilevel"/>
    <w:tmpl w:val="F55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E82333"/>
    <w:multiLevelType w:val="multilevel"/>
    <w:tmpl w:val="1948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1D090B"/>
    <w:multiLevelType w:val="multilevel"/>
    <w:tmpl w:val="9C644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726049"/>
    <w:multiLevelType w:val="hybridMultilevel"/>
    <w:tmpl w:val="192AA8B4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7F6BAA"/>
    <w:multiLevelType w:val="hybridMultilevel"/>
    <w:tmpl w:val="29E24146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85D33"/>
    <w:multiLevelType w:val="hybridMultilevel"/>
    <w:tmpl w:val="1B607718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3619D"/>
    <w:multiLevelType w:val="multilevel"/>
    <w:tmpl w:val="2862857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0" w:hanging="1440"/>
      </w:pPr>
      <w:rPr>
        <w:rFonts w:hint="default"/>
      </w:rPr>
    </w:lvl>
  </w:abstractNum>
  <w:abstractNum w:abstractNumId="22">
    <w:nsid w:val="5CC24AE3"/>
    <w:multiLevelType w:val="multilevel"/>
    <w:tmpl w:val="59C4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2B5A9B"/>
    <w:multiLevelType w:val="hybridMultilevel"/>
    <w:tmpl w:val="742669C2"/>
    <w:lvl w:ilvl="0" w:tplc="CEEE0922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7422111C"/>
    <w:multiLevelType w:val="multilevel"/>
    <w:tmpl w:val="9A32E4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43D1315"/>
    <w:multiLevelType w:val="multilevel"/>
    <w:tmpl w:val="7A6A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B62FB6"/>
    <w:multiLevelType w:val="hybridMultilevel"/>
    <w:tmpl w:val="3C1EBCE0"/>
    <w:lvl w:ilvl="0" w:tplc="CEEE0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91C87"/>
    <w:multiLevelType w:val="multilevel"/>
    <w:tmpl w:val="23EC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E7593A"/>
    <w:multiLevelType w:val="multilevel"/>
    <w:tmpl w:val="BDC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0"/>
  </w:num>
  <w:num w:numId="4">
    <w:abstractNumId w:val="26"/>
  </w:num>
  <w:num w:numId="5">
    <w:abstractNumId w:val="20"/>
  </w:num>
  <w:num w:numId="6">
    <w:abstractNumId w:val="12"/>
  </w:num>
  <w:num w:numId="7">
    <w:abstractNumId w:val="18"/>
  </w:num>
  <w:num w:numId="8">
    <w:abstractNumId w:val="7"/>
  </w:num>
  <w:num w:numId="9">
    <w:abstractNumId w:val="23"/>
  </w:num>
  <w:num w:numId="10">
    <w:abstractNumId w:val="19"/>
  </w:num>
  <w:num w:numId="11">
    <w:abstractNumId w:val="11"/>
  </w:num>
  <w:num w:numId="12">
    <w:abstractNumId w:val="17"/>
  </w:num>
  <w:num w:numId="13">
    <w:abstractNumId w:val="9"/>
  </w:num>
  <w:num w:numId="14">
    <w:abstractNumId w:val="5"/>
  </w:num>
  <w:num w:numId="15">
    <w:abstractNumId w:val="24"/>
  </w:num>
  <w:num w:numId="16">
    <w:abstractNumId w:val="4"/>
  </w:num>
  <w:num w:numId="17">
    <w:abstractNumId w:val="1"/>
  </w:num>
  <w:num w:numId="18">
    <w:abstractNumId w:val="8"/>
  </w:num>
  <w:num w:numId="19">
    <w:abstractNumId w:val="3"/>
  </w:num>
  <w:num w:numId="20">
    <w:abstractNumId w:val="28"/>
  </w:num>
  <w:num w:numId="21">
    <w:abstractNumId w:val="22"/>
  </w:num>
  <w:num w:numId="22">
    <w:abstractNumId w:val="13"/>
  </w:num>
  <w:num w:numId="23">
    <w:abstractNumId w:val="25"/>
  </w:num>
  <w:num w:numId="24">
    <w:abstractNumId w:val="14"/>
  </w:num>
  <w:num w:numId="25">
    <w:abstractNumId w:val="16"/>
  </w:num>
  <w:num w:numId="26">
    <w:abstractNumId w:val="2"/>
  </w:num>
  <w:num w:numId="27">
    <w:abstractNumId w:val="15"/>
  </w:num>
  <w:num w:numId="28">
    <w:abstractNumId w:val="10"/>
  </w:num>
  <w:num w:numId="2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3EF"/>
    <w:rsid w:val="000034B0"/>
    <w:rsid w:val="000209DF"/>
    <w:rsid w:val="000253EF"/>
    <w:rsid w:val="00034EC6"/>
    <w:rsid w:val="00037F09"/>
    <w:rsid w:val="00037F5A"/>
    <w:rsid w:val="00043C56"/>
    <w:rsid w:val="000629C5"/>
    <w:rsid w:val="00080B1E"/>
    <w:rsid w:val="00091B64"/>
    <w:rsid w:val="00094714"/>
    <w:rsid w:val="000A3098"/>
    <w:rsid w:val="000A6FA7"/>
    <w:rsid w:val="000A7C99"/>
    <w:rsid w:val="000E2D3D"/>
    <w:rsid w:val="001050AD"/>
    <w:rsid w:val="001077EF"/>
    <w:rsid w:val="001354C7"/>
    <w:rsid w:val="001642B6"/>
    <w:rsid w:val="0016515E"/>
    <w:rsid w:val="001674F1"/>
    <w:rsid w:val="001841E5"/>
    <w:rsid w:val="001A2BF4"/>
    <w:rsid w:val="001A66CE"/>
    <w:rsid w:val="001B17DE"/>
    <w:rsid w:val="001B659E"/>
    <w:rsid w:val="001C2D45"/>
    <w:rsid w:val="001E7E57"/>
    <w:rsid w:val="001F4F74"/>
    <w:rsid w:val="002145F6"/>
    <w:rsid w:val="00220260"/>
    <w:rsid w:val="00242702"/>
    <w:rsid w:val="002479A1"/>
    <w:rsid w:val="00275706"/>
    <w:rsid w:val="00283056"/>
    <w:rsid w:val="002922AB"/>
    <w:rsid w:val="002A48EF"/>
    <w:rsid w:val="002D2598"/>
    <w:rsid w:val="002E098F"/>
    <w:rsid w:val="002F5B15"/>
    <w:rsid w:val="00300583"/>
    <w:rsid w:val="00311347"/>
    <w:rsid w:val="00317063"/>
    <w:rsid w:val="00346B87"/>
    <w:rsid w:val="00364719"/>
    <w:rsid w:val="003704EB"/>
    <w:rsid w:val="0038205F"/>
    <w:rsid w:val="00384645"/>
    <w:rsid w:val="00386BB7"/>
    <w:rsid w:val="0039277E"/>
    <w:rsid w:val="003962B5"/>
    <w:rsid w:val="003C6922"/>
    <w:rsid w:val="003D4FE7"/>
    <w:rsid w:val="003D7DD1"/>
    <w:rsid w:val="003E617A"/>
    <w:rsid w:val="003F7165"/>
    <w:rsid w:val="0040166F"/>
    <w:rsid w:val="00405934"/>
    <w:rsid w:val="00412C72"/>
    <w:rsid w:val="00421480"/>
    <w:rsid w:val="00423F91"/>
    <w:rsid w:val="00431CC1"/>
    <w:rsid w:val="00432379"/>
    <w:rsid w:val="00441142"/>
    <w:rsid w:val="00457D5E"/>
    <w:rsid w:val="00463189"/>
    <w:rsid w:val="00463F49"/>
    <w:rsid w:val="004679A0"/>
    <w:rsid w:val="00483E25"/>
    <w:rsid w:val="004A4A55"/>
    <w:rsid w:val="004A6FF5"/>
    <w:rsid w:val="004C1B1C"/>
    <w:rsid w:val="004D4DEF"/>
    <w:rsid w:val="004E6218"/>
    <w:rsid w:val="004F0FFE"/>
    <w:rsid w:val="005022ED"/>
    <w:rsid w:val="00521CD8"/>
    <w:rsid w:val="005325A5"/>
    <w:rsid w:val="00532837"/>
    <w:rsid w:val="00552D33"/>
    <w:rsid w:val="00553926"/>
    <w:rsid w:val="00554CA2"/>
    <w:rsid w:val="005603E8"/>
    <w:rsid w:val="00565DD6"/>
    <w:rsid w:val="00581C08"/>
    <w:rsid w:val="005A0F51"/>
    <w:rsid w:val="005A7666"/>
    <w:rsid w:val="005B10FB"/>
    <w:rsid w:val="005B17A0"/>
    <w:rsid w:val="005B3D2D"/>
    <w:rsid w:val="005B7511"/>
    <w:rsid w:val="005D3AAA"/>
    <w:rsid w:val="005E58BA"/>
    <w:rsid w:val="005E799A"/>
    <w:rsid w:val="005F1C02"/>
    <w:rsid w:val="005F6237"/>
    <w:rsid w:val="00616579"/>
    <w:rsid w:val="00617A74"/>
    <w:rsid w:val="006336C5"/>
    <w:rsid w:val="00633C4E"/>
    <w:rsid w:val="00660016"/>
    <w:rsid w:val="00670C38"/>
    <w:rsid w:val="00671001"/>
    <w:rsid w:val="00671632"/>
    <w:rsid w:val="00686F4F"/>
    <w:rsid w:val="006B7430"/>
    <w:rsid w:val="006D556A"/>
    <w:rsid w:val="006F17C6"/>
    <w:rsid w:val="006F334C"/>
    <w:rsid w:val="007155C5"/>
    <w:rsid w:val="00724D6F"/>
    <w:rsid w:val="00726634"/>
    <w:rsid w:val="00730D6D"/>
    <w:rsid w:val="00732E1B"/>
    <w:rsid w:val="0073337A"/>
    <w:rsid w:val="00733745"/>
    <w:rsid w:val="00740900"/>
    <w:rsid w:val="00743F3B"/>
    <w:rsid w:val="00744319"/>
    <w:rsid w:val="00751C99"/>
    <w:rsid w:val="00754442"/>
    <w:rsid w:val="00767C22"/>
    <w:rsid w:val="007904DA"/>
    <w:rsid w:val="007A218E"/>
    <w:rsid w:val="007A35D7"/>
    <w:rsid w:val="007A65FB"/>
    <w:rsid w:val="007D3B71"/>
    <w:rsid w:val="007D3DF6"/>
    <w:rsid w:val="007D653C"/>
    <w:rsid w:val="007E4942"/>
    <w:rsid w:val="007E6016"/>
    <w:rsid w:val="007F1510"/>
    <w:rsid w:val="007F41A0"/>
    <w:rsid w:val="007F6BEB"/>
    <w:rsid w:val="00803484"/>
    <w:rsid w:val="0080503D"/>
    <w:rsid w:val="008465F1"/>
    <w:rsid w:val="00846AAA"/>
    <w:rsid w:val="00857F65"/>
    <w:rsid w:val="00866FB3"/>
    <w:rsid w:val="00873079"/>
    <w:rsid w:val="0087398B"/>
    <w:rsid w:val="00873CF5"/>
    <w:rsid w:val="008857A8"/>
    <w:rsid w:val="008B2143"/>
    <w:rsid w:val="008C2F02"/>
    <w:rsid w:val="008C5F51"/>
    <w:rsid w:val="008F2579"/>
    <w:rsid w:val="008F738B"/>
    <w:rsid w:val="00905E3C"/>
    <w:rsid w:val="00906810"/>
    <w:rsid w:val="009121D4"/>
    <w:rsid w:val="00913440"/>
    <w:rsid w:val="00941C1F"/>
    <w:rsid w:val="00943196"/>
    <w:rsid w:val="00955664"/>
    <w:rsid w:val="0096101E"/>
    <w:rsid w:val="00981F48"/>
    <w:rsid w:val="009829EA"/>
    <w:rsid w:val="00992AD0"/>
    <w:rsid w:val="00995608"/>
    <w:rsid w:val="009A2E90"/>
    <w:rsid w:val="009A7C4F"/>
    <w:rsid w:val="009B0FE1"/>
    <w:rsid w:val="009E655A"/>
    <w:rsid w:val="00A033AD"/>
    <w:rsid w:val="00A061CA"/>
    <w:rsid w:val="00A35B45"/>
    <w:rsid w:val="00A460E4"/>
    <w:rsid w:val="00A50A28"/>
    <w:rsid w:val="00A702AA"/>
    <w:rsid w:val="00A72D10"/>
    <w:rsid w:val="00A74646"/>
    <w:rsid w:val="00A83C7F"/>
    <w:rsid w:val="00A9176C"/>
    <w:rsid w:val="00AA4418"/>
    <w:rsid w:val="00AB067A"/>
    <w:rsid w:val="00AB2B23"/>
    <w:rsid w:val="00AB55FC"/>
    <w:rsid w:val="00AE1A07"/>
    <w:rsid w:val="00AF485F"/>
    <w:rsid w:val="00AF6F28"/>
    <w:rsid w:val="00B059A4"/>
    <w:rsid w:val="00B0650F"/>
    <w:rsid w:val="00B07FCA"/>
    <w:rsid w:val="00B24079"/>
    <w:rsid w:val="00B367E2"/>
    <w:rsid w:val="00B3799C"/>
    <w:rsid w:val="00B406CD"/>
    <w:rsid w:val="00B44F1B"/>
    <w:rsid w:val="00B753D8"/>
    <w:rsid w:val="00BA2852"/>
    <w:rsid w:val="00BB36AE"/>
    <w:rsid w:val="00BC15B3"/>
    <w:rsid w:val="00BD0151"/>
    <w:rsid w:val="00BD3D29"/>
    <w:rsid w:val="00BE64AF"/>
    <w:rsid w:val="00C0401A"/>
    <w:rsid w:val="00C1007B"/>
    <w:rsid w:val="00C16D6B"/>
    <w:rsid w:val="00C17013"/>
    <w:rsid w:val="00C220A9"/>
    <w:rsid w:val="00C422DD"/>
    <w:rsid w:val="00C453CB"/>
    <w:rsid w:val="00C45DF0"/>
    <w:rsid w:val="00C60416"/>
    <w:rsid w:val="00C62F28"/>
    <w:rsid w:val="00C64BE7"/>
    <w:rsid w:val="00C7758B"/>
    <w:rsid w:val="00C86A74"/>
    <w:rsid w:val="00C92645"/>
    <w:rsid w:val="00CA7E1E"/>
    <w:rsid w:val="00CB099B"/>
    <w:rsid w:val="00CB6812"/>
    <w:rsid w:val="00CE5779"/>
    <w:rsid w:val="00CF03C0"/>
    <w:rsid w:val="00D020A3"/>
    <w:rsid w:val="00D2288B"/>
    <w:rsid w:val="00D5669F"/>
    <w:rsid w:val="00D66F28"/>
    <w:rsid w:val="00D76BC0"/>
    <w:rsid w:val="00D82145"/>
    <w:rsid w:val="00D85C45"/>
    <w:rsid w:val="00DA2F62"/>
    <w:rsid w:val="00DA4A03"/>
    <w:rsid w:val="00DB60D6"/>
    <w:rsid w:val="00DC1F4D"/>
    <w:rsid w:val="00DD2780"/>
    <w:rsid w:val="00DD2CF2"/>
    <w:rsid w:val="00DD74DB"/>
    <w:rsid w:val="00DE264F"/>
    <w:rsid w:val="00DE73DE"/>
    <w:rsid w:val="00E00AF0"/>
    <w:rsid w:val="00E10147"/>
    <w:rsid w:val="00E13CC8"/>
    <w:rsid w:val="00E14F8D"/>
    <w:rsid w:val="00E27F45"/>
    <w:rsid w:val="00E3693C"/>
    <w:rsid w:val="00E415F0"/>
    <w:rsid w:val="00E5408C"/>
    <w:rsid w:val="00E90B74"/>
    <w:rsid w:val="00EB17A4"/>
    <w:rsid w:val="00ED1815"/>
    <w:rsid w:val="00ED79F5"/>
    <w:rsid w:val="00EE5ABB"/>
    <w:rsid w:val="00EF3088"/>
    <w:rsid w:val="00F21193"/>
    <w:rsid w:val="00F357EC"/>
    <w:rsid w:val="00F417B1"/>
    <w:rsid w:val="00F46B9F"/>
    <w:rsid w:val="00F51DD6"/>
    <w:rsid w:val="00F54049"/>
    <w:rsid w:val="00F60A2A"/>
    <w:rsid w:val="00F63E93"/>
    <w:rsid w:val="00F826C4"/>
    <w:rsid w:val="00F87C70"/>
    <w:rsid w:val="00FA449F"/>
    <w:rsid w:val="00FA68A3"/>
    <w:rsid w:val="00FA7F68"/>
    <w:rsid w:val="00FD0790"/>
    <w:rsid w:val="00FD3D2D"/>
    <w:rsid w:val="00FE2F55"/>
    <w:rsid w:val="00FE326A"/>
    <w:rsid w:val="00FE7AA1"/>
    <w:rsid w:val="00F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C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926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926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926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53E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253EF"/>
    <w:rPr>
      <w:b/>
      <w:bCs/>
    </w:rPr>
  </w:style>
  <w:style w:type="character" w:customStyle="1" w:styleId="bottomtitle">
    <w:name w:val="bottomtitle"/>
    <w:basedOn w:val="a0"/>
    <w:rsid w:val="000253EF"/>
  </w:style>
  <w:style w:type="character" w:styleId="a5">
    <w:name w:val="Hyperlink"/>
    <w:uiPriority w:val="99"/>
    <w:rsid w:val="000253EF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92645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C92645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C92645"/>
    <w:rPr>
      <w:b/>
      <w:bCs/>
      <w:sz w:val="27"/>
      <w:szCs w:val="27"/>
    </w:rPr>
  </w:style>
  <w:style w:type="paragraph" w:styleId="a6">
    <w:name w:val="Document Map"/>
    <w:basedOn w:val="a"/>
    <w:link w:val="a7"/>
    <w:rsid w:val="00A9176C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A9176C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qFormat/>
    <w:rsid w:val="00A917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A9176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043C56"/>
  </w:style>
  <w:style w:type="paragraph" w:styleId="aa">
    <w:name w:val="List Paragraph"/>
    <w:basedOn w:val="a"/>
    <w:uiPriority w:val="34"/>
    <w:qFormat/>
    <w:rsid w:val="004F0F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739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b">
    <w:name w:val="Table Grid"/>
    <w:basedOn w:val="a1"/>
    <w:rsid w:val="00B0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n-body-title">
    <w:name w:val="plan-body-title"/>
    <w:basedOn w:val="a"/>
    <w:rsid w:val="001F4F7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9803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78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5024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4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6006">
          <w:marLeft w:val="106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7305">
          <w:marLeft w:val="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2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68753">
          <w:marLeft w:val="106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4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9765">
          <w:marLeft w:val="0"/>
          <w:marRight w:val="1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91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1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1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4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57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91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96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37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8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64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1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17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99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30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3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27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54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3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154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24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92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27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5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331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45863"/>
            <w:bottom w:val="none" w:sz="0" w:space="0" w:color="auto"/>
            <w:right w:val="single" w:sz="48" w:space="0" w:color="445863"/>
          </w:divBdr>
          <w:divsChild>
            <w:div w:id="2134253631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345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43674">
                      <w:marLeft w:val="0"/>
                      <w:marRight w:val="0"/>
                      <w:marTop w:val="288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996</Words>
  <Characters>7266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студенческих бизнес-планов «Глобальная идея»</vt:lpstr>
    </vt:vector>
  </TitlesOfParts>
  <Company>Hewlett-Packard</Company>
  <LinksUpToDate>false</LinksUpToDate>
  <CharactersWithSpaces>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студенческих бизнес-планов «Глобальная идея»</dc:title>
  <dc:creator>user</dc:creator>
  <cp:lastModifiedBy>Nyrik</cp:lastModifiedBy>
  <cp:revision>2</cp:revision>
  <cp:lastPrinted>2015-11-25T07:17:00Z</cp:lastPrinted>
  <dcterms:created xsi:type="dcterms:W3CDTF">2018-10-30T20:26:00Z</dcterms:created>
  <dcterms:modified xsi:type="dcterms:W3CDTF">2018-10-30T20:26:00Z</dcterms:modified>
</cp:coreProperties>
</file>