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8B" w:rsidRDefault="0081538B" w:rsidP="008153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1538B" w:rsidRDefault="0081538B" w:rsidP="008153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38B" w:rsidRDefault="0081538B" w:rsidP="008153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38B" w:rsidRDefault="0081538B" w:rsidP="008153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38B" w:rsidRDefault="0081538B" w:rsidP="008153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38B" w:rsidRDefault="0081538B" w:rsidP="008153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38B" w:rsidRDefault="0081538B" w:rsidP="008153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38B" w:rsidRDefault="0081538B" w:rsidP="008153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38B" w:rsidRPr="0081538B" w:rsidRDefault="0081538B" w:rsidP="0081538B">
      <w:pPr>
        <w:spacing w:after="0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538B">
        <w:rPr>
          <w:rFonts w:ascii="Times New Roman" w:hAnsi="Times New Roman" w:cs="Times New Roman"/>
          <w:b/>
          <w:sz w:val="32"/>
          <w:szCs w:val="32"/>
        </w:rPr>
        <w:t xml:space="preserve">Комплексная программа оздоровительных мероприятий для работников СГТУ имени Гагарина Ю.А.  </w:t>
      </w:r>
    </w:p>
    <w:p w:rsidR="0081538B" w:rsidRPr="0081538B" w:rsidRDefault="0081538B" w:rsidP="0081538B">
      <w:pPr>
        <w:rPr>
          <w:rFonts w:ascii="Times New Roman" w:hAnsi="Times New Roman" w:cs="Times New Roman"/>
          <w:sz w:val="32"/>
          <w:szCs w:val="32"/>
        </w:rPr>
      </w:pPr>
    </w:p>
    <w:p w:rsidR="0081538B" w:rsidRDefault="0081538B" w:rsidP="0081538B">
      <w:pPr>
        <w:rPr>
          <w:rFonts w:ascii="Times New Roman" w:hAnsi="Times New Roman" w:cs="Times New Roman"/>
          <w:sz w:val="28"/>
          <w:szCs w:val="28"/>
        </w:rPr>
      </w:pPr>
    </w:p>
    <w:p w:rsidR="0081538B" w:rsidRDefault="0081538B" w:rsidP="0081538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B7D3B" w:rsidRPr="008B7D3B" w:rsidRDefault="008B7D3B" w:rsidP="0081538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1538B" w:rsidRDefault="0081538B" w:rsidP="0081538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1"/>
        <w:gridCol w:w="4951"/>
      </w:tblGrid>
      <w:tr w:rsidR="0081538B" w:rsidTr="00321678">
        <w:tc>
          <w:tcPr>
            <w:tcW w:w="1275" w:type="dxa"/>
          </w:tcPr>
          <w:p w:rsidR="0081538B" w:rsidRDefault="0081538B" w:rsidP="00321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38B" w:rsidRDefault="0081538B" w:rsidP="00321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38B" w:rsidRDefault="0081538B" w:rsidP="00321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38B" w:rsidRDefault="0081538B" w:rsidP="00321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38B" w:rsidRDefault="0081538B" w:rsidP="00321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38B" w:rsidRDefault="0081538B" w:rsidP="00321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Автор:</w:t>
            </w:r>
          </w:p>
        </w:tc>
        <w:tc>
          <w:tcPr>
            <w:tcW w:w="5211" w:type="dxa"/>
          </w:tcPr>
          <w:p w:rsidR="0081538B" w:rsidRDefault="0081538B" w:rsidP="00321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38B" w:rsidRDefault="0081538B" w:rsidP="00321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38B" w:rsidRDefault="0081538B" w:rsidP="00321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38B" w:rsidRDefault="0081538B" w:rsidP="00321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38B" w:rsidRDefault="0081538B" w:rsidP="00321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38B" w:rsidRDefault="0081538B" w:rsidP="00321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Мохнев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Александрович</w:t>
            </w:r>
          </w:p>
          <w:p w:rsidR="0081538B" w:rsidRPr="00841A2C" w:rsidRDefault="0081538B" w:rsidP="003216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538B" w:rsidRDefault="0081538B" w:rsidP="00321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первичной  профсоюзной организации работников СГТУ «Общероссийского Профсоюза образования»</w:t>
            </w:r>
          </w:p>
          <w:p w:rsidR="0081538B" w:rsidRPr="00841A2C" w:rsidRDefault="0081538B" w:rsidP="003216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538B" w:rsidRDefault="0081538B" w:rsidP="00321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538B" w:rsidRDefault="0081538B" w:rsidP="0081538B">
      <w:pPr>
        <w:rPr>
          <w:rFonts w:ascii="Times New Roman" w:hAnsi="Times New Roman" w:cs="Times New Roman"/>
          <w:sz w:val="28"/>
          <w:szCs w:val="28"/>
        </w:rPr>
      </w:pPr>
    </w:p>
    <w:p w:rsidR="0081538B" w:rsidRDefault="0081538B" w:rsidP="0081538B">
      <w:pPr>
        <w:rPr>
          <w:rFonts w:ascii="Times New Roman" w:hAnsi="Times New Roman" w:cs="Times New Roman"/>
          <w:sz w:val="28"/>
          <w:szCs w:val="28"/>
        </w:rPr>
      </w:pPr>
    </w:p>
    <w:p w:rsidR="0081538B" w:rsidRDefault="0081538B" w:rsidP="0081538B">
      <w:pPr>
        <w:rPr>
          <w:rFonts w:ascii="Times New Roman" w:hAnsi="Times New Roman" w:cs="Times New Roman"/>
          <w:sz w:val="28"/>
          <w:szCs w:val="28"/>
        </w:rPr>
      </w:pPr>
    </w:p>
    <w:p w:rsidR="0081538B" w:rsidRDefault="0081538B" w:rsidP="0081538B">
      <w:pPr>
        <w:rPr>
          <w:rFonts w:ascii="Times New Roman" w:hAnsi="Times New Roman" w:cs="Times New Roman"/>
          <w:sz w:val="28"/>
          <w:szCs w:val="28"/>
        </w:rPr>
      </w:pPr>
    </w:p>
    <w:p w:rsidR="0081538B" w:rsidRDefault="0081538B" w:rsidP="0081538B">
      <w:pPr>
        <w:rPr>
          <w:rFonts w:ascii="Times New Roman" w:hAnsi="Times New Roman" w:cs="Times New Roman"/>
          <w:sz w:val="28"/>
          <w:szCs w:val="28"/>
        </w:rPr>
      </w:pPr>
    </w:p>
    <w:p w:rsidR="0081538B" w:rsidRDefault="0081538B" w:rsidP="0081538B">
      <w:pPr>
        <w:rPr>
          <w:rFonts w:ascii="Times New Roman" w:hAnsi="Times New Roman" w:cs="Times New Roman"/>
          <w:sz w:val="28"/>
          <w:szCs w:val="28"/>
        </w:rPr>
      </w:pPr>
    </w:p>
    <w:p w:rsidR="0081538B" w:rsidRDefault="0081538B" w:rsidP="008153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Саратов-2022</w:t>
      </w:r>
    </w:p>
    <w:p w:rsidR="007F0F62" w:rsidRPr="00D9440F" w:rsidRDefault="007F0F62" w:rsidP="004C6D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40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242"/>
        <w:gridCol w:w="532"/>
      </w:tblGrid>
      <w:tr w:rsidR="007F0F62" w:rsidTr="00E504A4">
        <w:tc>
          <w:tcPr>
            <w:tcW w:w="959" w:type="dxa"/>
          </w:tcPr>
          <w:p w:rsidR="007F0F62" w:rsidRDefault="007F0F62" w:rsidP="004C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2" w:type="dxa"/>
          </w:tcPr>
          <w:p w:rsidR="007F0F62" w:rsidRDefault="007F0F62" w:rsidP="004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Введение………………………………………………………………</w:t>
            </w:r>
          </w:p>
        </w:tc>
        <w:tc>
          <w:tcPr>
            <w:tcW w:w="532" w:type="dxa"/>
          </w:tcPr>
          <w:p w:rsidR="007F0F62" w:rsidRDefault="007F0F62" w:rsidP="004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F0F62" w:rsidRDefault="007F0F62" w:rsidP="004C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F62" w:rsidTr="00E504A4">
        <w:tc>
          <w:tcPr>
            <w:tcW w:w="959" w:type="dxa"/>
          </w:tcPr>
          <w:p w:rsidR="007F0F62" w:rsidRDefault="007F0F62" w:rsidP="004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2" w:type="dxa"/>
          </w:tcPr>
          <w:p w:rsidR="007F0F62" w:rsidRDefault="007F0F62" w:rsidP="004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F4D">
              <w:rPr>
                <w:rFonts w:ascii="Times New Roman" w:hAnsi="Times New Roman" w:cs="Times New Roman"/>
                <w:sz w:val="28"/>
                <w:szCs w:val="28"/>
              </w:rPr>
              <w:t>Цель и задачи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……………………………………….……….</w:t>
            </w:r>
          </w:p>
        </w:tc>
        <w:tc>
          <w:tcPr>
            <w:tcW w:w="532" w:type="dxa"/>
          </w:tcPr>
          <w:p w:rsidR="007F0F62" w:rsidRDefault="007F0F62" w:rsidP="004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F0F62" w:rsidRDefault="007F0F62" w:rsidP="004C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F62" w:rsidTr="00E504A4">
        <w:tc>
          <w:tcPr>
            <w:tcW w:w="959" w:type="dxa"/>
          </w:tcPr>
          <w:p w:rsidR="007F0F62" w:rsidRDefault="007F0F62" w:rsidP="004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42" w:type="dxa"/>
          </w:tcPr>
          <w:p w:rsidR="007F0F62" w:rsidRDefault="007F0F62" w:rsidP="004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73FB9">
              <w:rPr>
                <w:rFonts w:ascii="Times New Roman" w:hAnsi="Times New Roman" w:cs="Times New Roman"/>
                <w:sz w:val="28"/>
                <w:szCs w:val="28"/>
              </w:rPr>
              <w:t>т идеи до реальных действий. Опыт активизации работы профсоюзной организации</w:t>
            </w:r>
            <w:r w:rsidR="00B220F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532" w:type="dxa"/>
          </w:tcPr>
          <w:p w:rsidR="007F0F62" w:rsidRDefault="007F0F62" w:rsidP="004C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62" w:rsidRDefault="007F0F62" w:rsidP="004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F0F62" w:rsidRDefault="007F0F62" w:rsidP="004C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F62" w:rsidTr="00E504A4">
        <w:tc>
          <w:tcPr>
            <w:tcW w:w="959" w:type="dxa"/>
          </w:tcPr>
          <w:p w:rsidR="007F0F62" w:rsidRDefault="007F0F62" w:rsidP="004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42" w:type="dxa"/>
          </w:tcPr>
          <w:p w:rsidR="007F0F62" w:rsidRDefault="00B220F7" w:rsidP="004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F7">
              <w:rPr>
                <w:rFonts w:ascii="Times New Roman" w:hAnsi="Times New Roman" w:cs="Times New Roman"/>
                <w:sz w:val="28"/>
                <w:szCs w:val="28"/>
              </w:rPr>
              <w:t>Комплексная программа оздоровительных мероприятий для работников СГТУ имени Гагарина Ю.А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  <w:r w:rsidR="007F0F62">
              <w:rPr>
                <w:rFonts w:ascii="Times New Roman" w:hAnsi="Times New Roman" w:cs="Times New Roman"/>
                <w:sz w:val="28"/>
                <w:szCs w:val="28"/>
              </w:rPr>
              <w:t>…………………...</w:t>
            </w:r>
          </w:p>
        </w:tc>
        <w:tc>
          <w:tcPr>
            <w:tcW w:w="532" w:type="dxa"/>
          </w:tcPr>
          <w:p w:rsidR="007F0F62" w:rsidRDefault="007F0F62" w:rsidP="004C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62" w:rsidRDefault="007F0F62" w:rsidP="004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F0F62" w:rsidRDefault="007F0F62" w:rsidP="004C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F62" w:rsidTr="00E504A4">
        <w:tc>
          <w:tcPr>
            <w:tcW w:w="959" w:type="dxa"/>
          </w:tcPr>
          <w:p w:rsidR="007F0F62" w:rsidRDefault="007F0F62" w:rsidP="004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242" w:type="dxa"/>
          </w:tcPr>
          <w:p w:rsidR="00B220F7" w:rsidRDefault="007F0F62" w:rsidP="004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4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220F7">
              <w:rPr>
                <w:rFonts w:ascii="Times New Roman" w:hAnsi="Times New Roman" w:cs="Times New Roman"/>
                <w:sz w:val="28"/>
                <w:szCs w:val="28"/>
              </w:rPr>
              <w:t xml:space="preserve">анаторно-курортное лечение </w:t>
            </w:r>
            <w:r w:rsidR="00B220F7" w:rsidRPr="00B220F7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СГТУ имени </w:t>
            </w:r>
          </w:p>
          <w:p w:rsidR="007F0F62" w:rsidRDefault="00B220F7" w:rsidP="004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F7">
              <w:rPr>
                <w:rFonts w:ascii="Times New Roman" w:hAnsi="Times New Roman" w:cs="Times New Roman"/>
                <w:sz w:val="28"/>
                <w:szCs w:val="28"/>
              </w:rPr>
              <w:t>Гагарина Ю.А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22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....………………………</w:t>
            </w:r>
            <w:r w:rsidR="007F0F62">
              <w:rPr>
                <w:rFonts w:ascii="Times New Roman" w:hAnsi="Times New Roman" w:cs="Times New Roman"/>
                <w:sz w:val="28"/>
                <w:szCs w:val="28"/>
              </w:rPr>
              <w:t>……..…………………...</w:t>
            </w:r>
            <w:r w:rsidR="00E22DC5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  <w:p w:rsidR="00B220F7" w:rsidRDefault="00B220F7" w:rsidP="004C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F0F62" w:rsidRDefault="007F0F62" w:rsidP="004C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62" w:rsidRDefault="0089007F" w:rsidP="004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F0F62" w:rsidTr="00E504A4">
        <w:tc>
          <w:tcPr>
            <w:tcW w:w="959" w:type="dxa"/>
          </w:tcPr>
          <w:p w:rsidR="007F0F62" w:rsidRDefault="007F0F62" w:rsidP="004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242" w:type="dxa"/>
          </w:tcPr>
          <w:p w:rsidR="007F0F62" w:rsidRDefault="00B220F7" w:rsidP="004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заболеваний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F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F0F62">
              <w:rPr>
                <w:rFonts w:ascii="Times New Roman" w:hAnsi="Times New Roman" w:cs="Times New Roman"/>
                <w:sz w:val="28"/>
                <w:szCs w:val="28"/>
              </w:rPr>
              <w:t>..…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  <w:r w:rsidR="007F0F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" w:type="dxa"/>
          </w:tcPr>
          <w:p w:rsidR="007F0F62" w:rsidRDefault="00E22DC5" w:rsidP="004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F0F62" w:rsidRDefault="007F0F62" w:rsidP="004C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F62" w:rsidTr="00E504A4">
        <w:tc>
          <w:tcPr>
            <w:tcW w:w="959" w:type="dxa"/>
          </w:tcPr>
          <w:p w:rsidR="007F0F62" w:rsidRDefault="007F0F62" w:rsidP="004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242" w:type="dxa"/>
          </w:tcPr>
          <w:p w:rsidR="00B220F7" w:rsidRDefault="00B220F7" w:rsidP="004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общеоздоровительного характера </w:t>
            </w:r>
          </w:p>
          <w:p w:rsidR="007F0F62" w:rsidRDefault="00B220F7" w:rsidP="004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активный отдых ……………………………………………………..</w:t>
            </w:r>
          </w:p>
        </w:tc>
        <w:tc>
          <w:tcPr>
            <w:tcW w:w="532" w:type="dxa"/>
          </w:tcPr>
          <w:p w:rsidR="007F0F62" w:rsidRDefault="007F0F62" w:rsidP="004C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0F7" w:rsidRDefault="00E22DC5" w:rsidP="004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220F7" w:rsidRDefault="00B220F7" w:rsidP="004C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F62" w:rsidTr="00E504A4">
        <w:tc>
          <w:tcPr>
            <w:tcW w:w="959" w:type="dxa"/>
          </w:tcPr>
          <w:p w:rsidR="007F0F62" w:rsidRDefault="007F0F62" w:rsidP="004C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2" w:type="dxa"/>
          </w:tcPr>
          <w:p w:rsidR="007F0F62" w:rsidRDefault="007F0F62" w:rsidP="004C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7F0F62" w:rsidRDefault="007F0F62" w:rsidP="004C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F62" w:rsidTr="00E504A4">
        <w:tc>
          <w:tcPr>
            <w:tcW w:w="959" w:type="dxa"/>
          </w:tcPr>
          <w:p w:rsidR="007F0F62" w:rsidRDefault="007F0F62" w:rsidP="004C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2" w:type="dxa"/>
          </w:tcPr>
          <w:p w:rsidR="007F0F62" w:rsidRPr="00D9440F" w:rsidRDefault="007F0F62" w:rsidP="004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Заключение…………………………………………………………….</w:t>
            </w:r>
          </w:p>
        </w:tc>
        <w:tc>
          <w:tcPr>
            <w:tcW w:w="532" w:type="dxa"/>
          </w:tcPr>
          <w:p w:rsidR="007F0F62" w:rsidRDefault="007F0F62" w:rsidP="004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7F0F62" w:rsidRDefault="007F0F62" w:rsidP="004C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56F3" w:rsidRDefault="00FF56F3" w:rsidP="004C6D5B"/>
    <w:p w:rsidR="00CE7734" w:rsidRDefault="00CE7734"/>
    <w:p w:rsidR="00CE7734" w:rsidRDefault="00CE7734"/>
    <w:p w:rsidR="00CE7734" w:rsidRDefault="00CE7734"/>
    <w:p w:rsidR="00CE7734" w:rsidRDefault="00CE7734"/>
    <w:p w:rsidR="00CE7734" w:rsidRDefault="00CE7734"/>
    <w:p w:rsidR="00CE7734" w:rsidRDefault="00CE7734"/>
    <w:p w:rsidR="00CE7734" w:rsidRDefault="00CE7734"/>
    <w:p w:rsidR="00CE7734" w:rsidRDefault="00CE7734"/>
    <w:p w:rsidR="00CE7734" w:rsidRDefault="00CE7734"/>
    <w:p w:rsidR="00CE7734" w:rsidRDefault="00CE7734"/>
    <w:p w:rsidR="00CE7734" w:rsidRDefault="00CE7734"/>
    <w:p w:rsidR="00CE7734" w:rsidRDefault="00CE7734"/>
    <w:p w:rsidR="00CE7734" w:rsidRDefault="00CE7734"/>
    <w:p w:rsidR="00CE7734" w:rsidRPr="00AD1B3B" w:rsidRDefault="00CE7734" w:rsidP="00AD1B3B">
      <w:pPr>
        <w:spacing w:before="23" w:afterLines="23" w:after="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3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E7734" w:rsidRPr="00AD1B3B" w:rsidRDefault="00CE7734" w:rsidP="00AD1B3B">
      <w:pPr>
        <w:spacing w:before="23" w:afterLines="23" w:after="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B3B">
        <w:rPr>
          <w:rFonts w:ascii="Times New Roman" w:hAnsi="Times New Roman" w:cs="Times New Roman"/>
          <w:sz w:val="28"/>
          <w:szCs w:val="28"/>
        </w:rPr>
        <w:t>Во многих Вузах Российской Федерации о программах оздоровительных мероприятий работников часто думают, как о важном, но неприоритетном элементе первоочередных задач, о котором нужно задуматься в ближайшее время.</w:t>
      </w:r>
    </w:p>
    <w:p w:rsidR="00CE7734" w:rsidRPr="00AD1B3B" w:rsidRDefault="00CE7734" w:rsidP="00AD1B3B">
      <w:pPr>
        <w:spacing w:before="23" w:afterLines="23" w:after="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B3B">
        <w:rPr>
          <w:rFonts w:ascii="Times New Roman" w:hAnsi="Times New Roman" w:cs="Times New Roman"/>
          <w:sz w:val="28"/>
          <w:szCs w:val="28"/>
        </w:rPr>
        <w:t>Напомним, что здоровье является основным компонентом человеческого капитала и основным резервом, обеспечивающим работнику эффективную профессиональную деятельность. В связи с этим, не вызывает сомнения высокая значимость сохранения и укрепления здоровья основных участников образовательного процесса. В современном российском обществе в обыденном сознании сложилось представление, что работа в образовательной сфере является легкой и необременительной. Вместе с тем, результаты научных исследований, в основном касающиеся здоровья преподавателей Вузов, свидетельствуют, что их труд заключает в себе повышенный риск для развития профессиональных заболеваний и диктует необходимость оказания медицинской  помощи большинству из работников. Следует отметить, что комплексного анализа состояния здоровья профессорско-преподавательского состава вузов и факторов, его определяющих, практически не проводится. К сожалению, реальность такова, что, если вы откладываете программы оздоровления работников  до тех пор, пока вы «еще не готовы» к ним, то потом уже будет слишком поздно.</w:t>
      </w:r>
    </w:p>
    <w:p w:rsidR="00CE7734" w:rsidRPr="00AD1B3B" w:rsidRDefault="00CE7734" w:rsidP="00AD1B3B">
      <w:pPr>
        <w:spacing w:before="23" w:afterLines="23" w:after="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B3B">
        <w:rPr>
          <w:rFonts w:ascii="Times New Roman" w:hAnsi="Times New Roman" w:cs="Times New Roman"/>
          <w:sz w:val="28"/>
          <w:szCs w:val="28"/>
        </w:rPr>
        <w:t>Вместе с тем, результаты наблюдений свидетельствуют, что хорошее здоровье работников и их производительность связаны между собой. Культура здорового образа жизни на самом деле способствует достижению высоких результатов. В этой связи предлагаемая комплексная программа оздоровительных мероприятий для работников СГТУ имени Гагарина Ю.А. является крайне актуальной.</w:t>
      </w:r>
    </w:p>
    <w:p w:rsidR="00CE7734" w:rsidRPr="00AD1B3B" w:rsidRDefault="00CE7734" w:rsidP="00AD1B3B">
      <w:pPr>
        <w:spacing w:before="23" w:afterLines="23" w:after="55"/>
        <w:jc w:val="both"/>
        <w:rPr>
          <w:rFonts w:ascii="Times New Roman" w:hAnsi="Times New Roman" w:cs="Times New Roman"/>
          <w:sz w:val="28"/>
          <w:szCs w:val="28"/>
        </w:rPr>
      </w:pPr>
    </w:p>
    <w:p w:rsidR="00CE7734" w:rsidRPr="00AD1B3B" w:rsidRDefault="00CE7734" w:rsidP="00AD1B3B">
      <w:pPr>
        <w:spacing w:before="23" w:afterLines="23" w:after="55"/>
        <w:jc w:val="both"/>
        <w:rPr>
          <w:rFonts w:ascii="Times New Roman" w:hAnsi="Times New Roman" w:cs="Times New Roman"/>
          <w:sz w:val="28"/>
          <w:szCs w:val="28"/>
        </w:rPr>
      </w:pPr>
    </w:p>
    <w:p w:rsidR="00CE7734" w:rsidRDefault="00CE7734" w:rsidP="00AD1B3B">
      <w:pPr>
        <w:spacing w:before="23" w:afterLines="23" w:after="55"/>
        <w:jc w:val="both"/>
        <w:rPr>
          <w:rFonts w:ascii="Times New Roman" w:hAnsi="Times New Roman" w:cs="Times New Roman"/>
          <w:sz w:val="28"/>
          <w:szCs w:val="28"/>
        </w:rPr>
      </w:pPr>
    </w:p>
    <w:p w:rsidR="00AD1B3B" w:rsidRDefault="00AD1B3B" w:rsidP="00AD1B3B">
      <w:pPr>
        <w:spacing w:before="23" w:afterLines="23" w:after="55"/>
        <w:jc w:val="both"/>
        <w:rPr>
          <w:rFonts w:ascii="Times New Roman" w:hAnsi="Times New Roman" w:cs="Times New Roman"/>
          <w:sz w:val="28"/>
          <w:szCs w:val="28"/>
        </w:rPr>
      </w:pPr>
    </w:p>
    <w:p w:rsidR="00AD1B3B" w:rsidRDefault="00AD1B3B" w:rsidP="00AD1B3B">
      <w:pPr>
        <w:spacing w:before="23" w:afterLines="23" w:after="55"/>
        <w:jc w:val="both"/>
        <w:rPr>
          <w:rFonts w:ascii="Times New Roman" w:hAnsi="Times New Roman" w:cs="Times New Roman"/>
          <w:sz w:val="28"/>
          <w:szCs w:val="28"/>
        </w:rPr>
      </w:pPr>
    </w:p>
    <w:p w:rsidR="00AD1B3B" w:rsidRPr="00AD1B3B" w:rsidRDefault="00AD1B3B" w:rsidP="00AD1B3B">
      <w:pPr>
        <w:spacing w:before="23" w:afterLines="23" w:after="55"/>
        <w:jc w:val="both"/>
        <w:rPr>
          <w:rFonts w:ascii="Times New Roman" w:hAnsi="Times New Roman" w:cs="Times New Roman"/>
          <w:sz w:val="28"/>
          <w:szCs w:val="28"/>
        </w:rPr>
      </w:pPr>
    </w:p>
    <w:p w:rsidR="00CE7734" w:rsidRPr="00AD1B3B" w:rsidRDefault="00CE7734" w:rsidP="00AD1B3B">
      <w:pPr>
        <w:spacing w:before="23" w:afterLines="23" w:after="55"/>
        <w:jc w:val="both"/>
        <w:rPr>
          <w:rFonts w:ascii="Times New Roman" w:hAnsi="Times New Roman" w:cs="Times New Roman"/>
          <w:sz w:val="28"/>
          <w:szCs w:val="28"/>
        </w:rPr>
      </w:pPr>
    </w:p>
    <w:p w:rsidR="00CE7734" w:rsidRPr="00AD1B3B" w:rsidRDefault="00CE7734" w:rsidP="00AD1B3B">
      <w:pPr>
        <w:spacing w:before="23" w:afterLines="23" w:after="55"/>
        <w:jc w:val="both"/>
        <w:rPr>
          <w:rFonts w:ascii="Times New Roman" w:hAnsi="Times New Roman" w:cs="Times New Roman"/>
          <w:sz w:val="28"/>
          <w:szCs w:val="28"/>
        </w:rPr>
      </w:pPr>
    </w:p>
    <w:p w:rsidR="00CE7734" w:rsidRPr="00AD1B3B" w:rsidRDefault="00CE7734" w:rsidP="00AD1B3B">
      <w:pPr>
        <w:spacing w:before="23" w:afterLines="23" w:after="55"/>
        <w:jc w:val="both"/>
        <w:rPr>
          <w:rFonts w:ascii="Times New Roman" w:hAnsi="Times New Roman" w:cs="Times New Roman"/>
          <w:sz w:val="28"/>
          <w:szCs w:val="28"/>
        </w:rPr>
      </w:pPr>
    </w:p>
    <w:p w:rsidR="00005773" w:rsidRDefault="00005773" w:rsidP="00AD1B3B">
      <w:pPr>
        <w:spacing w:before="23" w:afterLines="23" w:after="5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A0F" w:rsidRPr="00AD1B3B" w:rsidRDefault="00855A0F" w:rsidP="00AD1B3B">
      <w:pPr>
        <w:spacing w:before="23" w:afterLines="23" w:after="5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3B">
        <w:rPr>
          <w:rFonts w:ascii="Times New Roman" w:hAnsi="Times New Roman" w:cs="Times New Roman"/>
          <w:b/>
          <w:sz w:val="28"/>
          <w:szCs w:val="28"/>
        </w:rPr>
        <w:t>Цель и задачи проекта</w:t>
      </w:r>
    </w:p>
    <w:p w:rsidR="00855A0F" w:rsidRPr="00AD1B3B" w:rsidRDefault="00855A0F" w:rsidP="00AD1B3B">
      <w:pPr>
        <w:spacing w:before="23" w:afterLines="23" w:after="5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B3B">
        <w:rPr>
          <w:rFonts w:ascii="Times New Roman" w:hAnsi="Times New Roman" w:cs="Times New Roman"/>
          <w:sz w:val="28"/>
          <w:szCs w:val="28"/>
        </w:rPr>
        <w:t xml:space="preserve">Комплексная программа оздоровительных мероприятий для работников СГТУ имени Гагарина Ю.А.  преследует цель: </w:t>
      </w:r>
      <w:r w:rsidRPr="00AD1B3B">
        <w:rPr>
          <w:rFonts w:ascii="Times New Roman" w:hAnsi="Times New Roman" w:cs="Times New Roman"/>
          <w:b/>
          <w:sz w:val="28"/>
          <w:szCs w:val="28"/>
        </w:rPr>
        <w:t xml:space="preserve">Реализация уставных задач Профсоюза по защите социально-трудовых прав и интересов членов профсоюза. </w:t>
      </w:r>
    </w:p>
    <w:p w:rsidR="00855A0F" w:rsidRPr="00AD1B3B" w:rsidRDefault="00855A0F" w:rsidP="00AD1B3B">
      <w:pPr>
        <w:spacing w:before="23" w:afterLines="23" w:after="5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5A0F" w:rsidRPr="00AD1B3B" w:rsidRDefault="00855A0F" w:rsidP="00AD1B3B">
      <w:pPr>
        <w:spacing w:before="23" w:afterLines="23" w:after="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B3B">
        <w:rPr>
          <w:rFonts w:ascii="Times New Roman" w:hAnsi="Times New Roman" w:cs="Times New Roman"/>
          <w:sz w:val="28"/>
          <w:szCs w:val="28"/>
        </w:rPr>
        <w:t>Предлагаемая Вашему вниманию Программа является важным элементом социальной защиты работников СГТУ имени Гагарина Ю.А. и поэтому наша профсоюзная организация считает это направление работы актуальным и приоритетным в своей многоплановой деятельности.</w:t>
      </w:r>
    </w:p>
    <w:p w:rsidR="00855A0F" w:rsidRPr="00AD1B3B" w:rsidRDefault="00855A0F" w:rsidP="00AD1B3B">
      <w:pPr>
        <w:spacing w:before="23" w:afterLines="23" w:after="5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5A0F" w:rsidRPr="00AD1B3B" w:rsidRDefault="00855A0F" w:rsidP="00AD1B3B">
      <w:pPr>
        <w:spacing w:before="23" w:afterLines="23" w:after="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B3B">
        <w:rPr>
          <w:rFonts w:ascii="Times New Roman" w:hAnsi="Times New Roman" w:cs="Times New Roman"/>
          <w:sz w:val="28"/>
          <w:szCs w:val="28"/>
        </w:rPr>
        <w:t>Достижение поставленной цели позволяет решить ряд задач:</w:t>
      </w:r>
    </w:p>
    <w:p w:rsidR="00855A0F" w:rsidRPr="00AD1B3B" w:rsidRDefault="00855A0F" w:rsidP="00AD1B3B">
      <w:pPr>
        <w:spacing w:before="23" w:afterLines="23" w:after="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B3B">
        <w:rPr>
          <w:rFonts w:ascii="Times New Roman" w:hAnsi="Times New Roman" w:cs="Times New Roman"/>
          <w:sz w:val="28"/>
          <w:szCs w:val="28"/>
        </w:rPr>
        <w:t>- Укрепление здоровья и повышение жизненного уровня членов профсоюза;</w:t>
      </w:r>
    </w:p>
    <w:p w:rsidR="00855A0F" w:rsidRPr="00AD1B3B" w:rsidRDefault="00855A0F" w:rsidP="00AD1B3B">
      <w:pPr>
        <w:spacing w:before="23" w:afterLines="23" w:after="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B3B">
        <w:rPr>
          <w:rFonts w:ascii="Times New Roman" w:hAnsi="Times New Roman" w:cs="Times New Roman"/>
          <w:sz w:val="28"/>
          <w:szCs w:val="28"/>
        </w:rPr>
        <w:t>-  Активизация работы профсоюзной организации;</w:t>
      </w:r>
    </w:p>
    <w:p w:rsidR="00855A0F" w:rsidRPr="00AD1B3B" w:rsidRDefault="00855A0F" w:rsidP="00AD1B3B">
      <w:pPr>
        <w:spacing w:before="23" w:afterLines="23" w:after="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B3B">
        <w:rPr>
          <w:rFonts w:ascii="Times New Roman" w:hAnsi="Times New Roman" w:cs="Times New Roman"/>
          <w:sz w:val="28"/>
          <w:szCs w:val="28"/>
        </w:rPr>
        <w:t>- Создание условий для повышения мотивации профсоюзного членства;</w:t>
      </w:r>
    </w:p>
    <w:p w:rsidR="00855A0F" w:rsidRPr="00AD1B3B" w:rsidRDefault="00855A0F" w:rsidP="00AD1B3B">
      <w:pPr>
        <w:spacing w:before="23" w:afterLines="23" w:after="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B3B">
        <w:rPr>
          <w:rFonts w:ascii="Times New Roman" w:hAnsi="Times New Roman" w:cs="Times New Roman"/>
          <w:sz w:val="28"/>
          <w:szCs w:val="28"/>
        </w:rPr>
        <w:t>-  Информационное обеспечение членов профсоюза по реализации указанной  комплексной программы;</w:t>
      </w:r>
    </w:p>
    <w:p w:rsidR="00855A0F" w:rsidRDefault="00855A0F" w:rsidP="00AD1B3B">
      <w:pPr>
        <w:spacing w:before="23" w:afterLines="23" w:after="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B3B">
        <w:rPr>
          <w:rFonts w:ascii="Times New Roman" w:hAnsi="Times New Roman" w:cs="Times New Roman"/>
          <w:sz w:val="28"/>
          <w:szCs w:val="28"/>
        </w:rPr>
        <w:t>-  Развитие и укрепление социального партнерства.</w:t>
      </w:r>
    </w:p>
    <w:p w:rsidR="00F74FDA" w:rsidRPr="00AD1B3B" w:rsidRDefault="00F74FDA" w:rsidP="00AD1B3B">
      <w:pPr>
        <w:spacing w:before="23" w:afterLines="23" w:after="5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7734" w:rsidRPr="00AD1B3B" w:rsidRDefault="00CE7734" w:rsidP="00AD1B3B">
      <w:pPr>
        <w:spacing w:before="23" w:afterLines="23" w:after="55"/>
        <w:jc w:val="both"/>
        <w:rPr>
          <w:rFonts w:ascii="Times New Roman" w:hAnsi="Times New Roman" w:cs="Times New Roman"/>
          <w:sz w:val="28"/>
          <w:szCs w:val="28"/>
        </w:rPr>
      </w:pPr>
    </w:p>
    <w:p w:rsidR="00CE7734" w:rsidRPr="00AD1B3B" w:rsidRDefault="00CE7734" w:rsidP="00AD1B3B">
      <w:pPr>
        <w:spacing w:before="23" w:afterLines="23" w:after="55"/>
        <w:jc w:val="both"/>
        <w:rPr>
          <w:sz w:val="28"/>
          <w:szCs w:val="28"/>
        </w:rPr>
      </w:pPr>
    </w:p>
    <w:p w:rsidR="00CE7734" w:rsidRPr="00AD1B3B" w:rsidRDefault="00CE7734" w:rsidP="00AD1B3B">
      <w:pPr>
        <w:spacing w:before="23" w:afterLines="23" w:after="55"/>
        <w:rPr>
          <w:sz w:val="28"/>
          <w:szCs w:val="28"/>
        </w:rPr>
      </w:pPr>
    </w:p>
    <w:p w:rsidR="00CE7734" w:rsidRDefault="00CE7734" w:rsidP="00AD1B3B">
      <w:pPr>
        <w:spacing w:before="23" w:afterLines="23" w:after="55"/>
        <w:rPr>
          <w:sz w:val="28"/>
          <w:szCs w:val="28"/>
        </w:rPr>
      </w:pPr>
    </w:p>
    <w:p w:rsidR="00AD1B3B" w:rsidRDefault="00AD1B3B" w:rsidP="00AD1B3B">
      <w:pPr>
        <w:spacing w:before="23" w:afterLines="23" w:after="55"/>
        <w:rPr>
          <w:sz w:val="28"/>
          <w:szCs w:val="28"/>
        </w:rPr>
      </w:pPr>
    </w:p>
    <w:p w:rsidR="00AD1B3B" w:rsidRDefault="00AD1B3B" w:rsidP="00AD1B3B">
      <w:pPr>
        <w:spacing w:before="23" w:afterLines="23" w:after="55"/>
        <w:rPr>
          <w:sz w:val="28"/>
          <w:szCs w:val="28"/>
        </w:rPr>
      </w:pPr>
    </w:p>
    <w:p w:rsidR="00AD1B3B" w:rsidRDefault="00AD1B3B" w:rsidP="00AD1B3B">
      <w:pPr>
        <w:spacing w:before="23" w:afterLines="23" w:after="55"/>
        <w:rPr>
          <w:sz w:val="28"/>
          <w:szCs w:val="28"/>
        </w:rPr>
      </w:pPr>
    </w:p>
    <w:p w:rsidR="00AD1B3B" w:rsidRPr="00AD1B3B" w:rsidRDefault="00AD1B3B" w:rsidP="00AD1B3B">
      <w:pPr>
        <w:spacing w:before="23" w:afterLines="23" w:after="55"/>
        <w:rPr>
          <w:sz w:val="28"/>
          <w:szCs w:val="28"/>
        </w:rPr>
      </w:pPr>
    </w:p>
    <w:p w:rsidR="00CE7734" w:rsidRPr="00AD1B3B" w:rsidRDefault="00CE7734" w:rsidP="00AD1B3B">
      <w:pPr>
        <w:spacing w:before="23" w:afterLines="23" w:after="55"/>
        <w:rPr>
          <w:sz w:val="28"/>
          <w:szCs w:val="28"/>
        </w:rPr>
      </w:pPr>
    </w:p>
    <w:p w:rsidR="00C92D50" w:rsidRPr="00AD1B3B" w:rsidRDefault="00C92D50" w:rsidP="00AD1B3B">
      <w:pPr>
        <w:spacing w:before="23" w:afterLines="23" w:after="55"/>
        <w:rPr>
          <w:sz w:val="28"/>
          <w:szCs w:val="28"/>
        </w:rPr>
      </w:pPr>
    </w:p>
    <w:p w:rsidR="00C92D50" w:rsidRPr="00AD1B3B" w:rsidRDefault="00C92D50" w:rsidP="00AD1B3B">
      <w:pPr>
        <w:spacing w:before="23" w:afterLines="23" w:after="55"/>
        <w:rPr>
          <w:sz w:val="28"/>
          <w:szCs w:val="28"/>
        </w:rPr>
      </w:pPr>
    </w:p>
    <w:p w:rsidR="00C92D50" w:rsidRPr="00AD1B3B" w:rsidRDefault="00C92D50" w:rsidP="00AD1B3B">
      <w:pPr>
        <w:spacing w:before="23" w:afterLines="23" w:after="55"/>
        <w:rPr>
          <w:sz w:val="28"/>
          <w:szCs w:val="28"/>
        </w:rPr>
      </w:pPr>
    </w:p>
    <w:p w:rsidR="00C92D50" w:rsidRPr="00AD1B3B" w:rsidRDefault="00C92D50" w:rsidP="00AD1B3B">
      <w:pPr>
        <w:spacing w:before="23" w:afterLines="23" w:after="55"/>
        <w:rPr>
          <w:sz w:val="28"/>
          <w:szCs w:val="28"/>
        </w:rPr>
      </w:pPr>
    </w:p>
    <w:p w:rsidR="00C92D50" w:rsidRPr="00AD1B3B" w:rsidRDefault="00C92D50" w:rsidP="00AD1B3B">
      <w:pPr>
        <w:spacing w:before="23" w:afterLines="23" w:after="55"/>
        <w:rPr>
          <w:sz w:val="28"/>
          <w:szCs w:val="28"/>
        </w:rPr>
      </w:pPr>
    </w:p>
    <w:p w:rsidR="00EC0528" w:rsidRPr="00AD1B3B" w:rsidRDefault="00EC0528" w:rsidP="00AD1B3B">
      <w:pPr>
        <w:spacing w:before="23" w:afterLines="23" w:after="5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3B">
        <w:rPr>
          <w:rFonts w:ascii="Times New Roman" w:hAnsi="Times New Roman" w:cs="Times New Roman"/>
          <w:b/>
          <w:sz w:val="28"/>
          <w:szCs w:val="28"/>
        </w:rPr>
        <w:t>От идеи до реальных действий. Опыт активизации работы профсоюзной организации</w:t>
      </w:r>
    </w:p>
    <w:p w:rsidR="00EC0528" w:rsidRPr="00AD1B3B" w:rsidRDefault="00EC0528" w:rsidP="00AD1B3B">
      <w:pPr>
        <w:spacing w:before="23" w:afterLines="23" w:after="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B3B">
        <w:rPr>
          <w:rFonts w:ascii="Times New Roman" w:hAnsi="Times New Roman" w:cs="Times New Roman"/>
          <w:sz w:val="28"/>
          <w:szCs w:val="28"/>
        </w:rPr>
        <w:t xml:space="preserve">В настоящее время профсоюзный комитет работников СГТУ имени Гагарина Ю.А. в рамках </w:t>
      </w:r>
      <w:proofErr w:type="gramStart"/>
      <w:r w:rsidRPr="00AD1B3B">
        <w:rPr>
          <w:rFonts w:ascii="Times New Roman" w:hAnsi="Times New Roman" w:cs="Times New Roman"/>
          <w:sz w:val="28"/>
          <w:szCs w:val="28"/>
        </w:rPr>
        <w:t>реализации Программы оздоровления членов профсоюза</w:t>
      </w:r>
      <w:proofErr w:type="gramEnd"/>
      <w:r w:rsidRPr="00AD1B3B">
        <w:rPr>
          <w:rFonts w:ascii="Times New Roman" w:hAnsi="Times New Roman" w:cs="Times New Roman"/>
          <w:sz w:val="28"/>
          <w:szCs w:val="28"/>
        </w:rPr>
        <w:t xml:space="preserve"> делает акцент на пропаганду здорового образа жизни.  Возвращаясь к  крылатой фразе «В здоровом теле – здоровый дух» мы осознаем особую ответственность за физическое и духовное состояние     наших     работников.   Понимая важность влияния  состояния  здоровья членов профсоюза, на качество и результат  их профессиональной   деятельности    профсоюзный   комитет  совместно с администрацией университета  использует  систему  мер,   способствующий   качественному   оздоровлению работников. </w:t>
      </w:r>
    </w:p>
    <w:p w:rsidR="00EC0528" w:rsidRPr="00AD1B3B" w:rsidRDefault="00EC0528" w:rsidP="00AD1B3B">
      <w:pPr>
        <w:spacing w:before="23" w:afterLines="23" w:after="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B3B">
        <w:rPr>
          <w:rFonts w:ascii="Times New Roman" w:hAnsi="Times New Roman" w:cs="Times New Roman"/>
          <w:sz w:val="28"/>
          <w:szCs w:val="28"/>
        </w:rPr>
        <w:t xml:space="preserve">История этого вопроса уходит в далекие 60-е года прошлого столетия. Необходимость решения насущных вопросов связанных с оздоровлением работников Вуза никогда и ни у кого не вызывал спорных моментов и сомнения. Именно в этот период при активной поддержке администрации в университете стали появляться социальные объекты, основной профиль которых был направлен на поддержание здоровья работников (спортивно-оздоровительный лагерь «Политехник», профилакторий, медицинский пункт, заключались договоры с профильными медицинскими учреждениями, площадки для спортивных занятий и т.д.). Однако после 90-х годов и начала 2000-х мы стали свидетелями того, что многие существующие социальные программы, которые ранее гарантировали работнику комплекс оздоровительных мероприятий стали снижаться в своем объеме, а иногда полностью сворачиваться. Основным аргументом указанных действий в тот период был отказ государства финансировать социальные программы в прежнем объеме. Все социальные программы, связанные с оздоровлением работников финансировались по остаточному принципу. Наша профсоюзная организация понимала, что заморозка данных программ неприемлема, и необходимо искать пути решения проблемы. </w:t>
      </w:r>
    </w:p>
    <w:p w:rsidR="00EC0528" w:rsidRPr="00AD1B3B" w:rsidRDefault="00EC0528" w:rsidP="00AD1B3B">
      <w:pPr>
        <w:spacing w:before="23" w:afterLines="23" w:after="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B3B">
        <w:rPr>
          <w:rFonts w:ascii="Times New Roman" w:hAnsi="Times New Roman" w:cs="Times New Roman"/>
          <w:sz w:val="28"/>
          <w:szCs w:val="28"/>
        </w:rPr>
        <w:t xml:space="preserve"> В начале 2000-х годов мы понимали, что решение вопросов, связанных с оздоровлением работников университета требует активизации работы профсоюза.  В этих условиях приходилось кардинально менять стиль работы профсоюзной организации, искать новые пути сотрудничества со сторонними организациями, менять формат работы в новых экономических условиях.    В  соответствии со ст.15 п.4 закона РФ «О  профессиональных </w:t>
      </w:r>
      <w:r w:rsidRPr="00AD1B3B">
        <w:rPr>
          <w:rFonts w:ascii="Times New Roman" w:hAnsi="Times New Roman" w:cs="Times New Roman"/>
          <w:sz w:val="28"/>
          <w:szCs w:val="28"/>
        </w:rPr>
        <w:lastRenderedPageBreak/>
        <w:t xml:space="preserve">союзах, их правах и гарантиях деятельности» профком работников  СГТУ      имени    Гагарина  Ю.А. выступал инициатором в разработке программы оздоровления членов   профсоюза  и их семей, а в дальнейшем  реализовывал ее. Хотелось бы отметить, что на этом этапе профсоюзная организация использовала основной демократический принцип, в соответствии с которым учитывались мнения и интересы членов профсоюза в вопросе принятия решения по оздоровительным мероприятиям. Мнения и инициативы были структурированы по приоритетным направлениям  оздоровления. Средства, заложенные на их реализацию, были включены в смету доходов и расходов профсоюзной организации. </w:t>
      </w:r>
    </w:p>
    <w:p w:rsidR="008D0734" w:rsidRPr="00AD1B3B" w:rsidRDefault="00FE03F0" w:rsidP="00AD1B3B">
      <w:pPr>
        <w:spacing w:before="23" w:afterLines="23" w:after="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B3B">
        <w:rPr>
          <w:rFonts w:ascii="Times New Roman" w:hAnsi="Times New Roman" w:cs="Times New Roman"/>
          <w:sz w:val="28"/>
          <w:szCs w:val="28"/>
        </w:rPr>
        <w:t>Отметим, что з</w:t>
      </w:r>
      <w:r w:rsidR="00EC0528" w:rsidRPr="00AD1B3B">
        <w:rPr>
          <w:rFonts w:ascii="Times New Roman" w:hAnsi="Times New Roman" w:cs="Times New Roman"/>
          <w:sz w:val="28"/>
          <w:szCs w:val="28"/>
        </w:rPr>
        <w:t xml:space="preserve">алогом для конструктивного решения поставленных задач </w:t>
      </w:r>
      <w:r w:rsidR="00957A7F" w:rsidRPr="00AD1B3B">
        <w:rPr>
          <w:rFonts w:ascii="Times New Roman" w:hAnsi="Times New Roman" w:cs="Times New Roman"/>
          <w:sz w:val="28"/>
          <w:szCs w:val="28"/>
        </w:rPr>
        <w:t xml:space="preserve">при разработки Программы </w:t>
      </w:r>
      <w:r w:rsidR="00EC0528" w:rsidRPr="00AD1B3B">
        <w:rPr>
          <w:rFonts w:ascii="Times New Roman" w:hAnsi="Times New Roman" w:cs="Times New Roman"/>
          <w:sz w:val="28"/>
          <w:szCs w:val="28"/>
        </w:rPr>
        <w:t xml:space="preserve">являлась </w:t>
      </w:r>
      <w:r w:rsidRPr="00AD1B3B">
        <w:rPr>
          <w:rFonts w:ascii="Times New Roman" w:hAnsi="Times New Roman" w:cs="Times New Roman"/>
          <w:sz w:val="28"/>
          <w:szCs w:val="28"/>
        </w:rPr>
        <w:t xml:space="preserve">активная </w:t>
      </w:r>
      <w:r w:rsidR="00EC0528" w:rsidRPr="00AD1B3B">
        <w:rPr>
          <w:rFonts w:ascii="Times New Roman" w:hAnsi="Times New Roman" w:cs="Times New Roman"/>
          <w:sz w:val="28"/>
          <w:szCs w:val="28"/>
        </w:rPr>
        <w:t>совместная работа профсоюза и администрации университета, построенная по принципу социального партнерства.</w:t>
      </w:r>
      <w:proofErr w:type="gramEnd"/>
      <w:r w:rsidR="00EC0528" w:rsidRPr="00AD1B3B">
        <w:rPr>
          <w:rFonts w:ascii="Times New Roman" w:hAnsi="Times New Roman" w:cs="Times New Roman"/>
          <w:sz w:val="28"/>
          <w:szCs w:val="28"/>
        </w:rPr>
        <w:t xml:space="preserve"> </w:t>
      </w:r>
      <w:r w:rsidRPr="00AD1B3B">
        <w:rPr>
          <w:rFonts w:ascii="Times New Roman" w:hAnsi="Times New Roman" w:cs="Times New Roman"/>
          <w:sz w:val="28"/>
          <w:szCs w:val="28"/>
        </w:rPr>
        <w:t>Наше взаимодействие позволило найти компромис</w:t>
      </w:r>
      <w:r w:rsidR="008D0734" w:rsidRPr="00AD1B3B">
        <w:rPr>
          <w:rFonts w:ascii="Times New Roman" w:hAnsi="Times New Roman" w:cs="Times New Roman"/>
          <w:sz w:val="28"/>
          <w:szCs w:val="28"/>
        </w:rPr>
        <w:t>с</w:t>
      </w:r>
      <w:r w:rsidRPr="00AD1B3B">
        <w:rPr>
          <w:rFonts w:ascii="Times New Roman" w:hAnsi="Times New Roman" w:cs="Times New Roman"/>
          <w:sz w:val="28"/>
          <w:szCs w:val="28"/>
        </w:rPr>
        <w:t xml:space="preserve">ные </w:t>
      </w:r>
      <w:r w:rsidR="00EC0528" w:rsidRPr="00AD1B3B">
        <w:rPr>
          <w:rFonts w:ascii="Times New Roman" w:hAnsi="Times New Roman" w:cs="Times New Roman"/>
          <w:sz w:val="28"/>
          <w:szCs w:val="28"/>
        </w:rPr>
        <w:t xml:space="preserve"> </w:t>
      </w:r>
      <w:r w:rsidR="008D0734" w:rsidRPr="00AD1B3B">
        <w:rPr>
          <w:rFonts w:ascii="Times New Roman" w:hAnsi="Times New Roman" w:cs="Times New Roman"/>
          <w:sz w:val="28"/>
          <w:szCs w:val="28"/>
        </w:rPr>
        <w:t xml:space="preserve">решения по оздоровительным мероприятиям для работников университета. Так, наиболее капиталоемкие проекты удалось реализовать на условиях </w:t>
      </w:r>
      <w:proofErr w:type="gramStart"/>
      <w:r w:rsidR="008D0734" w:rsidRPr="00AD1B3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55203">
        <w:rPr>
          <w:rFonts w:ascii="Times New Roman" w:hAnsi="Times New Roman" w:cs="Times New Roman"/>
          <w:sz w:val="28"/>
          <w:szCs w:val="28"/>
        </w:rPr>
        <w:t xml:space="preserve"> </w:t>
      </w:r>
      <w:r w:rsidR="008D0734" w:rsidRPr="00AD1B3B">
        <w:rPr>
          <w:rFonts w:ascii="Times New Roman" w:hAnsi="Times New Roman" w:cs="Times New Roman"/>
          <w:sz w:val="28"/>
          <w:szCs w:val="28"/>
        </w:rPr>
        <w:t>финансирования.</w:t>
      </w:r>
      <w:r w:rsidR="00957A7F" w:rsidRPr="00AD1B3B">
        <w:rPr>
          <w:rFonts w:ascii="Times New Roman" w:hAnsi="Times New Roman" w:cs="Times New Roman"/>
          <w:sz w:val="28"/>
          <w:szCs w:val="28"/>
        </w:rPr>
        <w:t xml:space="preserve"> </w:t>
      </w:r>
      <w:r w:rsidR="008D0734" w:rsidRPr="00AD1B3B">
        <w:rPr>
          <w:rFonts w:ascii="Times New Roman" w:hAnsi="Times New Roman" w:cs="Times New Roman"/>
          <w:sz w:val="28"/>
          <w:szCs w:val="28"/>
        </w:rPr>
        <w:t xml:space="preserve"> </w:t>
      </w:r>
      <w:r w:rsidR="00EC0528" w:rsidRPr="00AD1B3B">
        <w:rPr>
          <w:rFonts w:ascii="Times New Roman" w:hAnsi="Times New Roman" w:cs="Times New Roman"/>
          <w:sz w:val="28"/>
          <w:szCs w:val="28"/>
        </w:rPr>
        <w:t xml:space="preserve"> </w:t>
      </w:r>
      <w:r w:rsidR="00957A7F" w:rsidRPr="00AD1B3B">
        <w:rPr>
          <w:rFonts w:ascii="Times New Roman" w:hAnsi="Times New Roman" w:cs="Times New Roman"/>
          <w:sz w:val="28"/>
          <w:szCs w:val="28"/>
        </w:rPr>
        <w:t>Данная плодотворная практика сохранена</w:t>
      </w:r>
      <w:r w:rsidR="001509DA" w:rsidRPr="00AD1B3B">
        <w:rPr>
          <w:rFonts w:ascii="Times New Roman" w:hAnsi="Times New Roman" w:cs="Times New Roman"/>
          <w:sz w:val="28"/>
          <w:szCs w:val="28"/>
        </w:rPr>
        <w:t xml:space="preserve"> и сегодня</w:t>
      </w:r>
      <w:r w:rsidR="00A40FD1" w:rsidRPr="00AD1B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0528" w:rsidRPr="00AD1B3B" w:rsidRDefault="00957A7F" w:rsidP="00AD1B3B">
      <w:pPr>
        <w:spacing w:before="23" w:afterLines="23" w:after="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B3B">
        <w:rPr>
          <w:rFonts w:ascii="Times New Roman" w:hAnsi="Times New Roman" w:cs="Times New Roman"/>
          <w:sz w:val="28"/>
          <w:szCs w:val="28"/>
        </w:rPr>
        <w:t xml:space="preserve">Считаем важным отметить, что перед утверждением комплексной программы все запланированные оздоровительные мероприятия проходили  </w:t>
      </w:r>
      <w:r w:rsidR="001509DA" w:rsidRPr="00AD1B3B">
        <w:rPr>
          <w:rFonts w:ascii="Times New Roman" w:hAnsi="Times New Roman" w:cs="Times New Roman"/>
          <w:sz w:val="28"/>
          <w:szCs w:val="28"/>
        </w:rPr>
        <w:t xml:space="preserve">обязательную </w:t>
      </w:r>
      <w:r w:rsidRPr="00AD1B3B">
        <w:rPr>
          <w:rFonts w:ascii="Times New Roman" w:hAnsi="Times New Roman" w:cs="Times New Roman"/>
          <w:sz w:val="28"/>
          <w:szCs w:val="28"/>
        </w:rPr>
        <w:t>а</w:t>
      </w:r>
      <w:r w:rsidR="00FE03F0" w:rsidRPr="00AD1B3B">
        <w:rPr>
          <w:rFonts w:ascii="Times New Roman" w:hAnsi="Times New Roman" w:cs="Times New Roman"/>
          <w:sz w:val="28"/>
          <w:szCs w:val="28"/>
        </w:rPr>
        <w:t>пробаци</w:t>
      </w:r>
      <w:r w:rsidR="001509DA" w:rsidRPr="00AD1B3B">
        <w:rPr>
          <w:rFonts w:ascii="Times New Roman" w:hAnsi="Times New Roman" w:cs="Times New Roman"/>
          <w:sz w:val="28"/>
          <w:szCs w:val="28"/>
        </w:rPr>
        <w:t>ю в течени</w:t>
      </w:r>
      <w:r w:rsidR="00055203">
        <w:rPr>
          <w:rFonts w:ascii="Times New Roman" w:hAnsi="Times New Roman" w:cs="Times New Roman"/>
          <w:sz w:val="28"/>
          <w:szCs w:val="28"/>
        </w:rPr>
        <w:t>е</w:t>
      </w:r>
      <w:r w:rsidR="001509DA" w:rsidRPr="00AD1B3B">
        <w:rPr>
          <w:rFonts w:ascii="Times New Roman" w:hAnsi="Times New Roman" w:cs="Times New Roman"/>
          <w:sz w:val="28"/>
          <w:szCs w:val="28"/>
        </w:rPr>
        <w:t xml:space="preserve"> 1 года.</w:t>
      </w:r>
      <w:r w:rsidR="00DB3516" w:rsidRPr="00AD1B3B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1509DA" w:rsidRPr="00AD1B3B">
        <w:rPr>
          <w:rFonts w:ascii="Times New Roman" w:hAnsi="Times New Roman" w:cs="Times New Roman"/>
          <w:sz w:val="28"/>
          <w:szCs w:val="28"/>
        </w:rPr>
        <w:t xml:space="preserve"> итоги оздоровительного сезона </w:t>
      </w:r>
      <w:r w:rsidR="00DB3516" w:rsidRPr="00AD1B3B">
        <w:rPr>
          <w:rFonts w:ascii="Times New Roman" w:hAnsi="Times New Roman" w:cs="Times New Roman"/>
          <w:sz w:val="28"/>
          <w:szCs w:val="28"/>
        </w:rPr>
        <w:t xml:space="preserve">в СГТУ имени Гагарина Ю.А. </w:t>
      </w:r>
      <w:r w:rsidR="001509DA" w:rsidRPr="00AD1B3B">
        <w:rPr>
          <w:rFonts w:ascii="Times New Roman" w:hAnsi="Times New Roman" w:cs="Times New Roman"/>
          <w:sz w:val="28"/>
          <w:szCs w:val="28"/>
        </w:rPr>
        <w:t>докладывались на Ученом совете университета</w:t>
      </w:r>
      <w:r w:rsidR="00DB3516" w:rsidRPr="00AD1B3B">
        <w:rPr>
          <w:rFonts w:ascii="Times New Roman" w:hAnsi="Times New Roman" w:cs="Times New Roman"/>
          <w:sz w:val="28"/>
          <w:szCs w:val="28"/>
        </w:rPr>
        <w:t>.</w:t>
      </w:r>
    </w:p>
    <w:p w:rsidR="00A40FD1" w:rsidRPr="00AD1B3B" w:rsidRDefault="00A40FD1" w:rsidP="00AD1B3B">
      <w:pPr>
        <w:spacing w:before="23" w:afterLines="23" w:after="5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B3B">
        <w:rPr>
          <w:rFonts w:ascii="Times New Roman" w:hAnsi="Times New Roman" w:cs="Times New Roman"/>
          <w:sz w:val="28"/>
          <w:szCs w:val="28"/>
        </w:rPr>
        <w:t xml:space="preserve">Основные социальные гарантии, связанные с </w:t>
      </w:r>
      <w:r w:rsidR="00721B55" w:rsidRPr="00AD1B3B">
        <w:rPr>
          <w:rFonts w:ascii="Times New Roman" w:hAnsi="Times New Roman" w:cs="Times New Roman"/>
          <w:sz w:val="28"/>
          <w:szCs w:val="28"/>
        </w:rPr>
        <w:t xml:space="preserve">охраной </w:t>
      </w:r>
      <w:r w:rsidRPr="00AD1B3B">
        <w:rPr>
          <w:rFonts w:ascii="Times New Roman" w:hAnsi="Times New Roman" w:cs="Times New Roman"/>
          <w:sz w:val="28"/>
          <w:szCs w:val="28"/>
        </w:rPr>
        <w:t>здоров</w:t>
      </w:r>
      <w:r w:rsidR="00721B55" w:rsidRPr="00AD1B3B">
        <w:rPr>
          <w:rFonts w:ascii="Times New Roman" w:hAnsi="Times New Roman" w:cs="Times New Roman"/>
          <w:sz w:val="28"/>
          <w:szCs w:val="28"/>
        </w:rPr>
        <w:t>ья</w:t>
      </w:r>
      <w:r w:rsidRPr="00AD1B3B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721B55" w:rsidRPr="00AD1B3B">
        <w:rPr>
          <w:rFonts w:ascii="Times New Roman" w:hAnsi="Times New Roman" w:cs="Times New Roman"/>
          <w:sz w:val="28"/>
          <w:szCs w:val="28"/>
        </w:rPr>
        <w:t xml:space="preserve">университета нашли отражение в Коллективном договоре между администрацией и коллективом СГТУ имени Гагарина Ю.А. </w:t>
      </w:r>
    </w:p>
    <w:p w:rsidR="00C92D50" w:rsidRPr="00AD1B3B" w:rsidRDefault="00C92D50" w:rsidP="00AD1B3B">
      <w:pPr>
        <w:spacing w:before="23" w:afterLines="23" w:after="55"/>
        <w:rPr>
          <w:sz w:val="28"/>
          <w:szCs w:val="28"/>
        </w:rPr>
      </w:pPr>
    </w:p>
    <w:p w:rsidR="00A40FD1" w:rsidRPr="00AD1B3B" w:rsidRDefault="00A40FD1" w:rsidP="00AD1B3B">
      <w:pPr>
        <w:spacing w:before="23" w:afterLines="23" w:after="55"/>
        <w:rPr>
          <w:sz w:val="28"/>
          <w:szCs w:val="28"/>
        </w:rPr>
      </w:pPr>
    </w:p>
    <w:p w:rsidR="00A40FD1" w:rsidRPr="00AD1B3B" w:rsidRDefault="00A40FD1" w:rsidP="00AD1B3B">
      <w:pPr>
        <w:spacing w:before="23" w:afterLines="23" w:after="55"/>
        <w:rPr>
          <w:sz w:val="28"/>
          <w:szCs w:val="28"/>
        </w:rPr>
      </w:pPr>
    </w:p>
    <w:p w:rsidR="00A40FD1" w:rsidRPr="00AD1B3B" w:rsidRDefault="00A40FD1" w:rsidP="00AD1B3B">
      <w:pPr>
        <w:spacing w:before="23" w:afterLines="23" w:after="55"/>
        <w:rPr>
          <w:sz w:val="28"/>
          <w:szCs w:val="28"/>
        </w:rPr>
      </w:pPr>
    </w:p>
    <w:p w:rsidR="00A40FD1" w:rsidRPr="00AD1B3B" w:rsidRDefault="00A40FD1" w:rsidP="00AD1B3B">
      <w:pPr>
        <w:spacing w:before="23" w:afterLines="23" w:after="55"/>
        <w:rPr>
          <w:sz w:val="28"/>
          <w:szCs w:val="28"/>
        </w:rPr>
      </w:pPr>
    </w:p>
    <w:p w:rsidR="00A40FD1" w:rsidRPr="00AD1B3B" w:rsidRDefault="00A40FD1" w:rsidP="00AD1B3B">
      <w:pPr>
        <w:spacing w:before="23" w:afterLines="23" w:after="55"/>
        <w:rPr>
          <w:sz w:val="28"/>
          <w:szCs w:val="28"/>
        </w:rPr>
      </w:pPr>
    </w:p>
    <w:p w:rsidR="00A40FD1" w:rsidRPr="00AD1B3B" w:rsidRDefault="00A40FD1" w:rsidP="00AD1B3B">
      <w:pPr>
        <w:spacing w:before="23" w:afterLines="23" w:after="55"/>
        <w:rPr>
          <w:sz w:val="28"/>
          <w:szCs w:val="28"/>
        </w:rPr>
      </w:pPr>
    </w:p>
    <w:p w:rsidR="00A40FD1" w:rsidRPr="00AD1B3B" w:rsidRDefault="00A40FD1" w:rsidP="00AD1B3B">
      <w:pPr>
        <w:spacing w:before="23" w:afterLines="23" w:after="55"/>
        <w:rPr>
          <w:sz w:val="28"/>
          <w:szCs w:val="28"/>
        </w:rPr>
      </w:pPr>
    </w:p>
    <w:p w:rsidR="00AD1B3B" w:rsidRDefault="00AD1B3B" w:rsidP="00AD1B3B">
      <w:pPr>
        <w:spacing w:before="23" w:afterLines="23" w:after="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B3B" w:rsidRDefault="00AD1B3B" w:rsidP="00AD1B3B">
      <w:pPr>
        <w:spacing w:before="23" w:afterLines="23" w:after="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B3B" w:rsidRDefault="00AD1B3B" w:rsidP="00AD1B3B">
      <w:pPr>
        <w:spacing w:before="23" w:afterLines="23" w:after="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D1" w:rsidRPr="00AD1B3B" w:rsidRDefault="00A40FD1" w:rsidP="00AD1B3B">
      <w:pPr>
        <w:spacing w:before="23" w:afterLines="23" w:after="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3B">
        <w:rPr>
          <w:rFonts w:ascii="Times New Roman" w:hAnsi="Times New Roman" w:cs="Times New Roman"/>
          <w:b/>
          <w:sz w:val="28"/>
          <w:szCs w:val="28"/>
        </w:rPr>
        <w:t>Комплексная программа оздоровительных мероприятий для работников СГТУ имени Гагарина Ю.А.</w:t>
      </w:r>
    </w:p>
    <w:p w:rsidR="00E5296E" w:rsidRPr="00AD1B3B" w:rsidRDefault="00721B55" w:rsidP="00AD1B3B">
      <w:pPr>
        <w:spacing w:before="23" w:afterLines="23" w:after="55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1B3B">
        <w:rPr>
          <w:rFonts w:ascii="Times New Roman" w:hAnsi="Times New Roman" w:cs="Times New Roman"/>
          <w:sz w:val="28"/>
          <w:szCs w:val="28"/>
        </w:rPr>
        <w:t>За последнее время</w:t>
      </w:r>
      <w:r w:rsidR="00F310AF" w:rsidRPr="00AD1B3B">
        <w:rPr>
          <w:rFonts w:ascii="Times New Roman" w:hAnsi="Times New Roman" w:cs="Times New Roman"/>
          <w:sz w:val="28"/>
          <w:szCs w:val="28"/>
        </w:rPr>
        <w:t xml:space="preserve"> в современном </w:t>
      </w:r>
      <w:r w:rsidR="00F310AF" w:rsidRPr="00AD1B3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обществе выявлена тенденция к ухудшению состояния здоровья, поэтому</w:t>
      </w:r>
      <w:r w:rsidRPr="00AD1B3B">
        <w:rPr>
          <w:rFonts w:ascii="Times New Roman" w:hAnsi="Times New Roman" w:cs="Times New Roman"/>
          <w:sz w:val="28"/>
          <w:szCs w:val="28"/>
        </w:rPr>
        <w:t xml:space="preserve"> проблема сохранения здоровья работника в</w:t>
      </w:r>
      <w:r w:rsidR="00670B56" w:rsidRPr="00AD1B3B">
        <w:rPr>
          <w:rFonts w:ascii="Times New Roman" w:hAnsi="Times New Roman" w:cs="Times New Roman"/>
          <w:sz w:val="28"/>
          <w:szCs w:val="28"/>
        </w:rPr>
        <w:t>ысшей школы</w:t>
      </w:r>
      <w:r w:rsidRPr="00AD1B3B">
        <w:rPr>
          <w:rFonts w:ascii="Times New Roman" w:hAnsi="Times New Roman" w:cs="Times New Roman"/>
          <w:sz w:val="28"/>
          <w:szCs w:val="28"/>
        </w:rPr>
        <w:t xml:space="preserve"> стала особенно острой. </w:t>
      </w:r>
      <w:r w:rsidR="00E5296E" w:rsidRPr="00AD1B3B">
        <w:rPr>
          <w:rFonts w:ascii="Times New Roman" w:hAnsi="Times New Roman" w:cs="Times New Roman"/>
          <w:sz w:val="28"/>
          <w:szCs w:val="28"/>
        </w:rPr>
        <w:t xml:space="preserve">Это связано с тем, что повышаются требования со стороны государства и общества к личности преподавателя </w:t>
      </w:r>
      <w:r w:rsidR="00670B56" w:rsidRPr="00AD1B3B">
        <w:rPr>
          <w:rFonts w:ascii="Times New Roman" w:hAnsi="Times New Roman" w:cs="Times New Roman"/>
          <w:sz w:val="28"/>
          <w:szCs w:val="28"/>
        </w:rPr>
        <w:t>ВУЗа</w:t>
      </w:r>
      <w:r w:rsidR="00E5296E" w:rsidRPr="00AD1B3B">
        <w:rPr>
          <w:rFonts w:ascii="Times New Roman" w:hAnsi="Times New Roman" w:cs="Times New Roman"/>
          <w:sz w:val="28"/>
          <w:szCs w:val="28"/>
        </w:rPr>
        <w:t xml:space="preserve">. Данная ситуация потенциально </w:t>
      </w:r>
      <w:r w:rsidR="00E62495" w:rsidRPr="00AD1B3B">
        <w:rPr>
          <w:rFonts w:ascii="Times New Roman" w:hAnsi="Times New Roman" w:cs="Times New Roman"/>
          <w:sz w:val="28"/>
          <w:szCs w:val="28"/>
        </w:rPr>
        <w:t xml:space="preserve">влияет на </w:t>
      </w:r>
      <w:r w:rsidR="00E5296E" w:rsidRPr="00AD1B3B">
        <w:rPr>
          <w:rFonts w:ascii="Times New Roman" w:hAnsi="Times New Roman" w:cs="Times New Roman"/>
          <w:sz w:val="28"/>
          <w:szCs w:val="28"/>
        </w:rPr>
        <w:t xml:space="preserve">увеличение нервно-психического напряжения </w:t>
      </w:r>
      <w:r w:rsidR="00E62495" w:rsidRPr="00AD1B3B">
        <w:rPr>
          <w:rFonts w:ascii="Times New Roman" w:hAnsi="Times New Roman" w:cs="Times New Roman"/>
          <w:sz w:val="28"/>
          <w:szCs w:val="28"/>
        </w:rPr>
        <w:t>работника</w:t>
      </w:r>
      <w:r w:rsidR="00E5296E" w:rsidRPr="00AD1B3B">
        <w:rPr>
          <w:rFonts w:ascii="Times New Roman" w:hAnsi="Times New Roman" w:cs="Times New Roman"/>
          <w:sz w:val="28"/>
          <w:szCs w:val="28"/>
        </w:rPr>
        <w:t>, что приводит к возникновению невротических расстройств</w:t>
      </w:r>
      <w:r w:rsidR="00E62495" w:rsidRPr="00AD1B3B">
        <w:rPr>
          <w:rFonts w:ascii="Times New Roman" w:hAnsi="Times New Roman" w:cs="Times New Roman"/>
          <w:sz w:val="28"/>
          <w:szCs w:val="28"/>
        </w:rPr>
        <w:t xml:space="preserve"> и профессиональных</w:t>
      </w:r>
      <w:r w:rsidR="00E5296E" w:rsidRPr="00AD1B3B">
        <w:rPr>
          <w:rFonts w:ascii="Times New Roman" w:hAnsi="Times New Roman" w:cs="Times New Roman"/>
          <w:sz w:val="28"/>
          <w:szCs w:val="28"/>
        </w:rPr>
        <w:t xml:space="preserve"> заболеваний. </w:t>
      </w:r>
      <w:r w:rsidR="00E62495" w:rsidRPr="00AD1B3B">
        <w:rPr>
          <w:rFonts w:ascii="Times New Roman" w:hAnsi="Times New Roman" w:cs="Times New Roman"/>
          <w:sz w:val="28"/>
          <w:szCs w:val="28"/>
        </w:rPr>
        <w:t>Т</w:t>
      </w:r>
      <w:r w:rsidR="00E5296E" w:rsidRPr="00AD1B3B">
        <w:rPr>
          <w:rFonts w:ascii="Times New Roman" w:hAnsi="Times New Roman" w:cs="Times New Roman"/>
          <w:sz w:val="28"/>
          <w:szCs w:val="28"/>
        </w:rPr>
        <w:t xml:space="preserve">руд </w:t>
      </w:r>
      <w:r w:rsidR="00E62495" w:rsidRPr="00AD1B3B">
        <w:rPr>
          <w:rFonts w:ascii="Times New Roman" w:hAnsi="Times New Roman" w:cs="Times New Roman"/>
          <w:sz w:val="28"/>
          <w:szCs w:val="28"/>
        </w:rPr>
        <w:t>преподавателя ВУЗа</w:t>
      </w:r>
      <w:r w:rsidR="00E5296E" w:rsidRPr="00AD1B3B">
        <w:rPr>
          <w:rFonts w:ascii="Times New Roman" w:hAnsi="Times New Roman" w:cs="Times New Roman"/>
          <w:sz w:val="28"/>
          <w:szCs w:val="28"/>
        </w:rPr>
        <w:t xml:space="preserve"> отличает высокая эмоциональная</w:t>
      </w:r>
      <w:r w:rsidR="00861B56" w:rsidRPr="00AD1B3B">
        <w:rPr>
          <w:rFonts w:ascii="Times New Roman" w:hAnsi="Times New Roman" w:cs="Times New Roman"/>
          <w:sz w:val="28"/>
          <w:szCs w:val="28"/>
        </w:rPr>
        <w:t xml:space="preserve"> и психофизиологическая</w:t>
      </w:r>
      <w:r w:rsidR="00E5296E" w:rsidRPr="00AD1B3B">
        <w:rPr>
          <w:rFonts w:ascii="Times New Roman" w:hAnsi="Times New Roman" w:cs="Times New Roman"/>
          <w:sz w:val="28"/>
          <w:szCs w:val="28"/>
        </w:rPr>
        <w:t xml:space="preserve"> загруженность, и, как следствие этого, с увеличением стажа </w:t>
      </w:r>
      <w:r w:rsidR="00861B56" w:rsidRPr="00AD1B3B">
        <w:rPr>
          <w:rFonts w:ascii="Times New Roman" w:hAnsi="Times New Roman" w:cs="Times New Roman"/>
          <w:sz w:val="28"/>
          <w:szCs w:val="28"/>
        </w:rPr>
        <w:t>работники</w:t>
      </w:r>
      <w:r w:rsidR="00E5296E" w:rsidRPr="00AD1B3B">
        <w:rPr>
          <w:rFonts w:ascii="Times New Roman" w:hAnsi="Times New Roman" w:cs="Times New Roman"/>
          <w:sz w:val="28"/>
          <w:szCs w:val="28"/>
        </w:rPr>
        <w:t xml:space="preserve"> испытывают "истощение", "выгорание". </w:t>
      </w:r>
      <w:r w:rsidR="00670B56" w:rsidRPr="00AD1B3B">
        <w:rPr>
          <w:rFonts w:ascii="Times New Roman" w:hAnsi="Times New Roman" w:cs="Times New Roman"/>
          <w:sz w:val="28"/>
          <w:szCs w:val="28"/>
        </w:rPr>
        <w:t>Кроме того, факторами способствующими ухудшению состояния здоровья являются</w:t>
      </w:r>
      <w:r w:rsidR="00670B56" w:rsidRPr="00AD1B3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70B56" w:rsidRPr="00AD1B3B" w:rsidRDefault="00670B56" w:rsidP="00AD1B3B">
      <w:pPr>
        <w:pStyle w:val="a4"/>
        <w:numPr>
          <w:ilvl w:val="0"/>
          <w:numId w:val="2"/>
        </w:numPr>
        <w:spacing w:before="23" w:afterLines="23" w:after="5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1B3B">
        <w:rPr>
          <w:rFonts w:ascii="Times New Roman" w:hAnsi="Times New Roman" w:cs="Times New Roman"/>
          <w:sz w:val="28"/>
          <w:szCs w:val="28"/>
        </w:rPr>
        <w:t>Низкая физическая активность</w:t>
      </w:r>
      <w:r w:rsidRPr="00AD1B3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70B56" w:rsidRPr="00AD1B3B" w:rsidRDefault="00670B56" w:rsidP="00AD1B3B">
      <w:pPr>
        <w:pStyle w:val="a4"/>
        <w:numPr>
          <w:ilvl w:val="0"/>
          <w:numId w:val="2"/>
        </w:numPr>
        <w:spacing w:before="23" w:afterLines="23" w:after="5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1B3B">
        <w:rPr>
          <w:rFonts w:ascii="Times New Roman" w:hAnsi="Times New Roman" w:cs="Times New Roman"/>
          <w:sz w:val="28"/>
          <w:szCs w:val="28"/>
        </w:rPr>
        <w:t>Неумение управлять стрессовыми ситуациями</w:t>
      </w:r>
      <w:r w:rsidRPr="00AD1B3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70B56" w:rsidRPr="00AD1B3B" w:rsidRDefault="00670B56" w:rsidP="00AD1B3B">
      <w:pPr>
        <w:pStyle w:val="a4"/>
        <w:numPr>
          <w:ilvl w:val="0"/>
          <w:numId w:val="2"/>
        </w:numPr>
        <w:spacing w:before="23" w:afterLines="23" w:after="5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1B3B">
        <w:rPr>
          <w:rFonts w:ascii="Times New Roman" w:hAnsi="Times New Roman" w:cs="Times New Roman"/>
          <w:sz w:val="28"/>
          <w:szCs w:val="28"/>
        </w:rPr>
        <w:t>Нерациональное питание</w:t>
      </w:r>
      <w:r w:rsidRPr="00AD1B3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70B56" w:rsidRPr="00AD1B3B" w:rsidRDefault="00670B56" w:rsidP="00AD1B3B">
      <w:pPr>
        <w:pStyle w:val="a4"/>
        <w:numPr>
          <w:ilvl w:val="0"/>
          <w:numId w:val="2"/>
        </w:numPr>
        <w:spacing w:before="23" w:afterLines="23" w:after="55"/>
        <w:jc w:val="both"/>
        <w:rPr>
          <w:rFonts w:ascii="Times New Roman" w:hAnsi="Times New Roman" w:cs="Times New Roman"/>
          <w:sz w:val="28"/>
          <w:szCs w:val="28"/>
        </w:rPr>
      </w:pPr>
      <w:r w:rsidRPr="00AD1B3B">
        <w:rPr>
          <w:rFonts w:ascii="Times New Roman" w:hAnsi="Times New Roman" w:cs="Times New Roman"/>
          <w:sz w:val="28"/>
          <w:szCs w:val="28"/>
        </w:rPr>
        <w:t>Низкая информационная грамотность о своем здоровье.</w:t>
      </w:r>
    </w:p>
    <w:p w:rsidR="00B73B43" w:rsidRPr="00AD1B3B" w:rsidRDefault="00670B56" w:rsidP="00AD1B3B">
      <w:pPr>
        <w:spacing w:before="23" w:afterLines="23" w:after="5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1B3B">
        <w:rPr>
          <w:rFonts w:ascii="Times New Roman" w:hAnsi="Times New Roman" w:cs="Times New Roman"/>
          <w:sz w:val="28"/>
          <w:szCs w:val="28"/>
        </w:rPr>
        <w:t xml:space="preserve">Данная ситуация усугубляется инфекционными заболеваниями, вызванными </w:t>
      </w:r>
      <w:r w:rsidR="00AB0AD3" w:rsidRPr="00AD1B3B">
        <w:rPr>
          <w:rFonts w:ascii="Times New Roman" w:hAnsi="Times New Roman" w:cs="Times New Roman"/>
          <w:sz w:val="28"/>
          <w:szCs w:val="28"/>
        </w:rPr>
        <w:t>сезонными эпидемиями (</w:t>
      </w:r>
      <w:r w:rsidR="00A36139" w:rsidRPr="00AD1B3B">
        <w:rPr>
          <w:rFonts w:ascii="Times New Roman" w:hAnsi="Times New Roman" w:cs="Times New Roman"/>
          <w:sz w:val="28"/>
          <w:szCs w:val="28"/>
        </w:rPr>
        <w:t>грипп, ОРВИ</w:t>
      </w:r>
      <w:r w:rsidR="00AB0AD3" w:rsidRPr="00AD1B3B">
        <w:rPr>
          <w:rFonts w:ascii="Times New Roman" w:hAnsi="Times New Roman" w:cs="Times New Roman"/>
          <w:sz w:val="28"/>
          <w:szCs w:val="28"/>
        </w:rPr>
        <w:t>) и пандемиями (</w:t>
      </w:r>
      <w:r w:rsidR="00AB0AD3" w:rsidRPr="00AD1B3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B0AD3" w:rsidRPr="00AD1B3B">
        <w:rPr>
          <w:rFonts w:ascii="Times New Roman" w:hAnsi="Times New Roman" w:cs="Times New Roman"/>
          <w:sz w:val="28"/>
          <w:szCs w:val="28"/>
        </w:rPr>
        <w:t>-19)</w:t>
      </w:r>
      <w:r w:rsidR="00393F95" w:rsidRPr="00AD1B3B">
        <w:rPr>
          <w:rFonts w:ascii="Times New Roman" w:hAnsi="Times New Roman" w:cs="Times New Roman"/>
          <w:sz w:val="28"/>
          <w:szCs w:val="28"/>
        </w:rPr>
        <w:t>.</w:t>
      </w:r>
    </w:p>
    <w:p w:rsidR="00393F95" w:rsidRPr="00AD1B3B" w:rsidRDefault="00393F95" w:rsidP="00AD1B3B">
      <w:pPr>
        <w:spacing w:before="23" w:afterLines="23" w:after="5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B3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В связи с этим мы считаем, что задача оздоровления работников университета - это целенаправленная, систематически спланированная работа всего коллектива.</w:t>
      </w:r>
      <w:r w:rsidR="00B73B43" w:rsidRPr="00AD1B3B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D1B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Программа разработана в соответствии с </w:t>
      </w:r>
      <w:r w:rsidR="002A79D4" w:rsidRPr="00AD1B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уставными</w:t>
      </w:r>
      <w:r w:rsidRPr="00AD1B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документами, определяющими политику в области </w:t>
      </w:r>
      <w:proofErr w:type="gramStart"/>
      <w:r w:rsidRPr="00AD1B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формирования здорового образа жизни </w:t>
      </w:r>
      <w:r w:rsidR="002A79D4" w:rsidRPr="00AD1B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работников университета</w:t>
      </w:r>
      <w:proofErr w:type="gramEnd"/>
      <w:r w:rsidR="002A79D4" w:rsidRPr="00AD1B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A79D4" w:rsidRPr="00AD1B3B" w:rsidRDefault="002A79D4" w:rsidP="00AD1B3B">
      <w:pPr>
        <w:spacing w:before="23" w:afterLines="23" w:after="55"/>
        <w:ind w:firstLine="360"/>
        <w:rPr>
          <w:rFonts w:ascii="Times New Roman" w:hAnsi="Times New Roman" w:cs="Times New Roman"/>
          <w:sz w:val="28"/>
          <w:szCs w:val="28"/>
        </w:rPr>
      </w:pPr>
      <w:r w:rsidRPr="00AD1B3B">
        <w:rPr>
          <w:rFonts w:ascii="Times New Roman" w:hAnsi="Times New Roman" w:cs="Times New Roman"/>
          <w:sz w:val="28"/>
          <w:szCs w:val="28"/>
        </w:rPr>
        <w:t>Комплексная программа оздоровительных мероприятий для работников СГТУ имени Гагарина Ю.А. включает в себя определенные мероприятия, которые были реализованы по следующим основным направлениям:</w:t>
      </w:r>
    </w:p>
    <w:p w:rsidR="002A79D4" w:rsidRPr="00AD1B3B" w:rsidRDefault="002A79D4" w:rsidP="00AD1B3B">
      <w:pPr>
        <w:numPr>
          <w:ilvl w:val="0"/>
          <w:numId w:val="1"/>
        </w:numPr>
        <w:spacing w:before="23" w:afterLines="23" w:after="55"/>
        <w:rPr>
          <w:rFonts w:ascii="Times New Roman" w:hAnsi="Times New Roman" w:cs="Times New Roman"/>
          <w:sz w:val="28"/>
          <w:szCs w:val="28"/>
        </w:rPr>
      </w:pPr>
      <w:r w:rsidRPr="00AD1B3B">
        <w:rPr>
          <w:rFonts w:ascii="Times New Roman" w:hAnsi="Times New Roman" w:cs="Times New Roman"/>
          <w:sz w:val="28"/>
          <w:szCs w:val="28"/>
        </w:rPr>
        <w:t xml:space="preserve">   Санаторно-курортное лечение (для сотрудников и их детей);</w:t>
      </w:r>
    </w:p>
    <w:p w:rsidR="002A79D4" w:rsidRPr="00AD1B3B" w:rsidRDefault="002A79D4" w:rsidP="00AD1B3B">
      <w:pPr>
        <w:numPr>
          <w:ilvl w:val="0"/>
          <w:numId w:val="1"/>
        </w:numPr>
        <w:spacing w:before="23" w:afterLines="23" w:after="55"/>
        <w:rPr>
          <w:rFonts w:ascii="Times New Roman" w:hAnsi="Times New Roman" w:cs="Times New Roman"/>
          <w:sz w:val="28"/>
          <w:szCs w:val="28"/>
        </w:rPr>
      </w:pPr>
      <w:r w:rsidRPr="00AD1B3B">
        <w:rPr>
          <w:rFonts w:ascii="Times New Roman" w:hAnsi="Times New Roman" w:cs="Times New Roman"/>
          <w:sz w:val="28"/>
          <w:szCs w:val="28"/>
        </w:rPr>
        <w:t xml:space="preserve">   Профилактика заболеваний (только для сотрудников);</w:t>
      </w:r>
    </w:p>
    <w:p w:rsidR="002A79D4" w:rsidRPr="00AD1B3B" w:rsidRDefault="002A79D4" w:rsidP="00AD1B3B">
      <w:pPr>
        <w:numPr>
          <w:ilvl w:val="0"/>
          <w:numId w:val="1"/>
        </w:numPr>
        <w:spacing w:before="23" w:afterLines="23" w:after="55"/>
        <w:rPr>
          <w:rFonts w:ascii="Times New Roman" w:hAnsi="Times New Roman" w:cs="Times New Roman"/>
          <w:sz w:val="28"/>
          <w:szCs w:val="28"/>
        </w:rPr>
      </w:pPr>
      <w:r w:rsidRPr="00AD1B3B">
        <w:rPr>
          <w:rFonts w:ascii="Times New Roman" w:hAnsi="Times New Roman" w:cs="Times New Roman"/>
          <w:sz w:val="28"/>
          <w:szCs w:val="28"/>
        </w:rPr>
        <w:t xml:space="preserve">   Мероприятия общеоздоровительного характера и активный отдых.</w:t>
      </w:r>
    </w:p>
    <w:p w:rsidR="00393F95" w:rsidRPr="00AD1B3B" w:rsidRDefault="002A79D4" w:rsidP="00AD1B3B">
      <w:pPr>
        <w:spacing w:before="23" w:afterLines="23" w:after="55"/>
        <w:ind w:firstLine="360"/>
        <w:rPr>
          <w:rFonts w:ascii="Times New Roman" w:hAnsi="Times New Roman" w:cs="Times New Roman"/>
          <w:sz w:val="28"/>
          <w:szCs w:val="28"/>
        </w:rPr>
      </w:pPr>
      <w:r w:rsidRPr="00AD1B3B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1D11DB" w:rsidRPr="00AD1B3B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AD1B3B">
        <w:rPr>
          <w:rFonts w:ascii="Times New Roman" w:hAnsi="Times New Roman" w:cs="Times New Roman"/>
          <w:sz w:val="28"/>
          <w:szCs w:val="28"/>
        </w:rPr>
        <w:t>мероприятий по охране  здоровья</w:t>
      </w:r>
      <w:r w:rsidR="001D11DB" w:rsidRPr="00AD1B3B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Pr="00AD1B3B">
        <w:rPr>
          <w:rFonts w:ascii="Times New Roman" w:hAnsi="Times New Roman" w:cs="Times New Roman"/>
          <w:sz w:val="28"/>
          <w:szCs w:val="28"/>
        </w:rPr>
        <w:t xml:space="preserve"> </w:t>
      </w:r>
      <w:r w:rsidR="001D11DB" w:rsidRPr="00AD1B3B">
        <w:rPr>
          <w:rFonts w:ascii="Times New Roman" w:hAnsi="Times New Roman" w:cs="Times New Roman"/>
          <w:sz w:val="28"/>
          <w:szCs w:val="28"/>
        </w:rPr>
        <w:t>СГТУ имени Гагарина Ю.А. показана на рисунке.</w:t>
      </w:r>
      <w:r w:rsidRPr="00AD1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B74" w:rsidRDefault="00113B74" w:rsidP="00670B56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113B74" w:rsidSect="004C6D5B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3"/>
        <w:tblW w:w="16047" w:type="dxa"/>
        <w:tblInd w:w="-743" w:type="dxa"/>
        <w:tblLook w:val="04A0" w:firstRow="1" w:lastRow="0" w:firstColumn="1" w:lastColumn="0" w:noHBand="0" w:noVBand="1"/>
      </w:tblPr>
      <w:tblGrid>
        <w:gridCol w:w="3970"/>
        <w:gridCol w:w="4076"/>
        <w:gridCol w:w="3862"/>
        <w:gridCol w:w="4139"/>
      </w:tblGrid>
      <w:tr w:rsidR="00113B74" w:rsidRPr="002A5676" w:rsidTr="00CF029E">
        <w:trPr>
          <w:trHeight w:val="2547"/>
        </w:trPr>
        <w:tc>
          <w:tcPr>
            <w:tcW w:w="3970" w:type="dxa"/>
          </w:tcPr>
          <w:p w:rsidR="00113B74" w:rsidRPr="009D279B" w:rsidRDefault="00113B74" w:rsidP="008E7E0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D279B">
              <w:rPr>
                <w:rFonts w:ascii="Times New Roman" w:hAnsi="Times New Roman" w:cs="Times New Roman"/>
                <w:i/>
                <w:sz w:val="36"/>
                <w:szCs w:val="36"/>
              </w:rPr>
              <w:lastRenderedPageBreak/>
              <w:t xml:space="preserve">                           </w:t>
            </w:r>
            <w:r w:rsidRPr="009D279B">
              <w:rPr>
                <w:rFonts w:ascii="Times New Roman" w:hAnsi="Times New Roman" w:cs="Times New Roman"/>
                <w:i/>
                <w:sz w:val="32"/>
                <w:szCs w:val="32"/>
              </w:rPr>
              <w:t>Организация санаторно-курортного оздоровления для членов профсоюза</w:t>
            </w:r>
          </w:p>
          <w:p w:rsidR="00113B74" w:rsidRPr="009D279B" w:rsidRDefault="00113B74" w:rsidP="008E7E0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076" w:type="dxa"/>
          </w:tcPr>
          <w:p w:rsidR="00774B18" w:rsidRDefault="00774B18" w:rsidP="008E7E07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13B74" w:rsidRPr="009D279B" w:rsidRDefault="00113B74" w:rsidP="008E7E0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D279B">
              <w:rPr>
                <w:rFonts w:ascii="Times New Roman" w:hAnsi="Times New Roman" w:cs="Times New Roman"/>
                <w:i/>
                <w:sz w:val="32"/>
                <w:szCs w:val="32"/>
              </w:rPr>
              <w:t>Организация отдыха работников в спортивно-научном центре (СНЦ)</w:t>
            </w:r>
          </w:p>
          <w:p w:rsidR="00113B74" w:rsidRPr="009D279B" w:rsidRDefault="00113B74" w:rsidP="008E7E0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D279B">
              <w:rPr>
                <w:rFonts w:ascii="Times New Roman" w:hAnsi="Times New Roman" w:cs="Times New Roman"/>
                <w:i/>
                <w:sz w:val="32"/>
                <w:szCs w:val="32"/>
              </w:rPr>
              <w:t>«Политехник»</w:t>
            </w:r>
          </w:p>
        </w:tc>
        <w:tc>
          <w:tcPr>
            <w:tcW w:w="3862" w:type="dxa"/>
          </w:tcPr>
          <w:p w:rsidR="00774B18" w:rsidRDefault="00774B18" w:rsidP="008E7E07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13B74" w:rsidRPr="009D279B" w:rsidRDefault="00113B74" w:rsidP="008E7E0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D279B">
              <w:rPr>
                <w:rFonts w:ascii="Times New Roman" w:hAnsi="Times New Roman" w:cs="Times New Roman"/>
                <w:i/>
                <w:sz w:val="32"/>
                <w:szCs w:val="32"/>
              </w:rPr>
              <w:t>Оказание медицинских услуг в учреждении ООО «</w:t>
            </w:r>
            <w:proofErr w:type="gramStart"/>
            <w:r w:rsidRPr="009D279B">
              <w:rPr>
                <w:rFonts w:ascii="Times New Roman" w:hAnsi="Times New Roman" w:cs="Times New Roman"/>
                <w:i/>
                <w:sz w:val="32"/>
                <w:szCs w:val="32"/>
              </w:rPr>
              <w:t>Многопрофильная</w:t>
            </w:r>
            <w:proofErr w:type="gramEnd"/>
          </w:p>
          <w:p w:rsidR="00113B74" w:rsidRPr="009D279B" w:rsidRDefault="00113B74" w:rsidP="008E7E0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D279B">
              <w:rPr>
                <w:rFonts w:ascii="Times New Roman" w:hAnsi="Times New Roman" w:cs="Times New Roman"/>
                <w:i/>
                <w:sz w:val="32"/>
                <w:szCs w:val="32"/>
              </w:rPr>
              <w:t>медицинская клиника «СОВА»</w:t>
            </w:r>
          </w:p>
        </w:tc>
        <w:tc>
          <w:tcPr>
            <w:tcW w:w="4139" w:type="dxa"/>
          </w:tcPr>
          <w:p w:rsidR="00113B74" w:rsidRPr="009D279B" w:rsidRDefault="00113B74" w:rsidP="008E7E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279B">
              <w:rPr>
                <w:rFonts w:ascii="Times New Roman" w:hAnsi="Times New Roman" w:cs="Times New Roman"/>
                <w:i/>
                <w:sz w:val="28"/>
                <w:szCs w:val="28"/>
              </w:rPr>
              <w:t>Укрепление здоровья и улучшение трудоспособности работников</w:t>
            </w:r>
          </w:p>
          <w:p w:rsidR="00113B74" w:rsidRPr="009D279B" w:rsidRDefault="00113B74" w:rsidP="008E7E07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9D279B">
              <w:rPr>
                <w:rFonts w:ascii="Times New Roman" w:hAnsi="Times New Roman" w:cs="Times New Roman"/>
                <w:i/>
                <w:sz w:val="28"/>
                <w:szCs w:val="28"/>
              </w:rPr>
              <w:t>(«Саратовский областной центр общественного</w:t>
            </w:r>
            <w:proofErr w:type="gramEnd"/>
          </w:p>
          <w:p w:rsidR="00113B74" w:rsidRPr="009D279B" w:rsidRDefault="00113B74" w:rsidP="008E7E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27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здоровья и</w:t>
            </w:r>
          </w:p>
          <w:p w:rsidR="00113B74" w:rsidRPr="009D279B" w:rsidRDefault="00113B74" w:rsidP="008E7E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279B">
              <w:rPr>
                <w:rFonts w:ascii="Times New Roman" w:hAnsi="Times New Roman" w:cs="Times New Roman"/>
                <w:i/>
                <w:sz w:val="28"/>
                <w:szCs w:val="28"/>
              </w:rPr>
              <w:t>медицинской профилактики»)</w:t>
            </w:r>
          </w:p>
        </w:tc>
      </w:tr>
      <w:tr w:rsidR="00113B74" w:rsidRPr="002A5676" w:rsidTr="00CF029E">
        <w:trPr>
          <w:trHeight w:val="2540"/>
        </w:trPr>
        <w:tc>
          <w:tcPr>
            <w:tcW w:w="3970" w:type="dxa"/>
          </w:tcPr>
          <w:p w:rsidR="00113B74" w:rsidRPr="009D279B" w:rsidRDefault="00113B74" w:rsidP="008E7E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279B"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Консультация и проведение обследований и лабораторных</w:t>
            </w:r>
          </w:p>
          <w:p w:rsidR="00113B74" w:rsidRPr="009D279B" w:rsidRDefault="00113B74" w:rsidP="008E7E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27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исследований в специализированных медицинских учреждениях (Клиническая больница им. С.Р. </w:t>
            </w:r>
            <w:proofErr w:type="spellStart"/>
            <w:r w:rsidRPr="009D279B">
              <w:rPr>
                <w:rFonts w:ascii="Times New Roman" w:hAnsi="Times New Roman" w:cs="Times New Roman"/>
                <w:i/>
                <w:sz w:val="28"/>
                <w:szCs w:val="28"/>
              </w:rPr>
              <w:t>Миротворцева</w:t>
            </w:r>
            <w:proofErr w:type="spellEnd"/>
            <w:r w:rsidRPr="009D279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7938" w:type="dxa"/>
            <w:gridSpan w:val="2"/>
            <w:vMerge w:val="restart"/>
          </w:tcPr>
          <w:p w:rsidR="00113B74" w:rsidRPr="009D279B" w:rsidRDefault="00113B74" w:rsidP="008E7E0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D279B">
              <w:rPr>
                <w:rFonts w:ascii="Times New Roman" w:hAnsi="Times New Roman" w:cs="Times New Roman"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552ECE" wp14:editId="03F17353">
                      <wp:simplePos x="0" y="0"/>
                      <wp:positionH relativeFrom="column">
                        <wp:posOffset>65983</wp:posOffset>
                      </wp:positionH>
                      <wp:positionV relativeFrom="paragraph">
                        <wp:posOffset>138326</wp:posOffset>
                      </wp:positionV>
                      <wp:extent cx="4735773" cy="3029803"/>
                      <wp:effectExtent l="0" t="0" r="27305" b="1841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35773" cy="302980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5773" w:rsidRDefault="00113B74" w:rsidP="0000577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005773">
                                    <w:rPr>
                                      <w:rFonts w:ascii="Times New Roman" w:hAnsi="Times New Roman" w:cs="Times New Roman"/>
                                      <w:b/>
                                      <w:sz w:val="44"/>
                                      <w:szCs w:val="44"/>
                                    </w:rPr>
                                    <w:t xml:space="preserve">Комплексная программа оздоровительных мероприятий для работников СГТУ </w:t>
                                  </w:r>
                                </w:p>
                                <w:p w:rsidR="00113B74" w:rsidRPr="00005773" w:rsidRDefault="00113B74" w:rsidP="0000577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005773">
                                    <w:rPr>
                                      <w:rFonts w:ascii="Times New Roman" w:hAnsi="Times New Roman" w:cs="Times New Roman"/>
                                      <w:b/>
                                      <w:sz w:val="44"/>
                                      <w:szCs w:val="44"/>
                                    </w:rPr>
                                    <w:t>имени Гагарина Ю.А.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9552ECE" id="Прямоугольник 1" o:spid="_x0000_s1026" style="position:absolute;left:0;text-align:left;margin-left:5.2pt;margin-top:10.9pt;width:372.9pt;height:23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HvkigIAACcFAAAOAAAAZHJzL2Uyb0RvYy54bWysVEtu2zAQ3RfoHQjuG8mf1IkROTASpCgQ&#10;JEGTImuaIm2h/JWkLbmrAtkW6BF6iG6KfnIG+UYdUrJipEEXRTcURzNvvm94dFxJgVbMukKrDPf2&#10;UoyYojov1DzDb2/OXhxg5DxRORFasQyvmcPHk+fPjkozZn290CJnFoET5calyfDCezNOEkcXTBK3&#10;pw1ToOTaSuJBtPMkt6QE71Ik/TR9mZTa5sZqypyDv6eNEk+if84Z9ZecO+aRyDDk5uNp4zkLZzI5&#10;IuO5JWZR0DYN8g9ZSFIoCNq5OiWeoKUt/nAlC2q109zvUS0TzXlBWawBqumlj6q5XhDDYi3QHGe6&#10;Nrn/55ZerK4sKnKYHUaKSBhR/WXzcfO5/lnfb+7qr/V9/WPzqf5Vf6u/o17oV2ncGGDX5sq2koNr&#10;KL7iVoYvlIWq2ON112NWeUTh53A02B+NBhhR0A3S/uFBOghekwe4sc6/YlqicMmwhSHG3pLVufON&#10;6dYEcCGdJoF482vBQg5CvWEcCoOQ/YiOlGInwqIVATLk72IxEDZaBggvhOhAvadAwm9BrW2AsUiz&#10;Dpg+BXyI1lnHiFr5DigLpe3fwbyx31bd1BrK9tWsaocx0/kaRmp1w3Vn6FkBfTwnzl8RC+SGNYCF&#10;9ZdwcKHLDOv2htFC2w9P/Q/2wDnQYlTCsmTYvV8SyzASrxWw8bA3HIbtisJwf9QHwe5qZrsatZQn&#10;GkYAjIPs4jXYe7G9cqvlLez1NEQFFVEUYmeYersVTnyzxPAyUDadRjPYKEP8ubo2NDgPDQ48ualu&#10;iTUtmTzw8EJvF4uMH3GqsQ1IpadLr3kRCRda3PS1bT1sY6Rs+3KEdd+Vo9XD+zb5DQAA//8DAFBL&#10;AwQUAAYACAAAACEA+dlymd4AAAAJAQAADwAAAGRycy9kb3ducmV2LnhtbEyPQU+DQBSE7yb+h80z&#10;8WaXkooFWRpDYkz0JNaDty37CqTsW8JuKfjrfZ70OJnJzDf5bra9mHD0nSMF61UEAql2pqNGwf7j&#10;+W4LwgdNRveOUMGCHnbF9VWuM+Mu9I5TFRrBJeQzraANYcik9HWLVvuVG5DYO7rR6sBybKQZ9YXL&#10;bS/jKEqk1R3xQqsHLFusT9XZKnhbZJj2n0n6PZXdYqqv8uUVS6Vub+anRxAB5/AXhl98RoeCmQ7u&#10;TMaLnnW04aSCeM0P2H+4T2IQBwWbdJuCLHL5/0HxAwAA//8DAFBLAQItABQABgAIAAAAIQC2gziS&#10;/gAAAOEBAAATAAAAAAAAAAAAAAAAAAAAAABbQ29udGVudF9UeXBlc10ueG1sUEsBAi0AFAAGAAgA&#10;AAAhADj9If/WAAAAlAEAAAsAAAAAAAAAAAAAAAAALwEAAF9yZWxzLy5yZWxzUEsBAi0AFAAGAAgA&#10;AAAhAGxUe+SKAgAAJwUAAA4AAAAAAAAAAAAAAAAALgIAAGRycy9lMm9Eb2MueG1sUEsBAi0AFAAG&#10;AAgAAAAhAPnZcpneAAAACQEAAA8AAAAAAAAAAAAAAAAA5AQAAGRycy9kb3ducmV2LnhtbFBLBQYA&#10;AAAABAAEAPMAAADvBQAAAAA=&#10;" fillcolor="white [3201]" strokecolor="black [3200]" strokeweight="2pt">
                      <v:textbox>
                        <w:txbxContent>
                          <w:p w:rsidR="00005773" w:rsidRDefault="00113B74" w:rsidP="0000577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005773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Комплексная программа оздоровительных мероприятий для работников СГТУ </w:t>
                            </w:r>
                          </w:p>
                          <w:p w:rsidR="00113B74" w:rsidRPr="00005773" w:rsidRDefault="00113B74" w:rsidP="0000577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005773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имени Гагарина Ю.А.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139" w:type="dxa"/>
          </w:tcPr>
          <w:p w:rsidR="00113B74" w:rsidRPr="009D279B" w:rsidRDefault="00113B74" w:rsidP="008E7E07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113B74" w:rsidRPr="009D279B" w:rsidRDefault="00113B74" w:rsidP="008E7E07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9D279B">
              <w:rPr>
                <w:rFonts w:ascii="Times New Roman" w:hAnsi="Times New Roman" w:cs="Times New Roman"/>
                <w:i/>
                <w:sz w:val="36"/>
                <w:szCs w:val="36"/>
              </w:rPr>
              <w:t>Участие работников в межвузовской спартакиаде</w:t>
            </w:r>
          </w:p>
        </w:tc>
      </w:tr>
      <w:tr w:rsidR="00113B74" w:rsidRPr="002A5676" w:rsidTr="00CF029E">
        <w:trPr>
          <w:trHeight w:val="2677"/>
        </w:trPr>
        <w:tc>
          <w:tcPr>
            <w:tcW w:w="3970" w:type="dxa"/>
          </w:tcPr>
          <w:p w:rsidR="00113B74" w:rsidRPr="009D279B" w:rsidRDefault="00113B74" w:rsidP="008E7E0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</w:p>
          <w:p w:rsidR="00113B74" w:rsidRPr="009D279B" w:rsidRDefault="00113B74" w:rsidP="008E7E0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D279B">
              <w:rPr>
                <w:rFonts w:ascii="Times New Roman" w:hAnsi="Times New Roman" w:cs="Times New Roman"/>
                <w:i/>
                <w:sz w:val="32"/>
                <w:szCs w:val="32"/>
              </w:rPr>
              <w:t>Участие работников в лично-командном первенстве по лыжным гонкам</w:t>
            </w:r>
          </w:p>
        </w:tc>
        <w:tc>
          <w:tcPr>
            <w:tcW w:w="7938" w:type="dxa"/>
            <w:gridSpan w:val="2"/>
            <w:vMerge/>
          </w:tcPr>
          <w:p w:rsidR="00113B74" w:rsidRPr="009D279B" w:rsidRDefault="00113B74" w:rsidP="008E7E0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39" w:type="dxa"/>
          </w:tcPr>
          <w:p w:rsidR="00113B74" w:rsidRPr="009D279B" w:rsidRDefault="00113B74" w:rsidP="008E7E07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113B74" w:rsidRPr="009D279B" w:rsidRDefault="00113B74" w:rsidP="008E7E07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9D279B">
              <w:rPr>
                <w:rFonts w:ascii="Times New Roman" w:hAnsi="Times New Roman" w:cs="Times New Roman"/>
                <w:i/>
                <w:sz w:val="36"/>
                <w:szCs w:val="36"/>
              </w:rPr>
              <w:t>Посещение работниками плавательного бассейна</w:t>
            </w:r>
          </w:p>
        </w:tc>
      </w:tr>
      <w:tr w:rsidR="00113B74" w:rsidRPr="002A5676" w:rsidTr="00CF029E">
        <w:trPr>
          <w:trHeight w:val="2970"/>
        </w:trPr>
        <w:tc>
          <w:tcPr>
            <w:tcW w:w="3970" w:type="dxa"/>
          </w:tcPr>
          <w:p w:rsidR="00113B74" w:rsidRPr="00AD1B3B" w:rsidRDefault="00113B74" w:rsidP="008E7E0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</w:p>
          <w:p w:rsidR="00113B74" w:rsidRPr="00AD1B3B" w:rsidRDefault="00113B74" w:rsidP="008E7E0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D1B3B">
              <w:rPr>
                <w:rFonts w:ascii="Times New Roman" w:hAnsi="Times New Roman" w:cs="Times New Roman"/>
                <w:i/>
                <w:sz w:val="32"/>
                <w:szCs w:val="32"/>
              </w:rPr>
              <w:t>Посещение лыжной базы СГТУ имени Гагарина Ю.А.</w:t>
            </w:r>
          </w:p>
        </w:tc>
        <w:tc>
          <w:tcPr>
            <w:tcW w:w="4076" w:type="dxa"/>
          </w:tcPr>
          <w:p w:rsidR="00113B74" w:rsidRPr="00AD1B3B" w:rsidRDefault="00113B74" w:rsidP="008E7E07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13B74" w:rsidRPr="00AD1B3B" w:rsidRDefault="00113B74" w:rsidP="008E7E07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D1B3B">
              <w:rPr>
                <w:rFonts w:ascii="Times New Roman" w:hAnsi="Times New Roman" w:cs="Times New Roman"/>
                <w:i/>
                <w:sz w:val="32"/>
                <w:szCs w:val="32"/>
              </w:rPr>
              <w:t>Активный отдых, организация экскурсий и туристических поездок по РФ</w:t>
            </w:r>
          </w:p>
        </w:tc>
        <w:tc>
          <w:tcPr>
            <w:tcW w:w="3862" w:type="dxa"/>
          </w:tcPr>
          <w:p w:rsidR="00113B74" w:rsidRPr="00AD1B3B" w:rsidRDefault="00113B74" w:rsidP="008E7E07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13B74" w:rsidRPr="00AD1B3B" w:rsidRDefault="00113B74" w:rsidP="008E7E07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D1B3B">
              <w:rPr>
                <w:rFonts w:ascii="Times New Roman" w:hAnsi="Times New Roman" w:cs="Times New Roman"/>
                <w:i/>
                <w:sz w:val="32"/>
                <w:szCs w:val="32"/>
              </w:rPr>
              <w:t>Занятия в спортивных секциях и оздоровительных группах</w:t>
            </w:r>
          </w:p>
        </w:tc>
        <w:tc>
          <w:tcPr>
            <w:tcW w:w="4139" w:type="dxa"/>
          </w:tcPr>
          <w:p w:rsidR="00113B74" w:rsidRPr="00AD1B3B" w:rsidRDefault="00113B74" w:rsidP="008E7E07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13B74" w:rsidRPr="00AD1B3B" w:rsidRDefault="00113B74" w:rsidP="00AD1B3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D1B3B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Комплексная программа оздоровительных мероприятий </w:t>
            </w:r>
            <w:proofErr w:type="gramStart"/>
            <w:r w:rsidRPr="00AD1B3B">
              <w:rPr>
                <w:rFonts w:ascii="Times New Roman" w:hAnsi="Times New Roman" w:cs="Times New Roman"/>
                <w:i/>
                <w:sz w:val="32"/>
                <w:szCs w:val="32"/>
              </w:rPr>
              <w:t>для</w:t>
            </w:r>
            <w:proofErr w:type="gramEnd"/>
          </w:p>
          <w:p w:rsidR="00113B74" w:rsidRPr="00AD1B3B" w:rsidRDefault="00113B74" w:rsidP="00AD1B3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D1B3B">
              <w:rPr>
                <w:rFonts w:ascii="Times New Roman" w:hAnsi="Times New Roman" w:cs="Times New Roman"/>
                <w:i/>
                <w:sz w:val="32"/>
                <w:szCs w:val="32"/>
              </w:rPr>
              <w:t>работников СГТУ имени Гагарина Ю.А.</w:t>
            </w:r>
          </w:p>
        </w:tc>
      </w:tr>
    </w:tbl>
    <w:p w:rsidR="00113B74" w:rsidRDefault="00005773" w:rsidP="00005773">
      <w:pPr>
        <w:jc w:val="right"/>
        <w:sectPr w:rsidR="00113B74" w:rsidSect="00705F3C">
          <w:pgSz w:w="16838" w:h="11906" w:orient="landscape"/>
          <w:pgMar w:top="568" w:right="395" w:bottom="0" w:left="1134" w:header="709" w:footer="709" w:gutter="0"/>
          <w:cols w:space="708"/>
          <w:titlePg/>
          <w:docGrid w:linePitch="360"/>
        </w:sectPr>
      </w:pPr>
      <w:r>
        <w:t>8</w:t>
      </w:r>
    </w:p>
    <w:p w:rsidR="001D11DB" w:rsidRPr="001D11DB" w:rsidRDefault="001D11DB" w:rsidP="001D1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1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Санаторно-курортное лечение работников СГТУ </w:t>
      </w:r>
    </w:p>
    <w:p w:rsidR="001D11DB" w:rsidRDefault="001D11DB" w:rsidP="001D1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1DB">
        <w:rPr>
          <w:rFonts w:ascii="Times New Roman" w:hAnsi="Times New Roman" w:cs="Times New Roman"/>
          <w:b/>
          <w:sz w:val="28"/>
          <w:szCs w:val="28"/>
        </w:rPr>
        <w:t>имени Гагарина Ю.А.</w:t>
      </w:r>
    </w:p>
    <w:p w:rsidR="0089522F" w:rsidRDefault="00B73B43" w:rsidP="008A1B27">
      <w:pPr>
        <w:pStyle w:val="a5"/>
        <w:spacing w:line="270" w:lineRule="atLeast"/>
        <w:ind w:firstLine="708"/>
        <w:jc w:val="both"/>
        <w:rPr>
          <w:bCs/>
          <w:color w:val="333333"/>
          <w:sz w:val="28"/>
          <w:szCs w:val="28"/>
        </w:rPr>
      </w:pPr>
      <w:r w:rsidRPr="00B73B43">
        <w:rPr>
          <w:bCs/>
          <w:color w:val="333333"/>
          <w:sz w:val="28"/>
          <w:szCs w:val="28"/>
        </w:rPr>
        <w:t xml:space="preserve">Данный вид оздоровления нашел широкое распространение среди работников  </w:t>
      </w:r>
      <w:r>
        <w:rPr>
          <w:bCs/>
          <w:color w:val="333333"/>
          <w:sz w:val="28"/>
          <w:szCs w:val="28"/>
        </w:rPr>
        <w:t xml:space="preserve">университета. </w:t>
      </w:r>
      <w:r w:rsidRPr="00B73B43">
        <w:rPr>
          <w:bCs/>
          <w:color w:val="333333"/>
          <w:sz w:val="28"/>
          <w:szCs w:val="28"/>
        </w:rPr>
        <w:t xml:space="preserve"> </w:t>
      </w:r>
      <w:r>
        <w:rPr>
          <w:bCs/>
          <w:color w:val="333333"/>
          <w:sz w:val="28"/>
          <w:szCs w:val="28"/>
        </w:rPr>
        <w:t xml:space="preserve">Ежегодно профсоюзный комитет работников ведет прием и регистрацию заявлений на санаторное лечение в соответствии с профилем заболевания. </w:t>
      </w:r>
      <w:r w:rsidR="0089522F" w:rsidRPr="0089522F">
        <w:rPr>
          <w:bCs/>
          <w:color w:val="333333"/>
          <w:sz w:val="28"/>
          <w:szCs w:val="28"/>
        </w:rPr>
        <w:t>Данные виды оздоровления требуют серьезных затрат.</w:t>
      </w:r>
      <w:r w:rsidR="0089522F" w:rsidRPr="0089522F">
        <w:rPr>
          <w:b/>
          <w:bCs/>
          <w:color w:val="333333"/>
          <w:sz w:val="28"/>
          <w:szCs w:val="28"/>
        </w:rPr>
        <w:t xml:space="preserve"> </w:t>
      </w:r>
      <w:r w:rsidR="0089522F" w:rsidRPr="0089522F">
        <w:rPr>
          <w:bCs/>
          <w:color w:val="333333"/>
          <w:sz w:val="28"/>
          <w:szCs w:val="28"/>
        </w:rPr>
        <w:t xml:space="preserve">Так </w:t>
      </w:r>
      <w:r w:rsidR="0089522F">
        <w:rPr>
          <w:bCs/>
          <w:color w:val="333333"/>
          <w:sz w:val="28"/>
          <w:szCs w:val="28"/>
        </w:rPr>
        <w:t>за 5 летний</w:t>
      </w:r>
      <w:r w:rsidR="0089522F" w:rsidRPr="0089522F">
        <w:rPr>
          <w:bCs/>
          <w:color w:val="333333"/>
          <w:sz w:val="28"/>
          <w:szCs w:val="28"/>
        </w:rPr>
        <w:t xml:space="preserve"> период с частичной оплатой стоимости  было приобретено для сотрудников </w:t>
      </w:r>
      <w:r w:rsidR="0089522F">
        <w:rPr>
          <w:bCs/>
          <w:color w:val="333333"/>
          <w:sz w:val="28"/>
          <w:szCs w:val="28"/>
        </w:rPr>
        <w:t>университета</w:t>
      </w:r>
      <w:r w:rsidR="0089522F" w:rsidRPr="0089522F">
        <w:rPr>
          <w:bCs/>
          <w:color w:val="333333"/>
          <w:sz w:val="28"/>
          <w:szCs w:val="28"/>
        </w:rPr>
        <w:t xml:space="preserve"> </w:t>
      </w:r>
      <w:r w:rsidR="0089522F">
        <w:rPr>
          <w:bCs/>
          <w:color w:val="333333"/>
          <w:sz w:val="28"/>
          <w:szCs w:val="28"/>
        </w:rPr>
        <w:t>8</w:t>
      </w:r>
      <w:r w:rsidR="0089522F" w:rsidRPr="0089522F">
        <w:rPr>
          <w:bCs/>
          <w:color w:val="333333"/>
          <w:sz w:val="28"/>
          <w:szCs w:val="28"/>
        </w:rPr>
        <w:t xml:space="preserve">9  путевок для санаторного лечения. </w:t>
      </w:r>
      <w:r w:rsidR="0089522F" w:rsidRPr="0089522F">
        <w:rPr>
          <w:b/>
          <w:bCs/>
          <w:color w:val="333333"/>
          <w:sz w:val="28"/>
          <w:szCs w:val="28"/>
        </w:rPr>
        <w:t xml:space="preserve"> </w:t>
      </w:r>
      <w:r w:rsidR="0089522F" w:rsidRPr="0089522F">
        <w:rPr>
          <w:bCs/>
          <w:color w:val="333333"/>
          <w:sz w:val="28"/>
          <w:szCs w:val="28"/>
        </w:rPr>
        <w:t>Это санатории как областного, так и общероссийского значения.</w:t>
      </w:r>
      <w:r w:rsidR="003A6594">
        <w:rPr>
          <w:bCs/>
          <w:color w:val="333333"/>
          <w:sz w:val="28"/>
          <w:szCs w:val="28"/>
        </w:rPr>
        <w:t xml:space="preserve"> Кроме того, в</w:t>
      </w:r>
      <w:r w:rsidR="003A6594" w:rsidRPr="003A6594">
        <w:rPr>
          <w:bCs/>
          <w:color w:val="333333"/>
          <w:sz w:val="28"/>
          <w:szCs w:val="28"/>
        </w:rPr>
        <w:t xml:space="preserve"> данный период 26 работников университета отдохнули в пансионатах Крыма.</w:t>
      </w:r>
    </w:p>
    <w:p w:rsidR="00217535" w:rsidRDefault="00217535" w:rsidP="0089522F">
      <w:pPr>
        <w:pStyle w:val="a5"/>
        <w:spacing w:after="0" w:line="270" w:lineRule="atLeast"/>
        <w:ind w:firstLine="708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Основная доля санаторного оздоровления приходится на </w:t>
      </w:r>
      <w:r w:rsidRPr="00B73B43">
        <w:rPr>
          <w:color w:val="333333"/>
          <w:sz w:val="28"/>
          <w:szCs w:val="28"/>
        </w:rPr>
        <w:t>профсоюзны</w:t>
      </w:r>
      <w:r>
        <w:rPr>
          <w:color w:val="333333"/>
          <w:sz w:val="28"/>
          <w:szCs w:val="28"/>
        </w:rPr>
        <w:t>е</w:t>
      </w:r>
      <w:r w:rsidRPr="00B73B43">
        <w:rPr>
          <w:color w:val="333333"/>
          <w:sz w:val="28"/>
          <w:szCs w:val="28"/>
        </w:rPr>
        <w:t xml:space="preserve"> путевк</w:t>
      </w:r>
      <w:r>
        <w:rPr>
          <w:color w:val="333333"/>
          <w:sz w:val="28"/>
          <w:szCs w:val="28"/>
        </w:rPr>
        <w:t>и</w:t>
      </w:r>
      <w:r w:rsidRPr="00B73B43">
        <w:rPr>
          <w:color w:val="333333"/>
          <w:sz w:val="28"/>
          <w:szCs w:val="28"/>
        </w:rPr>
        <w:t xml:space="preserve"> в лучшие профсоюзные санатории Росси</w:t>
      </w:r>
      <w:r>
        <w:rPr>
          <w:color w:val="333333"/>
          <w:sz w:val="28"/>
          <w:szCs w:val="28"/>
        </w:rPr>
        <w:t>йской Федерации</w:t>
      </w:r>
      <w:r w:rsidRPr="00B73B43">
        <w:rPr>
          <w:color w:val="333333"/>
          <w:sz w:val="28"/>
          <w:szCs w:val="28"/>
        </w:rPr>
        <w:t xml:space="preserve"> с </w:t>
      </w:r>
      <w:r w:rsidRPr="00B73B43">
        <w:rPr>
          <w:bCs/>
          <w:color w:val="333333"/>
          <w:sz w:val="28"/>
          <w:szCs w:val="28"/>
        </w:rPr>
        <w:t>20% скидкой</w:t>
      </w:r>
      <w:r w:rsidRPr="00B73B43">
        <w:rPr>
          <w:color w:val="333333"/>
          <w:sz w:val="28"/>
          <w:szCs w:val="28"/>
        </w:rPr>
        <w:t>. Льготные путевки в санатори</w:t>
      </w:r>
      <w:r>
        <w:rPr>
          <w:color w:val="333333"/>
          <w:sz w:val="28"/>
          <w:szCs w:val="28"/>
        </w:rPr>
        <w:t>и</w:t>
      </w:r>
      <w:r w:rsidRPr="00B73B43">
        <w:rPr>
          <w:color w:val="333333"/>
          <w:sz w:val="28"/>
          <w:szCs w:val="28"/>
        </w:rPr>
        <w:t xml:space="preserve"> предоставляются</w:t>
      </w:r>
      <w:r>
        <w:rPr>
          <w:bCs/>
          <w:color w:val="333333"/>
          <w:sz w:val="28"/>
          <w:szCs w:val="28"/>
        </w:rPr>
        <w:t xml:space="preserve"> </w:t>
      </w:r>
      <w:r w:rsidRPr="00217535">
        <w:rPr>
          <w:bCs/>
          <w:color w:val="333333"/>
          <w:sz w:val="28"/>
          <w:szCs w:val="28"/>
        </w:rPr>
        <w:t>СКО ФНПР «ПРОФКУРОРТ»</w:t>
      </w:r>
      <w:r>
        <w:rPr>
          <w:bCs/>
          <w:color w:val="333333"/>
          <w:sz w:val="28"/>
          <w:szCs w:val="28"/>
        </w:rPr>
        <w:t xml:space="preserve">. </w:t>
      </w:r>
    </w:p>
    <w:p w:rsidR="00886251" w:rsidRPr="00886251" w:rsidRDefault="00967A64" w:rsidP="00886251">
      <w:pPr>
        <w:pStyle w:val="a5"/>
        <w:spacing w:after="0" w:line="270" w:lineRule="atLeast"/>
        <w:ind w:firstLine="708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Решением профсоюзного комитета работников </w:t>
      </w:r>
      <w:r w:rsidR="008F0EBD">
        <w:rPr>
          <w:bCs/>
          <w:color w:val="333333"/>
          <w:sz w:val="28"/>
          <w:szCs w:val="28"/>
        </w:rPr>
        <w:t xml:space="preserve">СГТУ имени Гагарина Ю.А. </w:t>
      </w:r>
      <w:r w:rsidR="0089522F">
        <w:rPr>
          <w:bCs/>
          <w:color w:val="333333"/>
          <w:sz w:val="28"/>
          <w:szCs w:val="28"/>
        </w:rPr>
        <w:t xml:space="preserve">было принято решение о дополнительной компенсации </w:t>
      </w:r>
      <w:r w:rsidR="00886251">
        <w:rPr>
          <w:bCs/>
          <w:color w:val="333333"/>
          <w:sz w:val="28"/>
          <w:szCs w:val="28"/>
        </w:rPr>
        <w:t xml:space="preserve">(до 20%) </w:t>
      </w:r>
      <w:r w:rsidR="0089522F">
        <w:rPr>
          <w:bCs/>
          <w:color w:val="333333"/>
          <w:sz w:val="28"/>
          <w:szCs w:val="28"/>
        </w:rPr>
        <w:t>для членов профсоюза, которые воспользовались</w:t>
      </w:r>
      <w:r w:rsidR="00886251">
        <w:rPr>
          <w:bCs/>
          <w:color w:val="333333"/>
          <w:sz w:val="28"/>
          <w:szCs w:val="28"/>
        </w:rPr>
        <w:t xml:space="preserve"> л</w:t>
      </w:r>
      <w:r w:rsidR="00886251" w:rsidRPr="00886251">
        <w:rPr>
          <w:bCs/>
          <w:color w:val="333333"/>
          <w:sz w:val="28"/>
          <w:szCs w:val="28"/>
        </w:rPr>
        <w:t>ьготны</w:t>
      </w:r>
      <w:r w:rsidR="00886251">
        <w:rPr>
          <w:bCs/>
          <w:color w:val="333333"/>
          <w:sz w:val="28"/>
          <w:szCs w:val="28"/>
        </w:rPr>
        <w:t>ми</w:t>
      </w:r>
      <w:r w:rsidR="00886251" w:rsidRPr="00886251">
        <w:rPr>
          <w:bCs/>
          <w:color w:val="333333"/>
          <w:sz w:val="28"/>
          <w:szCs w:val="28"/>
        </w:rPr>
        <w:t xml:space="preserve"> путевк</w:t>
      </w:r>
      <w:r w:rsidR="00886251">
        <w:rPr>
          <w:bCs/>
          <w:color w:val="333333"/>
          <w:sz w:val="28"/>
          <w:szCs w:val="28"/>
        </w:rPr>
        <w:t>ами</w:t>
      </w:r>
      <w:r w:rsidR="00886251" w:rsidRPr="00886251">
        <w:rPr>
          <w:bCs/>
          <w:color w:val="333333"/>
          <w:sz w:val="28"/>
          <w:szCs w:val="28"/>
        </w:rPr>
        <w:t xml:space="preserve"> СКО ФНПР «ПРОФКУРОРТ». </w:t>
      </w:r>
      <w:r w:rsidR="00886251">
        <w:rPr>
          <w:bCs/>
          <w:color w:val="333333"/>
          <w:sz w:val="28"/>
          <w:szCs w:val="28"/>
        </w:rPr>
        <w:t>Так, н</w:t>
      </w:r>
      <w:r w:rsidR="00886251" w:rsidRPr="00886251">
        <w:rPr>
          <w:bCs/>
          <w:color w:val="333333"/>
          <w:sz w:val="28"/>
          <w:szCs w:val="28"/>
        </w:rPr>
        <w:t xml:space="preserve">а организацию санаторного лечения </w:t>
      </w:r>
      <w:r w:rsidR="00886251">
        <w:rPr>
          <w:bCs/>
          <w:color w:val="333333"/>
          <w:sz w:val="28"/>
          <w:szCs w:val="28"/>
        </w:rPr>
        <w:t xml:space="preserve">за указанный период </w:t>
      </w:r>
      <w:r w:rsidR="00886251" w:rsidRPr="00886251">
        <w:rPr>
          <w:bCs/>
          <w:color w:val="333333"/>
          <w:sz w:val="28"/>
          <w:szCs w:val="28"/>
        </w:rPr>
        <w:t xml:space="preserve">профсоюзным комитетом СГТУ имени Гагарина Ю.А было выделено </w:t>
      </w:r>
      <w:r w:rsidR="00886251">
        <w:rPr>
          <w:bCs/>
          <w:color w:val="333333"/>
          <w:sz w:val="28"/>
          <w:szCs w:val="28"/>
        </w:rPr>
        <w:t>более 300</w:t>
      </w:r>
      <w:r w:rsidR="00886251" w:rsidRPr="00886251">
        <w:rPr>
          <w:bCs/>
          <w:color w:val="333333"/>
          <w:sz w:val="28"/>
          <w:szCs w:val="28"/>
        </w:rPr>
        <w:t xml:space="preserve"> тыс. руб.</w:t>
      </w:r>
      <w:r w:rsidR="003A6594">
        <w:rPr>
          <w:bCs/>
          <w:color w:val="333333"/>
          <w:sz w:val="28"/>
          <w:szCs w:val="28"/>
        </w:rPr>
        <w:t xml:space="preserve"> </w:t>
      </w:r>
      <w:r w:rsidR="00886251">
        <w:rPr>
          <w:bCs/>
          <w:color w:val="333333"/>
          <w:sz w:val="28"/>
          <w:szCs w:val="28"/>
        </w:rPr>
        <w:t xml:space="preserve">Большую информационную работу </w:t>
      </w:r>
      <w:r w:rsidR="00886251" w:rsidRPr="00886251">
        <w:rPr>
          <w:bCs/>
          <w:color w:val="333333"/>
          <w:sz w:val="28"/>
          <w:szCs w:val="28"/>
        </w:rPr>
        <w:t xml:space="preserve">профсоюзный комитет </w:t>
      </w:r>
      <w:r w:rsidR="00886251">
        <w:rPr>
          <w:bCs/>
          <w:color w:val="333333"/>
          <w:sz w:val="28"/>
          <w:szCs w:val="28"/>
        </w:rPr>
        <w:t xml:space="preserve">проводит по разъяснению </w:t>
      </w:r>
      <w:r w:rsidR="00886251" w:rsidRPr="00886251">
        <w:rPr>
          <w:bCs/>
          <w:color w:val="333333"/>
          <w:sz w:val="28"/>
          <w:szCs w:val="28"/>
        </w:rPr>
        <w:t>механизм</w:t>
      </w:r>
      <w:r w:rsidR="00886251">
        <w:rPr>
          <w:bCs/>
          <w:color w:val="333333"/>
          <w:sz w:val="28"/>
          <w:szCs w:val="28"/>
        </w:rPr>
        <w:t>а</w:t>
      </w:r>
      <w:r w:rsidR="00886251" w:rsidRPr="00886251">
        <w:rPr>
          <w:bCs/>
          <w:color w:val="333333"/>
          <w:sz w:val="28"/>
          <w:szCs w:val="28"/>
        </w:rPr>
        <w:t xml:space="preserve"> выделения </w:t>
      </w:r>
      <w:r w:rsidR="00F96904" w:rsidRPr="00F96904">
        <w:rPr>
          <w:bCs/>
          <w:color w:val="333333"/>
          <w:sz w:val="28"/>
          <w:szCs w:val="28"/>
        </w:rPr>
        <w:t>санатор</w:t>
      </w:r>
      <w:r w:rsidR="00F96904">
        <w:rPr>
          <w:bCs/>
          <w:color w:val="333333"/>
          <w:sz w:val="28"/>
          <w:szCs w:val="28"/>
        </w:rPr>
        <w:t xml:space="preserve">ных </w:t>
      </w:r>
      <w:r w:rsidR="00886251" w:rsidRPr="00886251">
        <w:rPr>
          <w:bCs/>
          <w:color w:val="333333"/>
          <w:sz w:val="28"/>
          <w:szCs w:val="28"/>
        </w:rPr>
        <w:t>пут</w:t>
      </w:r>
      <w:r w:rsidR="00886251">
        <w:rPr>
          <w:bCs/>
          <w:color w:val="333333"/>
          <w:sz w:val="28"/>
          <w:szCs w:val="28"/>
        </w:rPr>
        <w:t xml:space="preserve">евок </w:t>
      </w:r>
      <w:r w:rsidR="00F96904">
        <w:rPr>
          <w:bCs/>
          <w:color w:val="333333"/>
          <w:sz w:val="28"/>
          <w:szCs w:val="28"/>
        </w:rPr>
        <w:t>для детей работников университета</w:t>
      </w:r>
      <w:r w:rsidR="00886251">
        <w:rPr>
          <w:bCs/>
          <w:color w:val="333333"/>
          <w:sz w:val="28"/>
          <w:szCs w:val="28"/>
        </w:rPr>
        <w:t>.</w:t>
      </w:r>
      <w:r w:rsidR="00886251" w:rsidRPr="00886251">
        <w:rPr>
          <w:bCs/>
          <w:color w:val="333333"/>
          <w:sz w:val="28"/>
          <w:szCs w:val="28"/>
        </w:rPr>
        <w:t xml:space="preserve"> Организационные вопросы и необходимая информация по детскому оздоровлению заблаговременно размещ</w:t>
      </w:r>
      <w:r w:rsidR="00F96904">
        <w:rPr>
          <w:bCs/>
          <w:color w:val="333333"/>
          <w:sz w:val="28"/>
          <w:szCs w:val="28"/>
        </w:rPr>
        <w:t>аются</w:t>
      </w:r>
      <w:r w:rsidR="00886251" w:rsidRPr="00886251">
        <w:rPr>
          <w:bCs/>
          <w:color w:val="333333"/>
          <w:sz w:val="28"/>
          <w:szCs w:val="28"/>
        </w:rPr>
        <w:t xml:space="preserve"> на сайте университета. </w:t>
      </w:r>
    </w:p>
    <w:p w:rsidR="00886251" w:rsidRPr="00886251" w:rsidRDefault="00886251" w:rsidP="00886251">
      <w:pPr>
        <w:pStyle w:val="a5"/>
        <w:spacing w:before="0" w:beforeAutospacing="0" w:after="0" w:afterAutospacing="0" w:line="270" w:lineRule="atLeast"/>
        <w:ind w:firstLine="708"/>
        <w:jc w:val="both"/>
        <w:rPr>
          <w:bCs/>
          <w:color w:val="333333"/>
          <w:sz w:val="28"/>
          <w:szCs w:val="28"/>
        </w:rPr>
      </w:pPr>
    </w:p>
    <w:p w:rsidR="00967A64" w:rsidRDefault="00886251" w:rsidP="00B73B43">
      <w:pPr>
        <w:pStyle w:val="a5"/>
        <w:spacing w:before="0" w:beforeAutospacing="0" w:after="0" w:afterAutospacing="0" w:line="270" w:lineRule="atLeast"/>
        <w:ind w:firstLine="708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</w:t>
      </w:r>
    </w:p>
    <w:p w:rsidR="00217535" w:rsidRDefault="00217535" w:rsidP="00B73B43">
      <w:pPr>
        <w:pStyle w:val="a5"/>
        <w:spacing w:before="0" w:beforeAutospacing="0" w:after="0" w:afterAutospacing="0" w:line="270" w:lineRule="atLeast"/>
        <w:ind w:firstLine="708"/>
        <w:jc w:val="both"/>
        <w:rPr>
          <w:bCs/>
          <w:color w:val="333333"/>
          <w:sz w:val="28"/>
          <w:szCs w:val="28"/>
        </w:rPr>
      </w:pPr>
    </w:p>
    <w:p w:rsidR="00217535" w:rsidRDefault="00217535" w:rsidP="00B73B43">
      <w:pPr>
        <w:pStyle w:val="a5"/>
        <w:spacing w:before="0" w:beforeAutospacing="0" w:after="0" w:afterAutospacing="0" w:line="270" w:lineRule="atLeast"/>
        <w:ind w:firstLine="708"/>
        <w:jc w:val="both"/>
        <w:rPr>
          <w:bCs/>
          <w:color w:val="333333"/>
          <w:sz w:val="28"/>
          <w:szCs w:val="28"/>
        </w:rPr>
      </w:pPr>
    </w:p>
    <w:p w:rsidR="00217535" w:rsidRDefault="00217535" w:rsidP="00B73B43">
      <w:pPr>
        <w:pStyle w:val="a5"/>
        <w:spacing w:before="0" w:beforeAutospacing="0" w:after="0" w:afterAutospacing="0" w:line="270" w:lineRule="atLeast"/>
        <w:ind w:firstLine="708"/>
        <w:jc w:val="both"/>
        <w:rPr>
          <w:bCs/>
          <w:color w:val="333333"/>
          <w:sz w:val="28"/>
          <w:szCs w:val="28"/>
        </w:rPr>
      </w:pPr>
    </w:p>
    <w:p w:rsidR="001D11DB" w:rsidRDefault="001D11DB"/>
    <w:p w:rsidR="001D11DB" w:rsidRDefault="001D11DB"/>
    <w:p w:rsidR="001D11DB" w:rsidRDefault="001D11DB"/>
    <w:p w:rsidR="001D11DB" w:rsidRDefault="001D11DB"/>
    <w:p w:rsidR="001D11DB" w:rsidRDefault="001D11DB"/>
    <w:p w:rsidR="001D11DB" w:rsidRDefault="001D11DB"/>
    <w:p w:rsidR="001D11DB" w:rsidRDefault="00005773" w:rsidP="00005773">
      <w:pPr>
        <w:jc w:val="right"/>
      </w:pPr>
      <w:r>
        <w:t>9</w:t>
      </w:r>
    </w:p>
    <w:p w:rsidR="001D11DB" w:rsidRPr="00F96904" w:rsidRDefault="00F96904" w:rsidP="00F96904">
      <w:pPr>
        <w:jc w:val="center"/>
        <w:rPr>
          <w:b/>
        </w:rPr>
      </w:pPr>
      <w:r w:rsidRPr="00F96904">
        <w:rPr>
          <w:rFonts w:ascii="Times New Roman" w:hAnsi="Times New Roman" w:cs="Times New Roman"/>
          <w:b/>
          <w:sz w:val="28"/>
          <w:szCs w:val="28"/>
        </w:rPr>
        <w:lastRenderedPageBreak/>
        <w:t>Профилактика заболеваний</w:t>
      </w:r>
    </w:p>
    <w:p w:rsidR="00B777C2" w:rsidRDefault="009F30D0" w:rsidP="00101C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университете ведется тесное сотрудничество с медицинскими учреждениями</w:t>
      </w:r>
      <w:r w:rsidR="00101C42">
        <w:rPr>
          <w:rFonts w:ascii="Times New Roman" w:hAnsi="Times New Roman" w:cs="Times New Roman"/>
          <w:sz w:val="28"/>
          <w:szCs w:val="28"/>
        </w:rPr>
        <w:t xml:space="preserve"> г. Саратова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3A37">
        <w:rPr>
          <w:rFonts w:ascii="Times New Roman" w:hAnsi="Times New Roman" w:cs="Times New Roman"/>
          <w:sz w:val="28"/>
          <w:szCs w:val="28"/>
        </w:rPr>
        <w:t>С 2005 г. и по настоящий момент б</w:t>
      </w:r>
      <w:r w:rsidRPr="009F30D0">
        <w:rPr>
          <w:rFonts w:ascii="Times New Roman" w:hAnsi="Times New Roman" w:cs="Times New Roman"/>
          <w:sz w:val="28"/>
          <w:szCs w:val="28"/>
        </w:rPr>
        <w:t xml:space="preserve">ыла продолжена практика заключения договоров на дополнительное медицинское обслуживание работников университета с консультативной поликлиникой Клинической больницы имени С.Р. </w:t>
      </w:r>
      <w:proofErr w:type="spellStart"/>
      <w:r w:rsidRPr="009F30D0">
        <w:rPr>
          <w:rFonts w:ascii="Times New Roman" w:hAnsi="Times New Roman" w:cs="Times New Roman"/>
          <w:sz w:val="28"/>
          <w:szCs w:val="28"/>
        </w:rPr>
        <w:t>Миротворцева</w:t>
      </w:r>
      <w:proofErr w:type="spellEnd"/>
      <w:r w:rsidR="00B777C2">
        <w:rPr>
          <w:rFonts w:ascii="Times New Roman" w:hAnsi="Times New Roman" w:cs="Times New Roman"/>
          <w:sz w:val="28"/>
          <w:szCs w:val="28"/>
        </w:rPr>
        <w:t>. Перечень медицинских услуг, оказанных работникам СГТУ имени Гагарина Ю.А., охватывает от приема</w:t>
      </w:r>
      <w:r w:rsidR="00AD64E3">
        <w:rPr>
          <w:rFonts w:ascii="Times New Roman" w:hAnsi="Times New Roman" w:cs="Times New Roman"/>
          <w:sz w:val="28"/>
          <w:szCs w:val="28"/>
        </w:rPr>
        <w:t xml:space="preserve">, </w:t>
      </w:r>
      <w:r w:rsidR="00B777C2">
        <w:rPr>
          <w:rFonts w:ascii="Times New Roman" w:hAnsi="Times New Roman" w:cs="Times New Roman"/>
          <w:sz w:val="28"/>
          <w:szCs w:val="28"/>
        </w:rPr>
        <w:t xml:space="preserve">осмотра </w:t>
      </w:r>
      <w:r w:rsidR="00AD64E3">
        <w:rPr>
          <w:rFonts w:ascii="Times New Roman" w:hAnsi="Times New Roman" w:cs="Times New Roman"/>
          <w:sz w:val="28"/>
          <w:szCs w:val="28"/>
        </w:rPr>
        <w:t xml:space="preserve">и консультации </w:t>
      </w:r>
      <w:r w:rsidR="00643B28">
        <w:rPr>
          <w:rFonts w:ascii="Times New Roman" w:hAnsi="Times New Roman" w:cs="Times New Roman"/>
          <w:sz w:val="28"/>
          <w:szCs w:val="28"/>
        </w:rPr>
        <w:t xml:space="preserve">специализированными </w:t>
      </w:r>
      <w:r w:rsidR="00B777C2">
        <w:rPr>
          <w:rFonts w:ascii="Times New Roman" w:hAnsi="Times New Roman" w:cs="Times New Roman"/>
          <w:sz w:val="28"/>
          <w:szCs w:val="28"/>
        </w:rPr>
        <w:t>врачами</w:t>
      </w:r>
      <w:r w:rsidR="00643B28">
        <w:rPr>
          <w:rFonts w:ascii="Times New Roman" w:hAnsi="Times New Roman" w:cs="Times New Roman"/>
          <w:sz w:val="28"/>
          <w:szCs w:val="28"/>
        </w:rPr>
        <w:t xml:space="preserve"> (</w:t>
      </w:r>
      <w:r w:rsidR="00393A37">
        <w:rPr>
          <w:rFonts w:ascii="Times New Roman" w:hAnsi="Times New Roman" w:cs="Times New Roman"/>
          <w:sz w:val="28"/>
          <w:szCs w:val="28"/>
        </w:rPr>
        <w:t xml:space="preserve">терапевт, офтальмолог, </w:t>
      </w:r>
      <w:r w:rsidR="00393A37" w:rsidRPr="00393A37">
        <w:rPr>
          <w:rFonts w:ascii="Times New Roman" w:hAnsi="Times New Roman" w:cs="Times New Roman"/>
          <w:sz w:val="28"/>
          <w:szCs w:val="28"/>
        </w:rPr>
        <w:t>невролог</w:t>
      </w:r>
      <w:r w:rsidR="00393A37">
        <w:rPr>
          <w:rFonts w:ascii="Times New Roman" w:hAnsi="Times New Roman" w:cs="Times New Roman"/>
          <w:sz w:val="28"/>
          <w:szCs w:val="28"/>
        </w:rPr>
        <w:t xml:space="preserve">, </w:t>
      </w:r>
      <w:r w:rsidR="00393A37" w:rsidRPr="00393A37">
        <w:rPr>
          <w:rFonts w:ascii="Times New Roman" w:hAnsi="Times New Roman" w:cs="Times New Roman"/>
          <w:sz w:val="28"/>
          <w:szCs w:val="28"/>
        </w:rPr>
        <w:t>уролог</w:t>
      </w:r>
      <w:r w:rsidR="00393A37">
        <w:rPr>
          <w:rFonts w:ascii="Times New Roman" w:hAnsi="Times New Roman" w:cs="Times New Roman"/>
          <w:sz w:val="28"/>
          <w:szCs w:val="28"/>
        </w:rPr>
        <w:t xml:space="preserve">, </w:t>
      </w:r>
      <w:r w:rsidR="00393A37" w:rsidRPr="00393A37">
        <w:rPr>
          <w:rFonts w:ascii="Times New Roman" w:hAnsi="Times New Roman" w:cs="Times New Roman"/>
          <w:sz w:val="28"/>
          <w:szCs w:val="28"/>
        </w:rPr>
        <w:t>гинеколог</w:t>
      </w:r>
      <w:r w:rsidR="00393A37">
        <w:rPr>
          <w:rFonts w:ascii="Times New Roman" w:hAnsi="Times New Roman" w:cs="Times New Roman"/>
          <w:sz w:val="28"/>
          <w:szCs w:val="28"/>
        </w:rPr>
        <w:t xml:space="preserve">, </w:t>
      </w:r>
      <w:r w:rsidR="00393A37" w:rsidRPr="00393A37">
        <w:rPr>
          <w:rFonts w:ascii="Times New Roman" w:hAnsi="Times New Roman" w:cs="Times New Roman"/>
          <w:sz w:val="28"/>
          <w:szCs w:val="28"/>
        </w:rPr>
        <w:t>хирург</w:t>
      </w:r>
      <w:r w:rsidR="00393A37">
        <w:rPr>
          <w:rFonts w:ascii="Times New Roman" w:hAnsi="Times New Roman" w:cs="Times New Roman"/>
          <w:sz w:val="28"/>
          <w:szCs w:val="28"/>
        </w:rPr>
        <w:t xml:space="preserve">, </w:t>
      </w:r>
      <w:r w:rsidR="00393A37" w:rsidRPr="00393A37">
        <w:rPr>
          <w:rFonts w:ascii="Times New Roman" w:hAnsi="Times New Roman" w:cs="Times New Roman"/>
          <w:sz w:val="28"/>
          <w:szCs w:val="28"/>
        </w:rPr>
        <w:t>эндокринолог</w:t>
      </w:r>
      <w:r w:rsidR="00393A37">
        <w:rPr>
          <w:rFonts w:ascii="Times New Roman" w:hAnsi="Times New Roman" w:cs="Times New Roman"/>
          <w:sz w:val="28"/>
          <w:szCs w:val="28"/>
        </w:rPr>
        <w:t xml:space="preserve">, </w:t>
      </w:r>
      <w:r w:rsidR="00393A37" w:rsidRPr="00393A37">
        <w:rPr>
          <w:rFonts w:ascii="Times New Roman" w:hAnsi="Times New Roman" w:cs="Times New Roman"/>
          <w:sz w:val="28"/>
          <w:szCs w:val="28"/>
        </w:rPr>
        <w:t>инфекционист</w:t>
      </w:r>
      <w:r w:rsidR="00393A37">
        <w:rPr>
          <w:rFonts w:ascii="Times New Roman" w:hAnsi="Times New Roman" w:cs="Times New Roman"/>
          <w:sz w:val="28"/>
          <w:szCs w:val="28"/>
        </w:rPr>
        <w:t xml:space="preserve">, </w:t>
      </w:r>
      <w:r w:rsidR="00393A37" w:rsidRPr="00393A37">
        <w:rPr>
          <w:rFonts w:ascii="Times New Roman" w:hAnsi="Times New Roman" w:cs="Times New Roman"/>
          <w:sz w:val="28"/>
          <w:szCs w:val="28"/>
        </w:rPr>
        <w:t>дерматолог</w:t>
      </w:r>
      <w:r w:rsidR="00393A37">
        <w:rPr>
          <w:rFonts w:ascii="Times New Roman" w:hAnsi="Times New Roman" w:cs="Times New Roman"/>
          <w:sz w:val="28"/>
          <w:szCs w:val="28"/>
        </w:rPr>
        <w:t xml:space="preserve">, </w:t>
      </w:r>
      <w:r w:rsidR="00393A37" w:rsidRPr="00393A37">
        <w:rPr>
          <w:rFonts w:ascii="Times New Roman" w:hAnsi="Times New Roman" w:cs="Times New Roman"/>
          <w:sz w:val="28"/>
          <w:szCs w:val="28"/>
        </w:rPr>
        <w:t>кардиолог</w:t>
      </w:r>
      <w:r w:rsidR="00393A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3A37" w:rsidRPr="00393A37">
        <w:rPr>
          <w:rFonts w:ascii="Times New Roman" w:hAnsi="Times New Roman" w:cs="Times New Roman"/>
          <w:sz w:val="28"/>
          <w:szCs w:val="28"/>
        </w:rPr>
        <w:t>гастроэтеролог</w:t>
      </w:r>
      <w:proofErr w:type="spellEnd"/>
      <w:r w:rsidR="00AD6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64E3" w:rsidRPr="00AD64E3">
        <w:rPr>
          <w:rFonts w:ascii="Times New Roman" w:hAnsi="Times New Roman" w:cs="Times New Roman"/>
          <w:sz w:val="28"/>
          <w:szCs w:val="28"/>
        </w:rPr>
        <w:t>отолоринголог</w:t>
      </w:r>
      <w:proofErr w:type="spellEnd"/>
      <w:r w:rsidR="00643B28">
        <w:rPr>
          <w:rFonts w:ascii="Times New Roman" w:hAnsi="Times New Roman" w:cs="Times New Roman"/>
          <w:sz w:val="28"/>
          <w:szCs w:val="28"/>
        </w:rPr>
        <w:t>)</w:t>
      </w:r>
      <w:r w:rsidR="00AD64E3">
        <w:rPr>
          <w:rFonts w:ascii="Times New Roman" w:hAnsi="Times New Roman" w:cs="Times New Roman"/>
          <w:sz w:val="28"/>
          <w:szCs w:val="28"/>
        </w:rPr>
        <w:t xml:space="preserve"> до </w:t>
      </w:r>
      <w:r w:rsidR="00A06727">
        <w:rPr>
          <w:rFonts w:ascii="Times New Roman" w:hAnsi="Times New Roman" w:cs="Times New Roman"/>
          <w:sz w:val="28"/>
          <w:szCs w:val="28"/>
        </w:rPr>
        <w:t>медицинских обследований (УЗИ внутренних органов, о</w:t>
      </w:r>
      <w:r w:rsidR="00A06727" w:rsidRPr="00A06727">
        <w:rPr>
          <w:rFonts w:ascii="Times New Roman" w:hAnsi="Times New Roman" w:cs="Times New Roman"/>
          <w:sz w:val="28"/>
          <w:szCs w:val="28"/>
        </w:rPr>
        <w:t>бщий анализ крови</w:t>
      </w:r>
      <w:r w:rsidR="00A06727">
        <w:rPr>
          <w:rFonts w:ascii="Times New Roman" w:hAnsi="Times New Roman" w:cs="Times New Roman"/>
          <w:sz w:val="28"/>
          <w:szCs w:val="28"/>
        </w:rPr>
        <w:t xml:space="preserve"> и мочи, ЭКГ, </w:t>
      </w:r>
      <w:proofErr w:type="spellStart"/>
      <w:r w:rsidR="00A06727">
        <w:rPr>
          <w:rFonts w:ascii="Times New Roman" w:hAnsi="Times New Roman" w:cs="Times New Roman"/>
          <w:sz w:val="28"/>
          <w:szCs w:val="28"/>
        </w:rPr>
        <w:t>э</w:t>
      </w:r>
      <w:r w:rsidR="00A06727" w:rsidRPr="00A06727">
        <w:rPr>
          <w:rFonts w:ascii="Times New Roman" w:hAnsi="Times New Roman" w:cs="Times New Roman"/>
          <w:sz w:val="28"/>
          <w:szCs w:val="28"/>
        </w:rPr>
        <w:t>зофагогастродуоденоскопия</w:t>
      </w:r>
      <w:proofErr w:type="spellEnd"/>
      <w:r w:rsidR="00A06727">
        <w:rPr>
          <w:rFonts w:ascii="Times New Roman" w:hAnsi="Times New Roman" w:cs="Times New Roman"/>
          <w:sz w:val="28"/>
          <w:szCs w:val="28"/>
        </w:rPr>
        <w:t>, о</w:t>
      </w:r>
      <w:r w:rsidR="00A06727" w:rsidRPr="00A06727">
        <w:rPr>
          <w:rFonts w:ascii="Times New Roman" w:hAnsi="Times New Roman" w:cs="Times New Roman"/>
          <w:sz w:val="28"/>
          <w:szCs w:val="28"/>
        </w:rPr>
        <w:t xml:space="preserve">пределение антител </w:t>
      </w:r>
      <w:proofErr w:type="spellStart"/>
      <w:r w:rsidR="00A06727" w:rsidRPr="00A06727">
        <w:rPr>
          <w:rFonts w:ascii="Times New Roman" w:hAnsi="Times New Roman" w:cs="Times New Roman"/>
          <w:sz w:val="28"/>
          <w:szCs w:val="28"/>
          <w:lang w:val="en-US"/>
        </w:rPr>
        <w:t>lq</w:t>
      </w:r>
      <w:proofErr w:type="spellEnd"/>
      <w:r w:rsidR="00A06727" w:rsidRPr="00A06727">
        <w:rPr>
          <w:rFonts w:ascii="Times New Roman" w:hAnsi="Times New Roman" w:cs="Times New Roman"/>
          <w:sz w:val="28"/>
          <w:szCs w:val="28"/>
        </w:rPr>
        <w:t xml:space="preserve"> </w:t>
      </w:r>
      <w:r w:rsidR="00A06727" w:rsidRPr="00A0672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A06727" w:rsidRPr="00A06727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A06727" w:rsidRPr="00A06727">
        <w:rPr>
          <w:rFonts w:ascii="Times New Roman" w:hAnsi="Times New Roman" w:cs="Times New Roman"/>
          <w:sz w:val="28"/>
          <w:szCs w:val="28"/>
        </w:rPr>
        <w:t>короновирусу</w:t>
      </w:r>
      <w:proofErr w:type="spellEnd"/>
      <w:r w:rsidR="00A06727">
        <w:rPr>
          <w:rFonts w:ascii="Times New Roman" w:hAnsi="Times New Roman" w:cs="Times New Roman"/>
          <w:sz w:val="28"/>
          <w:szCs w:val="28"/>
        </w:rPr>
        <w:t xml:space="preserve"> (</w:t>
      </w:r>
      <w:r w:rsidR="00A0672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06727" w:rsidRPr="00A06727">
        <w:rPr>
          <w:rFonts w:ascii="Times New Roman" w:hAnsi="Times New Roman" w:cs="Times New Roman"/>
          <w:sz w:val="28"/>
          <w:szCs w:val="28"/>
        </w:rPr>
        <w:t>-19</w:t>
      </w:r>
      <w:r w:rsidR="00A06727">
        <w:rPr>
          <w:rFonts w:ascii="Times New Roman" w:hAnsi="Times New Roman" w:cs="Times New Roman"/>
          <w:sz w:val="28"/>
          <w:szCs w:val="28"/>
        </w:rPr>
        <w:t xml:space="preserve">)). </w:t>
      </w:r>
    </w:p>
    <w:p w:rsidR="00646453" w:rsidRDefault="00646453" w:rsidP="00101C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пятилетний период 417 членов профсоюза бесплатно воспользовались услугами </w:t>
      </w:r>
      <w:r w:rsidRPr="00646453">
        <w:rPr>
          <w:rFonts w:ascii="Times New Roman" w:hAnsi="Times New Roman" w:cs="Times New Roman"/>
          <w:sz w:val="28"/>
          <w:szCs w:val="28"/>
        </w:rPr>
        <w:t xml:space="preserve">Клинической больницы имени С.Р. </w:t>
      </w:r>
      <w:proofErr w:type="spellStart"/>
      <w:r w:rsidRPr="00646453">
        <w:rPr>
          <w:rFonts w:ascii="Times New Roman" w:hAnsi="Times New Roman" w:cs="Times New Roman"/>
          <w:sz w:val="28"/>
          <w:szCs w:val="28"/>
        </w:rPr>
        <w:t>Миротворцева</w:t>
      </w:r>
      <w:proofErr w:type="spellEnd"/>
      <w:r w:rsidRPr="006464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C1F" w:rsidRDefault="009F30D0" w:rsidP="00101C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0D0">
        <w:rPr>
          <w:rFonts w:ascii="Times New Roman" w:hAnsi="Times New Roman" w:cs="Times New Roman"/>
          <w:sz w:val="28"/>
          <w:szCs w:val="28"/>
        </w:rPr>
        <w:t>На основании договора с ООО «Многопрофильная медицинская клиника «СОВА»</w:t>
      </w:r>
      <w:r w:rsidR="00912C1F">
        <w:rPr>
          <w:rFonts w:ascii="Times New Roman" w:hAnsi="Times New Roman" w:cs="Times New Roman"/>
          <w:sz w:val="28"/>
          <w:szCs w:val="28"/>
        </w:rPr>
        <w:t xml:space="preserve"> г. Саратов,</w:t>
      </w:r>
      <w:r w:rsidRPr="009F30D0">
        <w:rPr>
          <w:rFonts w:ascii="Times New Roman" w:hAnsi="Times New Roman" w:cs="Times New Roman"/>
          <w:sz w:val="28"/>
          <w:szCs w:val="28"/>
        </w:rPr>
        <w:t xml:space="preserve"> работники </w:t>
      </w:r>
      <w:r w:rsidR="00646453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Pr="009F30D0">
        <w:rPr>
          <w:rFonts w:ascii="Times New Roman" w:hAnsi="Times New Roman" w:cs="Times New Roman"/>
          <w:sz w:val="28"/>
          <w:szCs w:val="28"/>
        </w:rPr>
        <w:t xml:space="preserve">получали </w:t>
      </w:r>
      <w:r w:rsidR="00912C1F">
        <w:rPr>
          <w:rFonts w:ascii="Times New Roman" w:hAnsi="Times New Roman" w:cs="Times New Roman"/>
          <w:sz w:val="28"/>
          <w:szCs w:val="28"/>
        </w:rPr>
        <w:t>широкий спектр различных</w:t>
      </w:r>
      <w:r w:rsidRPr="009F30D0">
        <w:rPr>
          <w:rFonts w:ascii="Times New Roman" w:hAnsi="Times New Roman" w:cs="Times New Roman"/>
          <w:sz w:val="28"/>
          <w:szCs w:val="28"/>
        </w:rPr>
        <w:t xml:space="preserve"> медицински</w:t>
      </w:r>
      <w:r w:rsidR="00912C1F">
        <w:rPr>
          <w:rFonts w:ascii="Times New Roman" w:hAnsi="Times New Roman" w:cs="Times New Roman"/>
          <w:sz w:val="28"/>
          <w:szCs w:val="28"/>
        </w:rPr>
        <w:t>х</w:t>
      </w:r>
      <w:r w:rsidRPr="009F30D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12C1F">
        <w:rPr>
          <w:rFonts w:ascii="Times New Roman" w:hAnsi="Times New Roman" w:cs="Times New Roman"/>
          <w:sz w:val="28"/>
          <w:szCs w:val="28"/>
        </w:rPr>
        <w:t xml:space="preserve"> (вплоть до операций)</w:t>
      </w:r>
      <w:r w:rsidRPr="009F30D0">
        <w:rPr>
          <w:rFonts w:ascii="Times New Roman" w:hAnsi="Times New Roman" w:cs="Times New Roman"/>
          <w:sz w:val="28"/>
          <w:szCs w:val="28"/>
        </w:rPr>
        <w:t xml:space="preserve"> на льготных условиях. </w:t>
      </w:r>
    </w:p>
    <w:p w:rsidR="004D3A5C" w:rsidRDefault="009F30D0" w:rsidP="00101C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0D0">
        <w:rPr>
          <w:rFonts w:ascii="Times New Roman" w:hAnsi="Times New Roman" w:cs="Times New Roman"/>
          <w:sz w:val="28"/>
          <w:szCs w:val="28"/>
        </w:rPr>
        <w:t xml:space="preserve">В </w:t>
      </w:r>
      <w:r w:rsidR="004D3A5C">
        <w:rPr>
          <w:rFonts w:ascii="Times New Roman" w:hAnsi="Times New Roman" w:cs="Times New Roman"/>
          <w:sz w:val="28"/>
          <w:szCs w:val="28"/>
        </w:rPr>
        <w:t xml:space="preserve">лечебно-профилактических </w:t>
      </w:r>
      <w:r w:rsidRPr="009F30D0">
        <w:rPr>
          <w:rFonts w:ascii="Times New Roman" w:hAnsi="Times New Roman" w:cs="Times New Roman"/>
          <w:sz w:val="28"/>
          <w:szCs w:val="28"/>
        </w:rPr>
        <w:t xml:space="preserve">целях укрепление здоровья работников </w:t>
      </w:r>
      <w:r w:rsidR="004D3A5C">
        <w:rPr>
          <w:rFonts w:ascii="Times New Roman" w:hAnsi="Times New Roman" w:cs="Times New Roman"/>
          <w:sz w:val="28"/>
          <w:szCs w:val="28"/>
        </w:rPr>
        <w:t>в 2021 г. было заключено</w:t>
      </w:r>
      <w:r w:rsidRPr="009F30D0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4D3A5C">
        <w:rPr>
          <w:rFonts w:ascii="Times New Roman" w:hAnsi="Times New Roman" w:cs="Times New Roman"/>
          <w:sz w:val="28"/>
          <w:szCs w:val="28"/>
        </w:rPr>
        <w:t>е между СГТУ имени</w:t>
      </w:r>
      <w:r w:rsidRPr="009F30D0">
        <w:rPr>
          <w:rFonts w:ascii="Times New Roman" w:hAnsi="Times New Roman" w:cs="Times New Roman"/>
          <w:sz w:val="28"/>
          <w:szCs w:val="28"/>
        </w:rPr>
        <w:t xml:space="preserve"> </w:t>
      </w:r>
      <w:r w:rsidR="004D3A5C">
        <w:rPr>
          <w:rFonts w:ascii="Times New Roman" w:hAnsi="Times New Roman" w:cs="Times New Roman"/>
          <w:sz w:val="28"/>
          <w:szCs w:val="28"/>
        </w:rPr>
        <w:t xml:space="preserve">Гагарина Ю.А. и </w:t>
      </w:r>
      <w:r w:rsidRPr="009F30D0">
        <w:rPr>
          <w:rFonts w:ascii="Times New Roman" w:hAnsi="Times New Roman" w:cs="Times New Roman"/>
          <w:sz w:val="28"/>
          <w:szCs w:val="28"/>
        </w:rPr>
        <w:t>«Саратовским областным центром общественного здоровья и медицинской профилактики»</w:t>
      </w:r>
      <w:r w:rsidR="004D3A5C">
        <w:rPr>
          <w:rFonts w:ascii="Times New Roman" w:hAnsi="Times New Roman" w:cs="Times New Roman"/>
          <w:sz w:val="28"/>
          <w:szCs w:val="28"/>
        </w:rPr>
        <w:t>. Результатом данного соглашения стала программа укрепления здоровья «Повышение физической активности», целью которой</w:t>
      </w:r>
      <w:r w:rsidR="000648E9">
        <w:rPr>
          <w:rFonts w:ascii="Times New Roman" w:hAnsi="Times New Roman" w:cs="Times New Roman"/>
          <w:sz w:val="28"/>
          <w:szCs w:val="28"/>
        </w:rPr>
        <w:t xml:space="preserve"> является сохранение и укрепление здоровья </w:t>
      </w:r>
      <w:r w:rsidR="004D3A5C">
        <w:rPr>
          <w:rFonts w:ascii="Times New Roman" w:hAnsi="Times New Roman" w:cs="Times New Roman"/>
          <w:sz w:val="28"/>
          <w:szCs w:val="28"/>
        </w:rPr>
        <w:t xml:space="preserve"> </w:t>
      </w:r>
      <w:r w:rsidR="000648E9" w:rsidRPr="000648E9">
        <w:rPr>
          <w:rFonts w:ascii="Times New Roman" w:hAnsi="Times New Roman" w:cs="Times New Roman"/>
          <w:sz w:val="28"/>
          <w:szCs w:val="28"/>
        </w:rPr>
        <w:t>работников</w:t>
      </w:r>
      <w:r w:rsidR="000648E9">
        <w:rPr>
          <w:rFonts w:ascii="Times New Roman" w:hAnsi="Times New Roman" w:cs="Times New Roman"/>
          <w:sz w:val="28"/>
          <w:szCs w:val="28"/>
        </w:rPr>
        <w:t xml:space="preserve">, </w:t>
      </w:r>
      <w:r w:rsidR="00D86512">
        <w:rPr>
          <w:rFonts w:ascii="Times New Roman" w:hAnsi="Times New Roman" w:cs="Times New Roman"/>
          <w:sz w:val="28"/>
          <w:szCs w:val="28"/>
        </w:rPr>
        <w:t xml:space="preserve">формирование мотивации к ведению здорового образа жизни, улучшение качества и продолжительности активной жизни. </w:t>
      </w:r>
      <w:r w:rsidR="008E13CB">
        <w:rPr>
          <w:rFonts w:ascii="Times New Roman" w:hAnsi="Times New Roman" w:cs="Times New Roman"/>
          <w:sz w:val="28"/>
          <w:szCs w:val="28"/>
        </w:rPr>
        <w:t xml:space="preserve">В период с 2021 по 2022 г. </w:t>
      </w:r>
      <w:r w:rsidR="008E13CB" w:rsidRPr="008E13CB">
        <w:rPr>
          <w:rFonts w:ascii="Times New Roman" w:hAnsi="Times New Roman" w:cs="Times New Roman"/>
          <w:sz w:val="28"/>
          <w:szCs w:val="28"/>
        </w:rPr>
        <w:t xml:space="preserve">профилактический медицинский скрининг смогли пройти более </w:t>
      </w:r>
      <w:r w:rsidR="008E13CB">
        <w:rPr>
          <w:rFonts w:ascii="Times New Roman" w:hAnsi="Times New Roman" w:cs="Times New Roman"/>
          <w:sz w:val="28"/>
          <w:szCs w:val="28"/>
        </w:rPr>
        <w:t>120</w:t>
      </w:r>
      <w:r w:rsidR="008E13CB" w:rsidRPr="008E13CB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8E13CB">
        <w:rPr>
          <w:rFonts w:ascii="Times New Roman" w:hAnsi="Times New Roman" w:cs="Times New Roman"/>
          <w:sz w:val="28"/>
          <w:szCs w:val="28"/>
        </w:rPr>
        <w:t xml:space="preserve"> университета. </w:t>
      </w:r>
      <w:r w:rsidR="00A3018F">
        <w:rPr>
          <w:rFonts w:ascii="Times New Roman" w:hAnsi="Times New Roman" w:cs="Times New Roman"/>
          <w:sz w:val="28"/>
          <w:szCs w:val="28"/>
        </w:rPr>
        <w:t>Стоит отметить, что п</w:t>
      </w:r>
      <w:r w:rsidR="00A3018F" w:rsidRPr="00A3018F">
        <w:rPr>
          <w:rFonts w:ascii="Times New Roman" w:hAnsi="Times New Roman" w:cs="Times New Roman"/>
          <w:sz w:val="28"/>
          <w:szCs w:val="28"/>
        </w:rPr>
        <w:t>рофилактический медицинский скрининг позвол</w:t>
      </w:r>
      <w:r w:rsidR="00A3018F">
        <w:rPr>
          <w:rFonts w:ascii="Times New Roman" w:hAnsi="Times New Roman" w:cs="Times New Roman"/>
          <w:sz w:val="28"/>
          <w:szCs w:val="28"/>
        </w:rPr>
        <w:t>ил</w:t>
      </w:r>
      <w:r w:rsidR="00A3018F" w:rsidRPr="00A3018F">
        <w:rPr>
          <w:rFonts w:ascii="Times New Roman" w:hAnsi="Times New Roman" w:cs="Times New Roman"/>
          <w:sz w:val="28"/>
          <w:szCs w:val="28"/>
        </w:rPr>
        <w:t xml:space="preserve"> выяв</w:t>
      </w:r>
      <w:r w:rsidR="00A3018F">
        <w:rPr>
          <w:rFonts w:ascii="Times New Roman" w:hAnsi="Times New Roman" w:cs="Times New Roman"/>
          <w:sz w:val="28"/>
          <w:szCs w:val="28"/>
        </w:rPr>
        <w:t>ить у работников</w:t>
      </w:r>
      <w:r w:rsidR="00A3018F" w:rsidRPr="00A3018F">
        <w:rPr>
          <w:rFonts w:ascii="Times New Roman" w:hAnsi="Times New Roman" w:cs="Times New Roman"/>
          <w:sz w:val="28"/>
          <w:szCs w:val="28"/>
        </w:rPr>
        <w:t xml:space="preserve"> </w:t>
      </w:r>
      <w:r w:rsidR="00A3018F">
        <w:rPr>
          <w:rFonts w:ascii="Times New Roman" w:hAnsi="Times New Roman" w:cs="Times New Roman"/>
          <w:sz w:val="28"/>
          <w:szCs w:val="28"/>
        </w:rPr>
        <w:t xml:space="preserve">ряд опасных </w:t>
      </w:r>
      <w:r w:rsidR="00A3018F" w:rsidRPr="00A3018F">
        <w:rPr>
          <w:rFonts w:ascii="Times New Roman" w:hAnsi="Times New Roman" w:cs="Times New Roman"/>
          <w:sz w:val="28"/>
          <w:szCs w:val="28"/>
        </w:rPr>
        <w:t xml:space="preserve">заболевания на ранних стадиях, тем самым </w:t>
      </w:r>
      <w:r w:rsidR="00B40953">
        <w:rPr>
          <w:rFonts w:ascii="Times New Roman" w:hAnsi="Times New Roman" w:cs="Times New Roman"/>
          <w:sz w:val="28"/>
          <w:szCs w:val="28"/>
        </w:rPr>
        <w:t xml:space="preserve">снизить </w:t>
      </w:r>
      <w:r w:rsidR="00A3018F" w:rsidRPr="00A3018F">
        <w:rPr>
          <w:rFonts w:ascii="Times New Roman" w:hAnsi="Times New Roman" w:cs="Times New Roman"/>
          <w:sz w:val="28"/>
          <w:szCs w:val="28"/>
        </w:rPr>
        <w:t xml:space="preserve">риск </w:t>
      </w:r>
      <w:r w:rsidR="00B40953">
        <w:rPr>
          <w:rFonts w:ascii="Times New Roman" w:hAnsi="Times New Roman" w:cs="Times New Roman"/>
          <w:sz w:val="28"/>
          <w:szCs w:val="28"/>
        </w:rPr>
        <w:t>неконтролируемого развития заболевания.</w:t>
      </w:r>
    </w:p>
    <w:p w:rsidR="004D3A5C" w:rsidRDefault="004D3A5C" w:rsidP="00101C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1B3B" w:rsidRDefault="00AD1B3B" w:rsidP="00B4095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773" w:rsidRDefault="00005773" w:rsidP="00B4095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53" w:rsidRPr="00B40953" w:rsidRDefault="00B40953" w:rsidP="00705F3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953">
        <w:rPr>
          <w:rFonts w:ascii="Times New Roman" w:hAnsi="Times New Roman" w:cs="Times New Roman"/>
          <w:b/>
          <w:sz w:val="28"/>
          <w:szCs w:val="28"/>
        </w:rPr>
        <w:t>Мероприятия общеоздоровительного характера</w:t>
      </w:r>
    </w:p>
    <w:p w:rsidR="004D3A5C" w:rsidRPr="00B40953" w:rsidRDefault="00B40953" w:rsidP="00705F3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953">
        <w:rPr>
          <w:rFonts w:ascii="Times New Roman" w:hAnsi="Times New Roman" w:cs="Times New Roman"/>
          <w:b/>
          <w:sz w:val="28"/>
          <w:szCs w:val="28"/>
        </w:rPr>
        <w:t>и активный отдых</w:t>
      </w:r>
    </w:p>
    <w:p w:rsidR="0001584E" w:rsidRDefault="0001584E" w:rsidP="00705F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Центральное </w:t>
      </w:r>
      <w:r w:rsidR="001173FB">
        <w:rPr>
          <w:rFonts w:ascii="Times New Roman" w:hAnsi="Times New Roman" w:cs="Times New Roman"/>
          <w:sz w:val="28"/>
          <w:szCs w:val="28"/>
        </w:rPr>
        <w:t>место в данном виде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3FB">
        <w:rPr>
          <w:rFonts w:ascii="Times New Roman" w:hAnsi="Times New Roman" w:cs="Times New Roman"/>
          <w:sz w:val="28"/>
          <w:szCs w:val="28"/>
        </w:rPr>
        <w:t xml:space="preserve">занимает летний отдых в спортивно-научном центре (СНЦ)  «Политехник». </w:t>
      </w:r>
      <w:r w:rsidR="00930FE5" w:rsidRPr="00930FE5">
        <w:rPr>
          <w:rFonts w:ascii="Times New Roman" w:hAnsi="Times New Roman" w:cs="Times New Roman"/>
          <w:sz w:val="28"/>
          <w:szCs w:val="28"/>
        </w:rPr>
        <w:t xml:space="preserve">База отдыха расположена на живописном месте вдоль берегов рек Воложка и </w:t>
      </w:r>
      <w:proofErr w:type="spellStart"/>
      <w:r w:rsidR="00930FE5" w:rsidRPr="00930FE5">
        <w:rPr>
          <w:rFonts w:ascii="Times New Roman" w:hAnsi="Times New Roman" w:cs="Times New Roman"/>
          <w:sz w:val="28"/>
          <w:szCs w:val="28"/>
        </w:rPr>
        <w:t>Караман</w:t>
      </w:r>
      <w:proofErr w:type="spellEnd"/>
      <w:r w:rsidR="00930FE5">
        <w:rPr>
          <w:rFonts w:ascii="Times New Roman" w:hAnsi="Times New Roman" w:cs="Times New Roman"/>
          <w:sz w:val="28"/>
          <w:szCs w:val="28"/>
        </w:rPr>
        <w:t>. В распоряжении работников комфортабельные домики для проживания, 3-х разовое питание, современные спортивные площадки, оборудованный пляж, развлекательные программы и дискотеки. Поэтому, т</w:t>
      </w:r>
      <w:r w:rsidRPr="0001584E">
        <w:rPr>
          <w:rFonts w:ascii="Times New Roman" w:hAnsi="Times New Roman" w:cs="Times New Roman"/>
          <w:sz w:val="28"/>
          <w:szCs w:val="28"/>
        </w:rPr>
        <w:t xml:space="preserve">радиционно, </w:t>
      </w:r>
      <w:r w:rsidR="001173FB">
        <w:rPr>
          <w:rFonts w:ascii="Times New Roman" w:hAnsi="Times New Roman" w:cs="Times New Roman"/>
          <w:sz w:val="28"/>
          <w:szCs w:val="28"/>
        </w:rPr>
        <w:t xml:space="preserve">активный отдых в </w:t>
      </w:r>
      <w:r w:rsidR="001173FB" w:rsidRPr="001173FB">
        <w:rPr>
          <w:rFonts w:ascii="Times New Roman" w:hAnsi="Times New Roman" w:cs="Times New Roman"/>
          <w:sz w:val="28"/>
          <w:szCs w:val="28"/>
        </w:rPr>
        <w:t>СНЦ «Политехник»</w:t>
      </w:r>
      <w:r w:rsidR="001173FB">
        <w:rPr>
          <w:rFonts w:ascii="Times New Roman" w:hAnsi="Times New Roman" w:cs="Times New Roman"/>
          <w:sz w:val="28"/>
          <w:szCs w:val="28"/>
        </w:rPr>
        <w:t xml:space="preserve"> </w:t>
      </w:r>
      <w:r w:rsidR="001173FB" w:rsidRPr="001173FB">
        <w:rPr>
          <w:rFonts w:ascii="Times New Roman" w:hAnsi="Times New Roman" w:cs="Times New Roman"/>
          <w:sz w:val="28"/>
          <w:szCs w:val="28"/>
        </w:rPr>
        <w:t xml:space="preserve">пользуется </w:t>
      </w:r>
      <w:r w:rsidRPr="0001584E">
        <w:rPr>
          <w:rFonts w:ascii="Times New Roman" w:hAnsi="Times New Roman" w:cs="Times New Roman"/>
          <w:sz w:val="28"/>
          <w:szCs w:val="28"/>
        </w:rPr>
        <w:t xml:space="preserve">большой популярностью </w:t>
      </w:r>
      <w:r w:rsidR="001173FB">
        <w:rPr>
          <w:rFonts w:ascii="Times New Roman" w:hAnsi="Times New Roman" w:cs="Times New Roman"/>
          <w:sz w:val="28"/>
          <w:szCs w:val="28"/>
        </w:rPr>
        <w:t xml:space="preserve">среди работников </w:t>
      </w:r>
      <w:r w:rsidRPr="0001584E">
        <w:rPr>
          <w:rFonts w:ascii="Times New Roman" w:hAnsi="Times New Roman" w:cs="Times New Roman"/>
          <w:sz w:val="28"/>
          <w:szCs w:val="28"/>
        </w:rPr>
        <w:t>СГТУ имени Гагарина Ю.А.</w:t>
      </w:r>
      <w:r w:rsidR="00930FE5">
        <w:rPr>
          <w:rFonts w:ascii="Times New Roman" w:hAnsi="Times New Roman" w:cs="Times New Roman"/>
          <w:sz w:val="28"/>
          <w:szCs w:val="28"/>
        </w:rPr>
        <w:t xml:space="preserve">. </w:t>
      </w:r>
      <w:r w:rsidRPr="0001584E">
        <w:rPr>
          <w:rFonts w:ascii="Times New Roman" w:hAnsi="Times New Roman" w:cs="Times New Roman"/>
          <w:sz w:val="28"/>
          <w:szCs w:val="28"/>
        </w:rPr>
        <w:t xml:space="preserve">За летний период (4 смены - июль, август) </w:t>
      </w:r>
      <w:r w:rsidR="00930FE5">
        <w:rPr>
          <w:rFonts w:ascii="Times New Roman" w:hAnsi="Times New Roman" w:cs="Times New Roman"/>
          <w:sz w:val="28"/>
          <w:szCs w:val="28"/>
        </w:rPr>
        <w:t>в СНЦ</w:t>
      </w:r>
      <w:r w:rsidRPr="0001584E">
        <w:rPr>
          <w:rFonts w:ascii="Times New Roman" w:hAnsi="Times New Roman" w:cs="Times New Roman"/>
          <w:sz w:val="28"/>
          <w:szCs w:val="28"/>
        </w:rPr>
        <w:t xml:space="preserve"> «Политехник» </w:t>
      </w:r>
      <w:r w:rsidR="00930FE5">
        <w:rPr>
          <w:rFonts w:ascii="Times New Roman" w:hAnsi="Times New Roman" w:cs="Times New Roman"/>
          <w:sz w:val="28"/>
          <w:szCs w:val="28"/>
        </w:rPr>
        <w:t>оздо</w:t>
      </w:r>
      <w:r w:rsidR="00EF25F8">
        <w:rPr>
          <w:rFonts w:ascii="Times New Roman" w:hAnsi="Times New Roman" w:cs="Times New Roman"/>
          <w:sz w:val="28"/>
          <w:szCs w:val="28"/>
        </w:rPr>
        <w:t xml:space="preserve">ровительный эффект получают </w:t>
      </w:r>
      <w:r w:rsidR="00EF25F8" w:rsidRPr="00EF25F8">
        <w:rPr>
          <w:rFonts w:ascii="Times New Roman" w:hAnsi="Times New Roman" w:cs="Times New Roman"/>
          <w:sz w:val="28"/>
          <w:szCs w:val="28"/>
        </w:rPr>
        <w:t xml:space="preserve">в среднем </w:t>
      </w:r>
      <w:r w:rsidR="00EF25F8">
        <w:rPr>
          <w:rFonts w:ascii="Times New Roman" w:hAnsi="Times New Roman" w:cs="Times New Roman"/>
          <w:sz w:val="28"/>
          <w:szCs w:val="28"/>
        </w:rPr>
        <w:t>порядка</w:t>
      </w:r>
      <w:r w:rsidR="00930FE5">
        <w:rPr>
          <w:rFonts w:ascii="Times New Roman" w:hAnsi="Times New Roman" w:cs="Times New Roman"/>
          <w:sz w:val="28"/>
          <w:szCs w:val="28"/>
        </w:rPr>
        <w:t xml:space="preserve"> 450 работников и членов их семей.</w:t>
      </w:r>
      <w:r w:rsidR="00EF25F8">
        <w:rPr>
          <w:rFonts w:ascii="Times New Roman" w:hAnsi="Times New Roman" w:cs="Times New Roman"/>
          <w:sz w:val="28"/>
          <w:szCs w:val="28"/>
        </w:rPr>
        <w:t xml:space="preserve"> </w:t>
      </w:r>
      <w:r w:rsidR="00EF25F8" w:rsidRPr="00EF25F8">
        <w:rPr>
          <w:rFonts w:ascii="Times New Roman" w:hAnsi="Times New Roman" w:cs="Times New Roman"/>
          <w:sz w:val="28"/>
          <w:szCs w:val="28"/>
        </w:rPr>
        <w:t xml:space="preserve">Необходимо отметить, что </w:t>
      </w:r>
      <w:r w:rsidR="00EF25F8">
        <w:rPr>
          <w:rFonts w:ascii="Times New Roman" w:hAnsi="Times New Roman" w:cs="Times New Roman"/>
          <w:sz w:val="28"/>
          <w:szCs w:val="28"/>
        </w:rPr>
        <w:t xml:space="preserve">СНЦ </w:t>
      </w:r>
      <w:r w:rsidR="00EF25F8" w:rsidRPr="00EF25F8">
        <w:rPr>
          <w:rFonts w:ascii="Times New Roman" w:hAnsi="Times New Roman" w:cs="Times New Roman"/>
          <w:sz w:val="28"/>
          <w:szCs w:val="28"/>
        </w:rPr>
        <w:t xml:space="preserve">«Политехник» в конкурсе «Лучший </w:t>
      </w:r>
      <w:r w:rsidR="00EF25F8">
        <w:rPr>
          <w:rFonts w:ascii="Times New Roman" w:hAnsi="Times New Roman" w:cs="Times New Roman"/>
          <w:sz w:val="28"/>
          <w:szCs w:val="28"/>
        </w:rPr>
        <w:t>оздоровительный лагерь</w:t>
      </w:r>
      <w:r w:rsidR="00EF25F8" w:rsidRPr="00EF25F8">
        <w:rPr>
          <w:rFonts w:ascii="Times New Roman" w:hAnsi="Times New Roman" w:cs="Times New Roman"/>
          <w:sz w:val="28"/>
          <w:szCs w:val="28"/>
        </w:rPr>
        <w:t>»</w:t>
      </w:r>
      <w:r w:rsidR="00EF25F8">
        <w:rPr>
          <w:rFonts w:ascii="Times New Roman" w:hAnsi="Times New Roman" w:cs="Times New Roman"/>
          <w:sz w:val="28"/>
          <w:szCs w:val="28"/>
        </w:rPr>
        <w:t>, проводимый Саратовской областной организацией Профессионального союза работников народного образования и науки РФ,</w:t>
      </w:r>
      <w:r w:rsidR="00EF25F8" w:rsidRPr="00EF25F8">
        <w:rPr>
          <w:rFonts w:ascii="Times New Roman" w:hAnsi="Times New Roman" w:cs="Times New Roman"/>
          <w:sz w:val="28"/>
          <w:szCs w:val="28"/>
        </w:rPr>
        <w:t xml:space="preserve"> традиционно занимает 1-е место, что вполне закономерно.</w:t>
      </w:r>
    </w:p>
    <w:p w:rsidR="00EF25F8" w:rsidRDefault="00EF25F8" w:rsidP="00705F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7 лет</w:t>
      </w:r>
      <w:r w:rsidRPr="00EF25F8">
        <w:rPr>
          <w:rFonts w:ascii="Times New Roman" w:hAnsi="Times New Roman" w:cs="Times New Roman"/>
          <w:sz w:val="28"/>
          <w:szCs w:val="28"/>
        </w:rPr>
        <w:t xml:space="preserve"> подряд </w:t>
      </w:r>
      <w:r>
        <w:rPr>
          <w:rFonts w:ascii="Times New Roman" w:hAnsi="Times New Roman" w:cs="Times New Roman"/>
          <w:sz w:val="28"/>
          <w:szCs w:val="28"/>
        </w:rPr>
        <w:t>в СНЦ</w:t>
      </w:r>
      <w:r w:rsidRPr="00EF25F8">
        <w:rPr>
          <w:rFonts w:ascii="Times New Roman" w:hAnsi="Times New Roman" w:cs="Times New Roman"/>
          <w:sz w:val="28"/>
          <w:szCs w:val="28"/>
        </w:rPr>
        <w:t xml:space="preserve"> «Политехник» </w:t>
      </w:r>
      <w:r>
        <w:rPr>
          <w:rFonts w:ascii="Times New Roman" w:hAnsi="Times New Roman" w:cs="Times New Roman"/>
          <w:sz w:val="28"/>
          <w:szCs w:val="28"/>
        </w:rPr>
        <w:t>профсоюзный комитет работников</w:t>
      </w:r>
      <w:r w:rsidRPr="00EF25F8">
        <w:rPr>
          <w:rFonts w:ascii="Times New Roman" w:hAnsi="Times New Roman" w:cs="Times New Roman"/>
          <w:sz w:val="28"/>
          <w:szCs w:val="28"/>
        </w:rPr>
        <w:t xml:space="preserve"> проводил социологический опрос (в форме анкетирования), цель которого: 1. оценка фактического уровня удовлетворенности в отдыхе. 2. устранение, выявленных в процессе отдыха недостатков. Для анализа полноценного отдыха в «Политехнике» были </w:t>
      </w:r>
      <w:r w:rsidR="000D5AC8">
        <w:rPr>
          <w:rFonts w:ascii="Times New Roman" w:hAnsi="Times New Roman" w:cs="Times New Roman"/>
          <w:sz w:val="28"/>
          <w:szCs w:val="28"/>
        </w:rPr>
        <w:t xml:space="preserve">разработаны и </w:t>
      </w:r>
      <w:r w:rsidRPr="00EF25F8">
        <w:rPr>
          <w:rFonts w:ascii="Times New Roman" w:hAnsi="Times New Roman" w:cs="Times New Roman"/>
          <w:sz w:val="28"/>
          <w:szCs w:val="28"/>
        </w:rPr>
        <w:t xml:space="preserve">предложены 16 показателей в порядке значимости. </w:t>
      </w:r>
      <w:proofErr w:type="gramStart"/>
      <w:r w:rsidRPr="00EF25F8">
        <w:rPr>
          <w:rFonts w:ascii="Times New Roman" w:hAnsi="Times New Roman" w:cs="Times New Roman"/>
          <w:sz w:val="28"/>
          <w:szCs w:val="28"/>
        </w:rPr>
        <w:t>Результаты анкетирования выявили фактические оценки указанных показателей</w:t>
      </w:r>
      <w:r w:rsidR="000D5AC8">
        <w:rPr>
          <w:rFonts w:ascii="Times New Roman" w:hAnsi="Times New Roman" w:cs="Times New Roman"/>
          <w:sz w:val="28"/>
          <w:szCs w:val="28"/>
        </w:rPr>
        <w:t xml:space="preserve"> и были доложены на Ученом совете СГТУ имени Гагарина Ю.А.</w:t>
      </w:r>
      <w:r w:rsidRPr="00EF25F8">
        <w:rPr>
          <w:rFonts w:ascii="Times New Roman" w:hAnsi="Times New Roman" w:cs="Times New Roman"/>
          <w:sz w:val="28"/>
          <w:szCs w:val="28"/>
        </w:rPr>
        <w:t>.  По результатам этой оценки мы сделали вывод, что такие факторы, как условия проживания, благоустройство территории, обеспечение пожарной безопасности и безопасности на воде</w:t>
      </w:r>
      <w:r w:rsidR="000D5AC8">
        <w:rPr>
          <w:rFonts w:ascii="Times New Roman" w:hAnsi="Times New Roman" w:cs="Times New Roman"/>
          <w:sz w:val="28"/>
          <w:szCs w:val="28"/>
        </w:rPr>
        <w:t>,</w:t>
      </w:r>
      <w:r w:rsidR="000D5AC8" w:rsidRPr="000D5AC8">
        <w:t xml:space="preserve"> </w:t>
      </w:r>
      <w:r w:rsidR="000D5AC8">
        <w:rPr>
          <w:rFonts w:ascii="Times New Roman" w:hAnsi="Times New Roman" w:cs="Times New Roman"/>
          <w:sz w:val="28"/>
          <w:szCs w:val="28"/>
        </w:rPr>
        <w:t>п</w:t>
      </w:r>
      <w:r w:rsidR="000D5AC8" w:rsidRPr="000D5AC8">
        <w:rPr>
          <w:rFonts w:ascii="Times New Roman" w:hAnsi="Times New Roman" w:cs="Times New Roman"/>
          <w:sz w:val="28"/>
          <w:szCs w:val="28"/>
        </w:rPr>
        <w:t>роведение спортивных мероприятий, организация питания</w:t>
      </w:r>
      <w:r w:rsidR="000D5AC8">
        <w:rPr>
          <w:rFonts w:ascii="Times New Roman" w:hAnsi="Times New Roman" w:cs="Times New Roman"/>
          <w:sz w:val="28"/>
          <w:szCs w:val="28"/>
        </w:rPr>
        <w:t xml:space="preserve">, </w:t>
      </w:r>
      <w:r w:rsidR="000D5AC8" w:rsidRPr="000D5AC8">
        <w:rPr>
          <w:rFonts w:ascii="Times New Roman" w:hAnsi="Times New Roman" w:cs="Times New Roman"/>
          <w:sz w:val="28"/>
          <w:szCs w:val="28"/>
        </w:rPr>
        <w:t>организация досуга и развлечений для сотрудников и детские мероприятия</w:t>
      </w:r>
      <w:r w:rsidRPr="00EF25F8">
        <w:rPr>
          <w:rFonts w:ascii="Times New Roman" w:hAnsi="Times New Roman" w:cs="Times New Roman"/>
          <w:sz w:val="28"/>
          <w:szCs w:val="28"/>
        </w:rPr>
        <w:t xml:space="preserve"> имеют оценку хорошо и выше.</w:t>
      </w:r>
      <w:proofErr w:type="gramEnd"/>
      <w:r w:rsidRPr="00EF25F8">
        <w:rPr>
          <w:rFonts w:ascii="Times New Roman" w:hAnsi="Times New Roman" w:cs="Times New Roman"/>
          <w:sz w:val="28"/>
          <w:szCs w:val="28"/>
        </w:rPr>
        <w:t xml:space="preserve"> </w:t>
      </w:r>
      <w:r w:rsidR="00931373">
        <w:rPr>
          <w:rFonts w:ascii="Times New Roman" w:hAnsi="Times New Roman" w:cs="Times New Roman"/>
          <w:sz w:val="28"/>
          <w:szCs w:val="28"/>
        </w:rPr>
        <w:t xml:space="preserve">Кроме того, анкетирование позволило </w:t>
      </w:r>
      <w:r w:rsidR="00931373" w:rsidRPr="00931373">
        <w:rPr>
          <w:rFonts w:ascii="Times New Roman" w:hAnsi="Times New Roman" w:cs="Times New Roman"/>
          <w:sz w:val="28"/>
          <w:szCs w:val="28"/>
        </w:rPr>
        <w:t>проанализиров</w:t>
      </w:r>
      <w:r w:rsidR="00931373">
        <w:rPr>
          <w:rFonts w:ascii="Times New Roman" w:hAnsi="Times New Roman" w:cs="Times New Roman"/>
          <w:sz w:val="28"/>
          <w:szCs w:val="28"/>
        </w:rPr>
        <w:t>ать в</w:t>
      </w:r>
      <w:r w:rsidR="00931373" w:rsidRPr="00931373">
        <w:rPr>
          <w:rFonts w:ascii="Times New Roman" w:hAnsi="Times New Roman" w:cs="Times New Roman"/>
          <w:sz w:val="28"/>
          <w:szCs w:val="28"/>
        </w:rPr>
        <w:t>ыявленные недостатки</w:t>
      </w:r>
      <w:r w:rsidR="00931373">
        <w:rPr>
          <w:rFonts w:ascii="Times New Roman" w:hAnsi="Times New Roman" w:cs="Times New Roman"/>
          <w:sz w:val="28"/>
          <w:szCs w:val="28"/>
        </w:rPr>
        <w:t>, с целью их устранения в ближайшей перспективе.</w:t>
      </w:r>
      <w:r w:rsidR="00931373" w:rsidRPr="00931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D5B" w:rsidRDefault="00040549" w:rsidP="00705F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549">
        <w:rPr>
          <w:rFonts w:ascii="Times New Roman" w:hAnsi="Times New Roman" w:cs="Times New Roman"/>
          <w:sz w:val="28"/>
          <w:szCs w:val="28"/>
        </w:rPr>
        <w:t xml:space="preserve">Инициативной группой при профсоюзном комитете СГТУ имени Гагарина Ю.А. создан коллектив работников университета, который </w:t>
      </w:r>
      <w:r>
        <w:rPr>
          <w:rFonts w:ascii="Times New Roman" w:hAnsi="Times New Roman" w:cs="Times New Roman"/>
          <w:sz w:val="28"/>
          <w:szCs w:val="28"/>
        </w:rPr>
        <w:t>с 2009 г.</w:t>
      </w:r>
      <w:r w:rsidRPr="00040549">
        <w:rPr>
          <w:rFonts w:ascii="Times New Roman" w:hAnsi="Times New Roman" w:cs="Times New Roman"/>
          <w:sz w:val="28"/>
          <w:szCs w:val="28"/>
        </w:rPr>
        <w:t xml:space="preserve"> организуют поездки на горнолыжный курорт «</w:t>
      </w:r>
      <w:proofErr w:type="spellStart"/>
      <w:r w:rsidRPr="00040549">
        <w:rPr>
          <w:rFonts w:ascii="Times New Roman" w:hAnsi="Times New Roman" w:cs="Times New Roman"/>
          <w:sz w:val="28"/>
          <w:szCs w:val="28"/>
        </w:rPr>
        <w:t>Хвалынский</w:t>
      </w:r>
      <w:proofErr w:type="spellEnd"/>
      <w:r w:rsidRPr="00040549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040549">
        <w:rPr>
          <w:rFonts w:ascii="Times New Roman" w:hAnsi="Times New Roman" w:cs="Times New Roman"/>
          <w:sz w:val="28"/>
          <w:szCs w:val="28"/>
        </w:rPr>
        <w:t xml:space="preserve">в январе и феврале </w:t>
      </w:r>
      <w:r>
        <w:rPr>
          <w:rFonts w:ascii="Times New Roman" w:hAnsi="Times New Roman" w:cs="Times New Roman"/>
          <w:sz w:val="28"/>
          <w:szCs w:val="28"/>
        </w:rPr>
        <w:t>организовываются</w:t>
      </w:r>
      <w:r w:rsidRPr="00040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40549">
        <w:rPr>
          <w:rFonts w:ascii="Times New Roman" w:hAnsi="Times New Roman" w:cs="Times New Roman"/>
          <w:sz w:val="28"/>
          <w:szCs w:val="28"/>
        </w:rPr>
        <w:t xml:space="preserve"> поездки по </w:t>
      </w:r>
      <w:r>
        <w:rPr>
          <w:rFonts w:ascii="Times New Roman" w:hAnsi="Times New Roman" w:cs="Times New Roman"/>
          <w:sz w:val="28"/>
          <w:szCs w:val="28"/>
        </w:rPr>
        <w:t>40-45</w:t>
      </w:r>
      <w:r w:rsidRPr="00040549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7C43F3">
        <w:rPr>
          <w:rFonts w:ascii="Times New Roman" w:hAnsi="Times New Roman" w:cs="Times New Roman"/>
          <w:sz w:val="28"/>
          <w:szCs w:val="28"/>
        </w:rPr>
        <w:t xml:space="preserve">С 2014 г. </w:t>
      </w:r>
      <w:r w:rsidRPr="00040549">
        <w:rPr>
          <w:rFonts w:ascii="Times New Roman" w:hAnsi="Times New Roman" w:cs="Times New Roman"/>
          <w:sz w:val="28"/>
          <w:szCs w:val="28"/>
        </w:rPr>
        <w:t xml:space="preserve"> проф</w:t>
      </w:r>
      <w:r w:rsidR="007C43F3">
        <w:rPr>
          <w:rFonts w:ascii="Times New Roman" w:hAnsi="Times New Roman" w:cs="Times New Roman"/>
          <w:sz w:val="28"/>
          <w:szCs w:val="28"/>
        </w:rPr>
        <w:t xml:space="preserve">союзный </w:t>
      </w:r>
      <w:r w:rsidRPr="00040549">
        <w:rPr>
          <w:rFonts w:ascii="Times New Roman" w:hAnsi="Times New Roman" w:cs="Times New Roman"/>
          <w:sz w:val="28"/>
          <w:szCs w:val="28"/>
        </w:rPr>
        <w:t>ком</w:t>
      </w:r>
      <w:r w:rsidR="007C43F3">
        <w:rPr>
          <w:rFonts w:ascii="Times New Roman" w:hAnsi="Times New Roman" w:cs="Times New Roman"/>
          <w:sz w:val="28"/>
          <w:szCs w:val="28"/>
        </w:rPr>
        <w:t>итет</w:t>
      </w:r>
      <w:r w:rsidRPr="00040549">
        <w:rPr>
          <w:rFonts w:ascii="Times New Roman" w:hAnsi="Times New Roman" w:cs="Times New Roman"/>
          <w:sz w:val="28"/>
          <w:szCs w:val="28"/>
        </w:rPr>
        <w:t xml:space="preserve"> стал уделять внимание развитию туризма</w:t>
      </w:r>
      <w:r w:rsidR="007C43F3">
        <w:rPr>
          <w:rFonts w:ascii="Times New Roman" w:hAnsi="Times New Roman" w:cs="Times New Roman"/>
          <w:sz w:val="28"/>
          <w:szCs w:val="28"/>
        </w:rPr>
        <w:t xml:space="preserve"> по городам </w:t>
      </w:r>
      <w:r w:rsidR="007C43F3">
        <w:rPr>
          <w:rFonts w:ascii="Times New Roman" w:hAnsi="Times New Roman" w:cs="Times New Roman"/>
          <w:sz w:val="28"/>
          <w:szCs w:val="28"/>
        </w:rPr>
        <w:lastRenderedPageBreak/>
        <w:t>РФ</w:t>
      </w:r>
      <w:r w:rsidRPr="00040549">
        <w:rPr>
          <w:rFonts w:ascii="Times New Roman" w:hAnsi="Times New Roman" w:cs="Times New Roman"/>
          <w:sz w:val="28"/>
          <w:szCs w:val="28"/>
        </w:rPr>
        <w:t xml:space="preserve">. Так </w:t>
      </w:r>
      <w:r w:rsidR="007C43F3">
        <w:rPr>
          <w:rFonts w:ascii="Times New Roman" w:hAnsi="Times New Roman" w:cs="Times New Roman"/>
          <w:sz w:val="28"/>
          <w:szCs w:val="28"/>
        </w:rPr>
        <w:t xml:space="preserve">за последние 8 лет </w:t>
      </w:r>
      <w:r w:rsidRPr="00040549">
        <w:rPr>
          <w:rFonts w:ascii="Times New Roman" w:hAnsi="Times New Roman" w:cs="Times New Roman"/>
          <w:sz w:val="28"/>
          <w:szCs w:val="28"/>
        </w:rPr>
        <w:t xml:space="preserve">были организованы поездки </w:t>
      </w:r>
      <w:r w:rsidR="007C43F3">
        <w:rPr>
          <w:rFonts w:ascii="Times New Roman" w:hAnsi="Times New Roman" w:cs="Times New Roman"/>
          <w:sz w:val="28"/>
          <w:szCs w:val="28"/>
        </w:rPr>
        <w:t>в более чем 40 городов  РФ, от Калининграда до п.</w:t>
      </w:r>
      <w:r w:rsidR="007C43F3" w:rsidRPr="007C43F3">
        <w:rPr>
          <w:rFonts w:ascii="Times New Roman" w:hAnsi="Times New Roman" w:cs="Times New Roman"/>
          <w:sz w:val="28"/>
          <w:szCs w:val="28"/>
        </w:rPr>
        <w:t xml:space="preserve"> Листвянка, Иркутская обл., озеро Байкал</w:t>
      </w:r>
      <w:r w:rsidR="007C43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F3C" w:rsidRDefault="00705F3C" w:rsidP="00705F3C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705F3C" w:rsidSect="004C6D5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05F3C" w:rsidRPr="00705F3C" w:rsidRDefault="00705F3C" w:rsidP="00705F3C">
      <w:pPr>
        <w:spacing w:after="0"/>
        <w:jc w:val="center"/>
        <w:rPr>
          <w:rFonts w:ascii="Times New Roman" w:hAnsi="Times New Roman" w:cs="Times New Roman"/>
          <w:b/>
        </w:rPr>
      </w:pPr>
      <w:r w:rsidRPr="00705F3C">
        <w:rPr>
          <w:rFonts w:ascii="Times New Roman" w:hAnsi="Times New Roman" w:cs="Times New Roman"/>
          <w:b/>
        </w:rPr>
        <w:lastRenderedPageBreak/>
        <w:t>Статистика туристических поездок за пятилетний период, организованных профсоюзным комитетом работников</w:t>
      </w:r>
    </w:p>
    <w:p w:rsidR="00705F3C" w:rsidRPr="00705F3C" w:rsidRDefault="00705F3C" w:rsidP="00705F3C">
      <w:pPr>
        <w:spacing w:after="0"/>
        <w:jc w:val="center"/>
        <w:rPr>
          <w:rFonts w:ascii="Times New Roman" w:hAnsi="Times New Roman" w:cs="Times New Roman"/>
          <w:b/>
        </w:rPr>
      </w:pPr>
      <w:r w:rsidRPr="00705F3C">
        <w:rPr>
          <w:rFonts w:ascii="Times New Roman" w:hAnsi="Times New Roman" w:cs="Times New Roman"/>
          <w:b/>
        </w:rPr>
        <w:t>СГТУ имени Гагарина Ю.А.</w:t>
      </w: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981"/>
        <w:gridCol w:w="1405"/>
        <w:gridCol w:w="11959"/>
        <w:gridCol w:w="1392"/>
      </w:tblGrid>
      <w:tr w:rsidR="00705F3C" w:rsidRPr="00705F3C" w:rsidTr="00705F3C">
        <w:trPr>
          <w:trHeight w:val="2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№,</w:t>
            </w:r>
          </w:p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05F3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05F3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Дата поездки</w:t>
            </w:r>
          </w:p>
        </w:tc>
        <w:tc>
          <w:tcPr>
            <w:tcW w:w="1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Местоположение поездки (населенный пункт)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Количество работников СГТУ, чел.</w:t>
            </w:r>
          </w:p>
        </w:tc>
      </w:tr>
      <w:tr w:rsidR="00705F3C" w:rsidRPr="00705F3C" w:rsidTr="00705F3C">
        <w:trPr>
          <w:trHeight w:val="2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705F3C" w:rsidRPr="00705F3C" w:rsidTr="00705F3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2018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г. Сочи, Адлер, Красная Поляна</w:t>
            </w:r>
            <w:r w:rsidRPr="00705F3C">
              <w:rPr>
                <w:rFonts w:ascii="Times New Roman" w:hAnsi="Times New Roman" w:cs="Times New Roman"/>
              </w:rPr>
              <w:t>, экскурсии по городу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29</w:t>
            </w:r>
          </w:p>
        </w:tc>
      </w:tr>
      <w:tr w:rsidR="00705F3C" w:rsidRPr="00705F3C" w:rsidTr="00705F3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  <w:b/>
              </w:rPr>
              <w:t>г. Хвалынск</w:t>
            </w:r>
            <w:r w:rsidRPr="00705F3C">
              <w:rPr>
                <w:rFonts w:ascii="Times New Roman" w:hAnsi="Times New Roman" w:cs="Times New Roman"/>
              </w:rPr>
              <w:t>, горнолыжный курорт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40</w:t>
            </w:r>
          </w:p>
        </w:tc>
      </w:tr>
      <w:tr w:rsidR="00705F3C" w:rsidRPr="00705F3C" w:rsidTr="00705F3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  <w:b/>
              </w:rPr>
              <w:t>г. Хвалынск</w:t>
            </w:r>
            <w:r w:rsidRPr="00705F3C">
              <w:rPr>
                <w:rFonts w:ascii="Times New Roman" w:hAnsi="Times New Roman" w:cs="Times New Roman"/>
              </w:rPr>
              <w:t>, горнолыжный курорт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32</w:t>
            </w:r>
          </w:p>
        </w:tc>
      </w:tr>
      <w:tr w:rsidR="00705F3C" w:rsidRPr="00705F3C" w:rsidTr="00705F3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 xml:space="preserve">г. Элиста, </w:t>
            </w:r>
            <w:proofErr w:type="spellStart"/>
            <w:r w:rsidRPr="00705F3C">
              <w:rPr>
                <w:rFonts w:ascii="Times New Roman" w:hAnsi="Times New Roman" w:cs="Times New Roman"/>
                <w:b/>
              </w:rPr>
              <w:t>Хурулы</w:t>
            </w:r>
            <w:proofErr w:type="spellEnd"/>
            <w:r w:rsidRPr="00705F3C">
              <w:rPr>
                <w:rFonts w:ascii="Times New Roman" w:hAnsi="Times New Roman" w:cs="Times New Roman"/>
                <w:b/>
              </w:rPr>
              <w:t>, обзорные экскурсии.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37</w:t>
            </w:r>
          </w:p>
        </w:tc>
      </w:tr>
      <w:tr w:rsidR="00705F3C" w:rsidRPr="00705F3C" w:rsidTr="00705F3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г. Ростов В., Углич, Кострома, Ярославль,</w:t>
            </w:r>
            <w:r w:rsidRPr="00705F3C">
              <w:rPr>
                <w:rFonts w:ascii="Times New Roman" w:hAnsi="Times New Roman" w:cs="Times New Roman"/>
              </w:rPr>
              <w:t xml:space="preserve"> экскурсии по Золотому кол.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34</w:t>
            </w:r>
          </w:p>
        </w:tc>
      </w:tr>
      <w:tr w:rsidR="00705F3C" w:rsidRPr="00705F3C" w:rsidTr="00705F3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Республика Крым, экскурсия по Феодосии, по Судаку, Новый Свет (</w:t>
            </w:r>
            <w:proofErr w:type="spellStart"/>
            <w:r w:rsidRPr="00705F3C">
              <w:rPr>
                <w:rFonts w:ascii="Times New Roman" w:hAnsi="Times New Roman" w:cs="Times New Roman"/>
                <w:b/>
              </w:rPr>
              <w:t>Галицынская</w:t>
            </w:r>
            <w:proofErr w:type="spellEnd"/>
            <w:r w:rsidRPr="00705F3C">
              <w:rPr>
                <w:rFonts w:ascii="Times New Roman" w:hAnsi="Times New Roman" w:cs="Times New Roman"/>
                <w:b/>
              </w:rPr>
              <w:t xml:space="preserve"> тропа с посещением грота Шаляпина)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27</w:t>
            </w:r>
          </w:p>
        </w:tc>
      </w:tr>
      <w:tr w:rsidR="00705F3C" w:rsidRPr="00705F3C" w:rsidTr="00705F3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г. Самара, экскурсия по городу, бункер Сталина, посещение ф/</w:t>
            </w:r>
            <w:proofErr w:type="gramStart"/>
            <w:r w:rsidRPr="00705F3C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705F3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31</w:t>
            </w:r>
          </w:p>
        </w:tc>
      </w:tr>
      <w:tr w:rsidR="00705F3C" w:rsidRPr="00705F3C" w:rsidTr="00705F3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  <w:lang w:val="en-US"/>
              </w:rPr>
              <w:t>8.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 xml:space="preserve">2019 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Кавказ (Кабардино-Балкария, северная Осетия, Дагестан, Чечня, Ингушетия). Домбай, Пятигорск, Кисловодск, Ессентуки.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30</w:t>
            </w:r>
          </w:p>
        </w:tc>
      </w:tr>
      <w:tr w:rsidR="00705F3C" w:rsidRPr="00705F3C" w:rsidTr="00705F3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г. Хвалынск</w:t>
            </w:r>
            <w:r w:rsidRPr="00705F3C">
              <w:rPr>
                <w:rFonts w:ascii="Times New Roman" w:hAnsi="Times New Roman" w:cs="Times New Roman"/>
              </w:rPr>
              <w:t>, парк отдыха «</w:t>
            </w:r>
            <w:proofErr w:type="spellStart"/>
            <w:r w:rsidRPr="00705F3C">
              <w:rPr>
                <w:rFonts w:ascii="Times New Roman" w:hAnsi="Times New Roman" w:cs="Times New Roman"/>
              </w:rPr>
              <w:t>Хвалынь</w:t>
            </w:r>
            <w:proofErr w:type="spellEnd"/>
            <w:r w:rsidRPr="00705F3C">
              <w:rPr>
                <w:rFonts w:ascii="Times New Roman" w:hAnsi="Times New Roman" w:cs="Times New Roman"/>
              </w:rPr>
              <w:t>», горнолыжный курорт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37</w:t>
            </w:r>
          </w:p>
        </w:tc>
      </w:tr>
      <w:tr w:rsidR="00705F3C" w:rsidRPr="00705F3C" w:rsidTr="00705F3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г. Хвалынск</w:t>
            </w:r>
            <w:r w:rsidRPr="00705F3C">
              <w:rPr>
                <w:rFonts w:ascii="Times New Roman" w:hAnsi="Times New Roman" w:cs="Times New Roman"/>
              </w:rPr>
              <w:t>, парк отдыха «</w:t>
            </w:r>
            <w:proofErr w:type="spellStart"/>
            <w:r w:rsidRPr="00705F3C">
              <w:rPr>
                <w:rFonts w:ascii="Times New Roman" w:hAnsi="Times New Roman" w:cs="Times New Roman"/>
              </w:rPr>
              <w:t>Хвалынь</w:t>
            </w:r>
            <w:proofErr w:type="spellEnd"/>
            <w:r w:rsidRPr="00705F3C">
              <w:rPr>
                <w:rFonts w:ascii="Times New Roman" w:hAnsi="Times New Roman" w:cs="Times New Roman"/>
              </w:rPr>
              <w:t>», горнолыжный курорт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25</w:t>
            </w:r>
          </w:p>
        </w:tc>
      </w:tr>
      <w:tr w:rsidR="00705F3C" w:rsidRPr="00705F3C" w:rsidTr="00705F3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г. Смоленск, г. Витебск, г. Минск, г. Мир, г. Несвиж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29</w:t>
            </w:r>
          </w:p>
        </w:tc>
      </w:tr>
      <w:tr w:rsidR="00705F3C" w:rsidRPr="00705F3C" w:rsidTr="00705F3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Республика Карелия, г. Санкт-Петербург, г. Петрозаводск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38</w:t>
            </w:r>
          </w:p>
        </w:tc>
      </w:tr>
      <w:tr w:rsidR="00705F3C" w:rsidRPr="00705F3C" w:rsidTr="00705F3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г. Элиста, г. Астрахань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38</w:t>
            </w:r>
          </w:p>
        </w:tc>
      </w:tr>
      <w:tr w:rsidR="00705F3C" w:rsidRPr="00705F3C" w:rsidTr="00705F3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г. Казань</w:t>
            </w:r>
            <w:r w:rsidRPr="00705F3C">
              <w:rPr>
                <w:rFonts w:ascii="Times New Roman" w:hAnsi="Times New Roman" w:cs="Times New Roman"/>
              </w:rPr>
              <w:t>, экскурсии по городу, аквапарк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38</w:t>
            </w:r>
          </w:p>
        </w:tc>
      </w:tr>
      <w:tr w:rsidR="00705F3C" w:rsidRPr="00705F3C" w:rsidTr="00705F3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2020 г.</w:t>
            </w:r>
          </w:p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г. Сочи, Адлер, Красная Поляна</w:t>
            </w:r>
            <w:r w:rsidRPr="00705F3C">
              <w:rPr>
                <w:rFonts w:ascii="Times New Roman" w:hAnsi="Times New Roman" w:cs="Times New Roman"/>
              </w:rPr>
              <w:t>, экскурсии по городу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35</w:t>
            </w:r>
          </w:p>
        </w:tc>
      </w:tr>
      <w:tr w:rsidR="00705F3C" w:rsidRPr="00705F3C" w:rsidTr="00705F3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г. Хвалынск</w:t>
            </w:r>
            <w:r w:rsidRPr="00705F3C">
              <w:rPr>
                <w:rFonts w:ascii="Times New Roman" w:hAnsi="Times New Roman" w:cs="Times New Roman"/>
              </w:rPr>
              <w:t>, парк отдыха «</w:t>
            </w:r>
            <w:proofErr w:type="spellStart"/>
            <w:r w:rsidRPr="00705F3C">
              <w:rPr>
                <w:rFonts w:ascii="Times New Roman" w:hAnsi="Times New Roman" w:cs="Times New Roman"/>
              </w:rPr>
              <w:t>Хвалынь</w:t>
            </w:r>
            <w:proofErr w:type="spellEnd"/>
            <w:r w:rsidRPr="00705F3C">
              <w:rPr>
                <w:rFonts w:ascii="Times New Roman" w:hAnsi="Times New Roman" w:cs="Times New Roman"/>
              </w:rPr>
              <w:t>», горнолыжный курорт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37</w:t>
            </w:r>
          </w:p>
        </w:tc>
      </w:tr>
      <w:tr w:rsidR="00705F3C" w:rsidRPr="00705F3C" w:rsidTr="00705F3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 xml:space="preserve">г. </w:t>
            </w:r>
            <w:proofErr w:type="spellStart"/>
            <w:r w:rsidRPr="00705F3C">
              <w:rPr>
                <w:rFonts w:ascii="Times New Roman" w:hAnsi="Times New Roman" w:cs="Times New Roman"/>
                <w:b/>
              </w:rPr>
              <w:t>Ворнеж</w:t>
            </w:r>
            <w:proofErr w:type="spellEnd"/>
            <w:r w:rsidRPr="00705F3C">
              <w:rPr>
                <w:rFonts w:ascii="Times New Roman" w:hAnsi="Times New Roman" w:cs="Times New Roman"/>
                <w:b/>
              </w:rPr>
              <w:t xml:space="preserve">, </w:t>
            </w:r>
            <w:r w:rsidRPr="00705F3C">
              <w:rPr>
                <w:rFonts w:ascii="Times New Roman" w:hAnsi="Times New Roman" w:cs="Times New Roman"/>
              </w:rPr>
              <w:t>экскурсии по городу</w:t>
            </w:r>
            <w:proofErr w:type="gramStart"/>
            <w:r w:rsidRPr="00705F3C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05F3C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05F3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05F3C">
              <w:rPr>
                <w:rFonts w:ascii="Times New Roman" w:hAnsi="Times New Roman" w:cs="Times New Roman"/>
                <w:b/>
              </w:rPr>
              <w:t xml:space="preserve">ос. </w:t>
            </w:r>
            <w:proofErr w:type="spellStart"/>
            <w:r w:rsidRPr="00705F3C">
              <w:rPr>
                <w:rFonts w:ascii="Times New Roman" w:hAnsi="Times New Roman" w:cs="Times New Roman"/>
                <w:b/>
              </w:rPr>
              <w:t>Дивногорье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47</w:t>
            </w:r>
          </w:p>
        </w:tc>
      </w:tr>
      <w:tr w:rsidR="00705F3C" w:rsidRPr="00705F3C" w:rsidTr="00705F3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 xml:space="preserve">г. Сочи, Адлер, </w:t>
            </w:r>
            <w:r w:rsidRPr="00705F3C">
              <w:rPr>
                <w:rFonts w:ascii="Times New Roman" w:hAnsi="Times New Roman" w:cs="Times New Roman"/>
              </w:rPr>
              <w:t>экскурсии по городу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16</w:t>
            </w:r>
          </w:p>
        </w:tc>
      </w:tr>
      <w:tr w:rsidR="00705F3C" w:rsidRPr="00705F3C" w:rsidTr="00705F3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 xml:space="preserve">г. Хвалынск, </w:t>
            </w:r>
            <w:r w:rsidRPr="00705F3C">
              <w:rPr>
                <w:rFonts w:ascii="Times New Roman" w:hAnsi="Times New Roman" w:cs="Times New Roman"/>
              </w:rPr>
              <w:t>парк отдыха «</w:t>
            </w:r>
            <w:proofErr w:type="spellStart"/>
            <w:r w:rsidRPr="00705F3C">
              <w:rPr>
                <w:rFonts w:ascii="Times New Roman" w:hAnsi="Times New Roman" w:cs="Times New Roman"/>
              </w:rPr>
              <w:t>Хвалынь</w:t>
            </w:r>
            <w:proofErr w:type="spellEnd"/>
            <w:r w:rsidRPr="00705F3C">
              <w:rPr>
                <w:rFonts w:ascii="Times New Roman" w:hAnsi="Times New Roman" w:cs="Times New Roman"/>
              </w:rPr>
              <w:t>», горнолыжный курорт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38</w:t>
            </w:r>
          </w:p>
        </w:tc>
      </w:tr>
      <w:tr w:rsidR="00705F3C" w:rsidRPr="00705F3C" w:rsidTr="00705F3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 xml:space="preserve">г. Хвалынск, </w:t>
            </w:r>
            <w:r w:rsidRPr="00705F3C">
              <w:rPr>
                <w:rFonts w:ascii="Times New Roman" w:hAnsi="Times New Roman" w:cs="Times New Roman"/>
              </w:rPr>
              <w:t>парк отдыха «</w:t>
            </w:r>
            <w:proofErr w:type="spellStart"/>
            <w:r w:rsidRPr="00705F3C">
              <w:rPr>
                <w:rFonts w:ascii="Times New Roman" w:hAnsi="Times New Roman" w:cs="Times New Roman"/>
              </w:rPr>
              <w:t>Хвалынь</w:t>
            </w:r>
            <w:proofErr w:type="spellEnd"/>
            <w:r w:rsidRPr="00705F3C">
              <w:rPr>
                <w:rFonts w:ascii="Times New Roman" w:hAnsi="Times New Roman" w:cs="Times New Roman"/>
              </w:rPr>
              <w:t>», горнолыжный курорт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41</w:t>
            </w:r>
          </w:p>
        </w:tc>
      </w:tr>
      <w:tr w:rsidR="00705F3C" w:rsidRPr="00705F3C" w:rsidTr="00705F3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г. Калининград,</w:t>
            </w:r>
            <w:r w:rsidRPr="00705F3C">
              <w:rPr>
                <w:rFonts w:ascii="Times New Roman" w:hAnsi="Times New Roman" w:cs="Times New Roman"/>
              </w:rPr>
              <w:t xml:space="preserve"> экскурсии по городу</w:t>
            </w:r>
            <w:r w:rsidRPr="00705F3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26</w:t>
            </w:r>
          </w:p>
        </w:tc>
      </w:tr>
      <w:tr w:rsidR="00705F3C" w:rsidRPr="00705F3C" w:rsidTr="00705F3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Алтай, г. Барнаул, Омск, Новосибирск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27</w:t>
            </w:r>
          </w:p>
        </w:tc>
      </w:tr>
      <w:tr w:rsidR="00705F3C" w:rsidRPr="00705F3C" w:rsidTr="00705F3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 xml:space="preserve">г. Тула – Рязань - Воронеж </w:t>
            </w:r>
            <w:r w:rsidRPr="00705F3C">
              <w:rPr>
                <w:rFonts w:ascii="Times New Roman" w:hAnsi="Times New Roman" w:cs="Times New Roman"/>
              </w:rPr>
              <w:t>экскурсии по городу.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35</w:t>
            </w:r>
          </w:p>
        </w:tc>
      </w:tr>
      <w:tr w:rsidR="00705F3C" w:rsidRPr="00705F3C" w:rsidTr="00705F3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Турция, г. Стамбул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19</w:t>
            </w:r>
          </w:p>
        </w:tc>
      </w:tr>
      <w:tr w:rsidR="00705F3C" w:rsidRPr="00705F3C" w:rsidTr="00705F3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 xml:space="preserve">г. Хвалынск, </w:t>
            </w:r>
            <w:r w:rsidRPr="00705F3C">
              <w:rPr>
                <w:rFonts w:ascii="Times New Roman" w:hAnsi="Times New Roman" w:cs="Times New Roman"/>
              </w:rPr>
              <w:t>парк отдыха «</w:t>
            </w:r>
            <w:proofErr w:type="spellStart"/>
            <w:r w:rsidRPr="00705F3C">
              <w:rPr>
                <w:rFonts w:ascii="Times New Roman" w:hAnsi="Times New Roman" w:cs="Times New Roman"/>
              </w:rPr>
              <w:t>Хвалынь</w:t>
            </w:r>
            <w:proofErr w:type="spellEnd"/>
            <w:r w:rsidRPr="00705F3C">
              <w:rPr>
                <w:rFonts w:ascii="Times New Roman" w:hAnsi="Times New Roman" w:cs="Times New Roman"/>
              </w:rPr>
              <w:t>», горнолыжный курорт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35</w:t>
            </w:r>
          </w:p>
        </w:tc>
      </w:tr>
      <w:tr w:rsidR="00705F3C" w:rsidRPr="00705F3C" w:rsidTr="00705F3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 xml:space="preserve">г. Хвалынск, </w:t>
            </w:r>
            <w:r w:rsidRPr="00705F3C">
              <w:rPr>
                <w:rFonts w:ascii="Times New Roman" w:hAnsi="Times New Roman" w:cs="Times New Roman"/>
              </w:rPr>
              <w:t>парк отдыха «</w:t>
            </w:r>
            <w:proofErr w:type="spellStart"/>
            <w:r w:rsidRPr="00705F3C">
              <w:rPr>
                <w:rFonts w:ascii="Times New Roman" w:hAnsi="Times New Roman" w:cs="Times New Roman"/>
              </w:rPr>
              <w:t>Хвалынь</w:t>
            </w:r>
            <w:proofErr w:type="spellEnd"/>
            <w:r w:rsidRPr="00705F3C">
              <w:rPr>
                <w:rFonts w:ascii="Times New Roman" w:hAnsi="Times New Roman" w:cs="Times New Roman"/>
              </w:rPr>
              <w:t>», горнолыжный курорт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36</w:t>
            </w:r>
          </w:p>
        </w:tc>
      </w:tr>
      <w:tr w:rsidR="00705F3C" w:rsidRPr="00705F3C" w:rsidTr="00705F3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 xml:space="preserve">г. </w:t>
            </w:r>
            <w:r w:rsidRPr="00705F3C">
              <w:rPr>
                <w:rFonts w:ascii="Times New Roman" w:hAnsi="Times New Roman" w:cs="Times New Roman"/>
                <w:b/>
                <w:color w:val="2C2D2E"/>
              </w:rPr>
              <w:t xml:space="preserve">Великий Новгород, Псков, Валдай, </w:t>
            </w:r>
            <w:r w:rsidRPr="00705F3C">
              <w:rPr>
                <w:rFonts w:ascii="Times New Roman" w:hAnsi="Times New Roman" w:cs="Times New Roman"/>
              </w:rPr>
              <w:t>экскурсии по городу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28</w:t>
            </w:r>
          </w:p>
        </w:tc>
      </w:tr>
      <w:tr w:rsidR="00705F3C" w:rsidRPr="00705F3C" w:rsidTr="00705F3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г. Пенза, Тарханы,</w:t>
            </w:r>
            <w:r w:rsidRPr="00705F3C">
              <w:rPr>
                <w:rFonts w:ascii="Times New Roman" w:hAnsi="Times New Roman" w:cs="Times New Roman"/>
              </w:rPr>
              <w:t xml:space="preserve"> экскурсии по городу.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27</w:t>
            </w:r>
          </w:p>
        </w:tc>
      </w:tr>
      <w:tr w:rsidR="00705F3C" w:rsidRPr="00705F3C" w:rsidTr="00705F3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  <w:color w:val="2C2D2E"/>
              </w:rPr>
              <w:t>г. Архангельск, Соловки, Петрозаводск, Валаам, Выборг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В плане</w:t>
            </w:r>
          </w:p>
        </w:tc>
      </w:tr>
      <w:tr w:rsidR="00705F3C" w:rsidRPr="00705F3C" w:rsidTr="00705F3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5F3C"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rPr>
                <w:rFonts w:ascii="Times New Roman" w:hAnsi="Times New Roman" w:cs="Times New Roman"/>
                <w:b/>
                <w:color w:val="2C2D2E"/>
              </w:rPr>
            </w:pPr>
            <w:r w:rsidRPr="00705F3C">
              <w:rPr>
                <w:rFonts w:ascii="Times New Roman" w:hAnsi="Times New Roman" w:cs="Times New Roman"/>
                <w:b/>
                <w:color w:val="2C2D2E"/>
              </w:rPr>
              <w:t>Абхазия, г. Сухуми, Гагры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3C" w:rsidRPr="00705F3C" w:rsidRDefault="00705F3C" w:rsidP="00705F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5F3C">
              <w:rPr>
                <w:rFonts w:ascii="Times New Roman" w:hAnsi="Times New Roman" w:cs="Times New Roman"/>
              </w:rPr>
              <w:t>В плане</w:t>
            </w:r>
          </w:p>
        </w:tc>
      </w:tr>
    </w:tbl>
    <w:p w:rsidR="00705F3C" w:rsidRPr="00705F3C" w:rsidRDefault="00705F3C" w:rsidP="00705F3C">
      <w:pPr>
        <w:ind w:right="-881" w:firstLine="708"/>
        <w:jc w:val="right"/>
        <w:rPr>
          <w:rFonts w:ascii="Times New Roman" w:hAnsi="Times New Roman" w:cs="Times New Roman"/>
        </w:rPr>
        <w:sectPr w:rsidR="00705F3C" w:rsidRPr="00705F3C" w:rsidSect="00705F3C">
          <w:pgSz w:w="16838" w:h="11906" w:orient="landscape"/>
          <w:pgMar w:top="142" w:right="1134" w:bottom="284" w:left="1134" w:header="709" w:footer="709" w:gutter="0"/>
          <w:cols w:space="708"/>
          <w:titlePg/>
          <w:docGrid w:linePitch="360"/>
        </w:sectPr>
      </w:pPr>
      <w:r w:rsidRPr="00705F3C">
        <w:rPr>
          <w:rFonts w:ascii="Times New Roman" w:hAnsi="Times New Roman" w:cs="Times New Roman"/>
        </w:rPr>
        <w:t>12</w:t>
      </w:r>
    </w:p>
    <w:p w:rsidR="00931373" w:rsidRDefault="007C43F3" w:rsidP="00705F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3F3">
        <w:rPr>
          <w:rFonts w:ascii="Times New Roman" w:hAnsi="Times New Roman" w:cs="Times New Roman"/>
          <w:sz w:val="28"/>
          <w:szCs w:val="28"/>
        </w:rPr>
        <w:lastRenderedPageBreak/>
        <w:t xml:space="preserve">На наш взгляд все эти мероприятия носили не только оздоровительную функцию, но  и способствовали укреплению </w:t>
      </w:r>
      <w:r>
        <w:rPr>
          <w:rFonts w:ascii="Times New Roman" w:hAnsi="Times New Roman" w:cs="Times New Roman"/>
          <w:sz w:val="28"/>
          <w:szCs w:val="28"/>
        </w:rPr>
        <w:t xml:space="preserve">корпоративного </w:t>
      </w:r>
      <w:r w:rsidRPr="007C43F3">
        <w:rPr>
          <w:rFonts w:ascii="Times New Roman" w:hAnsi="Times New Roman" w:cs="Times New Roman"/>
          <w:sz w:val="28"/>
          <w:szCs w:val="28"/>
        </w:rPr>
        <w:t>единства в коллективах. Проф</w:t>
      </w:r>
      <w:r>
        <w:rPr>
          <w:rFonts w:ascii="Times New Roman" w:hAnsi="Times New Roman" w:cs="Times New Roman"/>
          <w:sz w:val="28"/>
          <w:szCs w:val="28"/>
        </w:rPr>
        <w:t xml:space="preserve">союзный </w:t>
      </w:r>
      <w:r w:rsidRPr="007C43F3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 xml:space="preserve">итет работников занимается </w:t>
      </w:r>
      <w:r w:rsidRPr="007C43F3">
        <w:rPr>
          <w:rFonts w:ascii="Times New Roman" w:hAnsi="Times New Roman" w:cs="Times New Roman"/>
          <w:sz w:val="28"/>
          <w:szCs w:val="28"/>
        </w:rPr>
        <w:t>не только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организационными вопросами, но и участвует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84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финансировании </w:t>
      </w:r>
      <w:r w:rsidRPr="007C4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туристических поездок</w:t>
      </w:r>
      <w:r w:rsidR="00284D5B">
        <w:rPr>
          <w:rFonts w:ascii="Times New Roman" w:hAnsi="Times New Roman" w:cs="Times New Roman"/>
          <w:sz w:val="28"/>
          <w:szCs w:val="28"/>
        </w:rPr>
        <w:t xml:space="preserve"> в соответствии со сметой и положением о материальной помощи.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766" w:rsidRDefault="00103FF4" w:rsidP="00705F3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3FF4">
        <w:rPr>
          <w:rFonts w:ascii="Times New Roman" w:hAnsi="Times New Roman" w:cs="Times New Roman"/>
          <w:sz w:val="28"/>
          <w:szCs w:val="28"/>
        </w:rPr>
        <w:t>При содействии кафедры физической культуры в СГТУ имени Гагарина Ю.А. созданы группы здоровья</w:t>
      </w:r>
      <w:r>
        <w:rPr>
          <w:rFonts w:ascii="Times New Roman" w:hAnsi="Times New Roman" w:cs="Times New Roman"/>
          <w:sz w:val="28"/>
          <w:szCs w:val="28"/>
        </w:rPr>
        <w:t xml:space="preserve"> из числа ра</w:t>
      </w:r>
      <w:r w:rsidR="003E1F08">
        <w:rPr>
          <w:rFonts w:ascii="Times New Roman" w:hAnsi="Times New Roman" w:cs="Times New Roman"/>
          <w:sz w:val="28"/>
          <w:szCs w:val="28"/>
        </w:rPr>
        <w:t>ботников</w:t>
      </w:r>
      <w:r w:rsidRPr="00103FF4">
        <w:rPr>
          <w:rFonts w:ascii="Times New Roman" w:hAnsi="Times New Roman" w:cs="Times New Roman"/>
          <w:sz w:val="28"/>
          <w:szCs w:val="28"/>
        </w:rPr>
        <w:t>, которые посещают занятия в спортивных секциях.</w:t>
      </w:r>
      <w:r w:rsidR="00443766">
        <w:rPr>
          <w:rFonts w:ascii="Times New Roman" w:hAnsi="Times New Roman" w:cs="Times New Roman"/>
          <w:sz w:val="28"/>
          <w:szCs w:val="28"/>
        </w:rPr>
        <w:t xml:space="preserve"> Спорт и активный отдых способствуют </w:t>
      </w:r>
      <w:r w:rsidR="00443766" w:rsidRPr="00443766">
        <w:rPr>
          <w:rFonts w:ascii="Times New Roman" w:hAnsi="Times New Roman" w:cs="Times New Roman"/>
          <w:sz w:val="28"/>
          <w:szCs w:val="28"/>
        </w:rPr>
        <w:t xml:space="preserve">целенаправленному формированию здорового образа жизни </w:t>
      </w:r>
      <w:r w:rsidR="00443766">
        <w:rPr>
          <w:rFonts w:ascii="Times New Roman" w:hAnsi="Times New Roman" w:cs="Times New Roman"/>
          <w:sz w:val="28"/>
          <w:szCs w:val="28"/>
        </w:rPr>
        <w:t>работников</w:t>
      </w:r>
      <w:r w:rsidR="00443766" w:rsidRPr="00443766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443766">
        <w:rPr>
          <w:rFonts w:ascii="Times New Roman" w:hAnsi="Times New Roman" w:cs="Times New Roman"/>
          <w:sz w:val="28"/>
          <w:szCs w:val="28"/>
        </w:rPr>
        <w:t>. К услугам работников предоставлен широкий ассортимент спортивных объектов</w:t>
      </w:r>
      <w:r w:rsidR="00163BE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63BED" w:rsidRPr="00D60D1E" w:rsidRDefault="00D60D1E" w:rsidP="00705F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крытый спортивный зал, который включает в себя б</w:t>
      </w:r>
      <w:r w:rsidRPr="00D60D1E">
        <w:rPr>
          <w:rFonts w:ascii="Times New Roman" w:hAnsi="Times New Roman" w:cs="Times New Roman"/>
          <w:sz w:val="28"/>
          <w:szCs w:val="28"/>
        </w:rPr>
        <w:t>ольшой игровой зал, зал борьбы, зал лечебной физкультуры;</w:t>
      </w:r>
    </w:p>
    <w:p w:rsidR="00D60D1E" w:rsidRDefault="00D60D1E" w:rsidP="00705F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60D1E">
        <w:rPr>
          <w:rFonts w:ascii="Times New Roman" w:hAnsi="Times New Roman" w:cs="Times New Roman"/>
          <w:sz w:val="28"/>
          <w:szCs w:val="28"/>
        </w:rPr>
        <w:t>тадион с футбольным полем и легкоатлетическими сооружениями;</w:t>
      </w:r>
    </w:p>
    <w:p w:rsidR="00D60D1E" w:rsidRDefault="00D60D1E" w:rsidP="00705F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60D1E">
        <w:rPr>
          <w:rFonts w:ascii="Times New Roman" w:hAnsi="Times New Roman" w:cs="Times New Roman"/>
          <w:sz w:val="28"/>
          <w:szCs w:val="28"/>
        </w:rPr>
        <w:t>портивно-оздоровительный центр «Старт»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60D1E" w:rsidRDefault="00D60D1E" w:rsidP="00705F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D1E">
        <w:rPr>
          <w:rFonts w:ascii="Times New Roman" w:hAnsi="Times New Roman" w:cs="Times New Roman"/>
          <w:sz w:val="28"/>
          <w:szCs w:val="28"/>
        </w:rPr>
        <w:t>6 тренажерных залов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60D1E" w:rsidRDefault="00D60D1E" w:rsidP="00705F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D1E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D60D1E">
        <w:rPr>
          <w:rFonts w:ascii="Times New Roman" w:hAnsi="Times New Roman" w:cs="Times New Roman"/>
          <w:sz w:val="28"/>
          <w:szCs w:val="28"/>
        </w:rPr>
        <w:t xml:space="preserve">площадок </w:t>
      </w:r>
      <w:r>
        <w:rPr>
          <w:rFonts w:ascii="Times New Roman" w:hAnsi="Times New Roman" w:cs="Times New Roman"/>
          <w:sz w:val="28"/>
          <w:szCs w:val="28"/>
        </w:rPr>
        <w:t xml:space="preserve">(большой теннис,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стритбол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волейбол) </w:t>
      </w:r>
      <w:r w:rsidRPr="00D60D1E">
        <w:rPr>
          <w:rFonts w:ascii="Times New Roman" w:hAnsi="Times New Roman" w:cs="Times New Roman"/>
          <w:sz w:val="28"/>
          <w:szCs w:val="28"/>
        </w:rPr>
        <w:t>на территории студенческого городка</w:t>
      </w:r>
      <w:r w:rsidR="004130CA" w:rsidRPr="004130CA">
        <w:rPr>
          <w:rFonts w:ascii="Times New Roman" w:hAnsi="Times New Roman" w:cs="Times New Roman"/>
          <w:sz w:val="28"/>
          <w:szCs w:val="28"/>
        </w:rPr>
        <w:t>;</w:t>
      </w:r>
    </w:p>
    <w:p w:rsidR="004130CA" w:rsidRDefault="004130CA" w:rsidP="00705F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0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 спортивных</w:t>
      </w:r>
      <w:r w:rsidRPr="004130CA">
        <w:rPr>
          <w:rFonts w:ascii="Times New Roman" w:hAnsi="Times New Roman" w:cs="Times New Roman"/>
          <w:sz w:val="28"/>
          <w:szCs w:val="28"/>
        </w:rPr>
        <w:t xml:space="preserve"> площадок в </w:t>
      </w:r>
      <w:r>
        <w:rPr>
          <w:rFonts w:ascii="Times New Roman" w:hAnsi="Times New Roman" w:cs="Times New Roman"/>
          <w:sz w:val="28"/>
          <w:szCs w:val="28"/>
        </w:rPr>
        <w:t>СНЦ</w:t>
      </w:r>
      <w:r w:rsidRPr="004130CA">
        <w:rPr>
          <w:rFonts w:ascii="Times New Roman" w:hAnsi="Times New Roman" w:cs="Times New Roman"/>
          <w:sz w:val="28"/>
          <w:szCs w:val="28"/>
        </w:rPr>
        <w:t xml:space="preserve"> «Политехник»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43D5" w:rsidRDefault="00103FF4" w:rsidP="00705F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FF4">
        <w:rPr>
          <w:rFonts w:ascii="Times New Roman" w:hAnsi="Times New Roman" w:cs="Times New Roman"/>
          <w:sz w:val="28"/>
          <w:szCs w:val="28"/>
        </w:rPr>
        <w:t xml:space="preserve"> Ежегодно провод</w:t>
      </w:r>
      <w:r w:rsidR="00CD3A8C">
        <w:rPr>
          <w:rFonts w:ascii="Times New Roman" w:hAnsi="Times New Roman" w:cs="Times New Roman"/>
          <w:sz w:val="28"/>
          <w:szCs w:val="28"/>
        </w:rPr>
        <w:t>ились</w:t>
      </w:r>
      <w:r w:rsidRPr="00103FF4">
        <w:rPr>
          <w:rFonts w:ascii="Times New Roman" w:hAnsi="Times New Roman" w:cs="Times New Roman"/>
          <w:sz w:val="28"/>
          <w:szCs w:val="28"/>
        </w:rPr>
        <w:t xml:space="preserve"> межвузовские Спартакиады здоровья</w:t>
      </w:r>
      <w:r w:rsidR="00A34618">
        <w:rPr>
          <w:rFonts w:ascii="Times New Roman" w:hAnsi="Times New Roman" w:cs="Times New Roman"/>
          <w:sz w:val="28"/>
          <w:szCs w:val="28"/>
        </w:rPr>
        <w:t xml:space="preserve"> (</w:t>
      </w:r>
      <w:r w:rsidR="00CD3A8C">
        <w:rPr>
          <w:rFonts w:ascii="Times New Roman" w:hAnsi="Times New Roman" w:cs="Times New Roman"/>
          <w:sz w:val="28"/>
          <w:szCs w:val="28"/>
        </w:rPr>
        <w:t xml:space="preserve">соревнования по плаванию, </w:t>
      </w:r>
      <w:proofErr w:type="spellStart"/>
      <w:r w:rsidR="00CD3A8C">
        <w:rPr>
          <w:rFonts w:ascii="Times New Roman" w:hAnsi="Times New Roman" w:cs="Times New Roman"/>
          <w:sz w:val="28"/>
          <w:szCs w:val="28"/>
        </w:rPr>
        <w:t>дартсу</w:t>
      </w:r>
      <w:proofErr w:type="spellEnd"/>
      <w:r w:rsidR="00CD3A8C">
        <w:rPr>
          <w:rFonts w:ascii="Times New Roman" w:hAnsi="Times New Roman" w:cs="Times New Roman"/>
          <w:sz w:val="28"/>
          <w:szCs w:val="28"/>
        </w:rPr>
        <w:t xml:space="preserve">, настольному теннису, шахматам, волейболу, мини-футболу, </w:t>
      </w:r>
      <w:proofErr w:type="spellStart"/>
      <w:r w:rsidR="00CD3A8C">
        <w:rPr>
          <w:rFonts w:ascii="Times New Roman" w:hAnsi="Times New Roman" w:cs="Times New Roman"/>
          <w:sz w:val="28"/>
          <w:szCs w:val="28"/>
        </w:rPr>
        <w:t>стритболу</w:t>
      </w:r>
      <w:proofErr w:type="spellEnd"/>
      <w:r w:rsidR="00A34618">
        <w:rPr>
          <w:rFonts w:ascii="Times New Roman" w:hAnsi="Times New Roman" w:cs="Times New Roman"/>
          <w:sz w:val="28"/>
          <w:szCs w:val="28"/>
        </w:rPr>
        <w:t>)</w:t>
      </w:r>
      <w:r w:rsidRPr="00103FF4">
        <w:rPr>
          <w:rFonts w:ascii="Times New Roman" w:hAnsi="Times New Roman" w:cs="Times New Roman"/>
          <w:sz w:val="28"/>
          <w:szCs w:val="28"/>
        </w:rPr>
        <w:t>, в которых уч</w:t>
      </w:r>
      <w:r w:rsidR="004130CA">
        <w:rPr>
          <w:rFonts w:ascii="Times New Roman" w:hAnsi="Times New Roman" w:cs="Times New Roman"/>
          <w:sz w:val="28"/>
          <w:szCs w:val="28"/>
        </w:rPr>
        <w:t>аств</w:t>
      </w:r>
      <w:r w:rsidR="00CD3A8C">
        <w:rPr>
          <w:rFonts w:ascii="Times New Roman" w:hAnsi="Times New Roman" w:cs="Times New Roman"/>
          <w:sz w:val="28"/>
          <w:szCs w:val="28"/>
        </w:rPr>
        <w:t>овали</w:t>
      </w:r>
      <w:r w:rsidR="004130CA">
        <w:rPr>
          <w:rFonts w:ascii="Times New Roman" w:hAnsi="Times New Roman" w:cs="Times New Roman"/>
          <w:sz w:val="28"/>
          <w:szCs w:val="28"/>
        </w:rPr>
        <w:t xml:space="preserve"> более 50 преподавателей</w:t>
      </w:r>
      <w:r w:rsidRPr="00103FF4">
        <w:rPr>
          <w:rFonts w:ascii="Times New Roman" w:hAnsi="Times New Roman" w:cs="Times New Roman"/>
          <w:sz w:val="28"/>
          <w:szCs w:val="28"/>
        </w:rPr>
        <w:t xml:space="preserve">. </w:t>
      </w:r>
      <w:r w:rsidR="00B753F6" w:rsidRPr="00B753F6">
        <w:rPr>
          <w:rFonts w:ascii="Times New Roman" w:hAnsi="Times New Roman" w:cs="Times New Roman"/>
          <w:sz w:val="28"/>
          <w:szCs w:val="28"/>
        </w:rPr>
        <w:t xml:space="preserve">В зимний период </w:t>
      </w:r>
      <w:r w:rsidR="004130CA">
        <w:rPr>
          <w:rFonts w:ascii="Times New Roman" w:hAnsi="Times New Roman" w:cs="Times New Roman"/>
          <w:sz w:val="28"/>
          <w:szCs w:val="28"/>
        </w:rPr>
        <w:t>работники университета (более 30 человек) принима</w:t>
      </w:r>
      <w:r w:rsidR="00CD3A8C">
        <w:rPr>
          <w:rFonts w:ascii="Times New Roman" w:hAnsi="Times New Roman" w:cs="Times New Roman"/>
          <w:sz w:val="28"/>
          <w:szCs w:val="28"/>
        </w:rPr>
        <w:t>ли</w:t>
      </w:r>
      <w:r w:rsidR="004130CA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B753F6" w:rsidRPr="00B753F6">
        <w:rPr>
          <w:rFonts w:ascii="Times New Roman" w:hAnsi="Times New Roman" w:cs="Times New Roman"/>
          <w:sz w:val="28"/>
          <w:szCs w:val="28"/>
        </w:rPr>
        <w:t xml:space="preserve"> </w:t>
      </w:r>
      <w:r w:rsidR="004130CA" w:rsidRPr="004130CA">
        <w:rPr>
          <w:rFonts w:ascii="Times New Roman" w:hAnsi="Times New Roman" w:cs="Times New Roman"/>
          <w:sz w:val="28"/>
          <w:szCs w:val="28"/>
        </w:rPr>
        <w:t>спортивно-оздоровительно</w:t>
      </w:r>
      <w:r w:rsidR="004130CA">
        <w:rPr>
          <w:rFonts w:ascii="Times New Roman" w:hAnsi="Times New Roman" w:cs="Times New Roman"/>
          <w:sz w:val="28"/>
          <w:szCs w:val="28"/>
        </w:rPr>
        <w:t>м</w:t>
      </w:r>
      <w:r w:rsidR="004130CA" w:rsidRPr="004130C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130CA">
        <w:rPr>
          <w:rFonts w:ascii="Times New Roman" w:hAnsi="Times New Roman" w:cs="Times New Roman"/>
          <w:sz w:val="28"/>
          <w:szCs w:val="28"/>
        </w:rPr>
        <w:t>и</w:t>
      </w:r>
      <w:r w:rsidR="004130CA" w:rsidRPr="004130CA">
        <w:rPr>
          <w:rFonts w:ascii="Times New Roman" w:hAnsi="Times New Roman" w:cs="Times New Roman"/>
          <w:sz w:val="28"/>
          <w:szCs w:val="28"/>
        </w:rPr>
        <w:t xml:space="preserve"> «Профсоюзный день лыжника»</w:t>
      </w:r>
      <w:r w:rsidR="004130CA">
        <w:rPr>
          <w:rFonts w:ascii="Times New Roman" w:hAnsi="Times New Roman" w:cs="Times New Roman"/>
          <w:sz w:val="28"/>
          <w:szCs w:val="28"/>
        </w:rPr>
        <w:t xml:space="preserve">. Для активного зимнего отдыха работники могут воспользоваться </w:t>
      </w:r>
      <w:r w:rsidR="00A34618">
        <w:rPr>
          <w:rFonts w:ascii="Times New Roman" w:hAnsi="Times New Roman" w:cs="Times New Roman"/>
          <w:sz w:val="28"/>
          <w:szCs w:val="28"/>
        </w:rPr>
        <w:t>лыжной</w:t>
      </w:r>
      <w:r w:rsidR="00A34618" w:rsidRPr="00A34618">
        <w:rPr>
          <w:rFonts w:ascii="Times New Roman" w:hAnsi="Times New Roman" w:cs="Times New Roman"/>
          <w:sz w:val="28"/>
          <w:szCs w:val="28"/>
        </w:rPr>
        <w:t xml:space="preserve"> баз</w:t>
      </w:r>
      <w:r w:rsidR="00A34618">
        <w:rPr>
          <w:rFonts w:ascii="Times New Roman" w:hAnsi="Times New Roman" w:cs="Times New Roman"/>
          <w:sz w:val="28"/>
          <w:szCs w:val="28"/>
        </w:rPr>
        <w:t>ой</w:t>
      </w:r>
      <w:r w:rsidR="00A34618" w:rsidRPr="00A34618">
        <w:rPr>
          <w:rFonts w:ascii="Times New Roman" w:hAnsi="Times New Roman" w:cs="Times New Roman"/>
          <w:sz w:val="28"/>
          <w:szCs w:val="28"/>
        </w:rPr>
        <w:t xml:space="preserve"> - спортивно-оздоровительное учреждение в составе государственного образовательного учреждения высшего профессионального образования СГТУ</w:t>
      </w:r>
      <w:r w:rsidR="00A34618">
        <w:rPr>
          <w:rFonts w:ascii="Times New Roman" w:hAnsi="Times New Roman" w:cs="Times New Roman"/>
          <w:sz w:val="28"/>
          <w:szCs w:val="28"/>
        </w:rPr>
        <w:t xml:space="preserve"> имени Гагарина Ю.А. Спортивный инвентарь выделя</w:t>
      </w:r>
      <w:r w:rsidR="00CD3A8C">
        <w:rPr>
          <w:rFonts w:ascii="Times New Roman" w:hAnsi="Times New Roman" w:cs="Times New Roman"/>
          <w:sz w:val="28"/>
          <w:szCs w:val="28"/>
        </w:rPr>
        <w:t>л</w:t>
      </w:r>
      <w:r w:rsidR="00A34618">
        <w:rPr>
          <w:rFonts w:ascii="Times New Roman" w:hAnsi="Times New Roman" w:cs="Times New Roman"/>
          <w:sz w:val="28"/>
          <w:szCs w:val="28"/>
        </w:rPr>
        <w:t>ся работникам университета бесплатно.</w:t>
      </w:r>
    </w:p>
    <w:p w:rsidR="006F4490" w:rsidRDefault="005F43D5" w:rsidP="00705F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работников университета организовано посещение плавательного бассейна. </w:t>
      </w:r>
      <w:r w:rsidR="006F4490">
        <w:rPr>
          <w:rFonts w:ascii="Times New Roman" w:hAnsi="Times New Roman" w:cs="Times New Roman"/>
          <w:sz w:val="28"/>
          <w:szCs w:val="28"/>
        </w:rPr>
        <w:t xml:space="preserve">Для </w:t>
      </w:r>
      <w:r w:rsidR="006F4490" w:rsidRPr="006F4490">
        <w:rPr>
          <w:rFonts w:ascii="Times New Roman" w:hAnsi="Times New Roman" w:cs="Times New Roman"/>
          <w:sz w:val="28"/>
          <w:szCs w:val="28"/>
        </w:rPr>
        <w:t xml:space="preserve">членов профсоюза </w:t>
      </w:r>
      <w:r w:rsidR="006F449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редусмотрена компенсация за пользование бассейна (50% стоимости). Ежегодно более 100 работников пользовались услугами бассейна</w:t>
      </w:r>
      <w:r w:rsidR="006F4490">
        <w:rPr>
          <w:rFonts w:ascii="Times New Roman" w:hAnsi="Times New Roman" w:cs="Times New Roman"/>
          <w:sz w:val="28"/>
          <w:szCs w:val="28"/>
        </w:rPr>
        <w:t>.</w:t>
      </w:r>
    </w:p>
    <w:p w:rsidR="00D03675" w:rsidRDefault="00D03675" w:rsidP="00705F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675" w:rsidRPr="00705F3C" w:rsidRDefault="00705F3C" w:rsidP="00705F3C">
      <w:pPr>
        <w:ind w:firstLine="708"/>
        <w:jc w:val="right"/>
        <w:rPr>
          <w:rFonts w:ascii="Times New Roman" w:hAnsi="Times New Roman" w:cs="Times New Roman"/>
        </w:rPr>
      </w:pPr>
      <w:r w:rsidRPr="00705F3C">
        <w:rPr>
          <w:rFonts w:ascii="Times New Roman" w:hAnsi="Times New Roman" w:cs="Times New Roman"/>
        </w:rPr>
        <w:t>13</w:t>
      </w:r>
    </w:p>
    <w:p w:rsidR="00D03675" w:rsidRDefault="00D03675" w:rsidP="00705F3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03675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6F4490" w:rsidRDefault="006F4490" w:rsidP="00705F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490">
        <w:rPr>
          <w:rFonts w:ascii="Times New Roman" w:hAnsi="Times New Roman" w:cs="Times New Roman"/>
          <w:sz w:val="28"/>
          <w:szCs w:val="28"/>
        </w:rPr>
        <w:t>Подводя итоги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4490">
        <w:rPr>
          <w:rFonts w:ascii="Times New Roman" w:hAnsi="Times New Roman" w:cs="Times New Roman"/>
          <w:sz w:val="28"/>
          <w:szCs w:val="28"/>
        </w:rPr>
        <w:t xml:space="preserve"> отмети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F4490">
        <w:rPr>
          <w:rFonts w:ascii="Times New Roman" w:hAnsi="Times New Roman" w:cs="Times New Roman"/>
          <w:sz w:val="28"/>
          <w:szCs w:val="28"/>
        </w:rPr>
        <w:t xml:space="preserve">, что </w:t>
      </w:r>
      <w:r w:rsidR="004A66B1">
        <w:rPr>
          <w:rFonts w:ascii="Times New Roman" w:hAnsi="Times New Roman" w:cs="Times New Roman"/>
          <w:sz w:val="28"/>
          <w:szCs w:val="28"/>
        </w:rPr>
        <w:t>к</w:t>
      </w:r>
      <w:r w:rsidR="004A66B1" w:rsidRPr="004A66B1">
        <w:rPr>
          <w:rFonts w:ascii="Times New Roman" w:hAnsi="Times New Roman" w:cs="Times New Roman"/>
          <w:sz w:val="28"/>
          <w:szCs w:val="28"/>
        </w:rPr>
        <w:t>омплексная программа оздоровительных мероприятий для работников СГТУ имени Гагарина Ю.А</w:t>
      </w:r>
      <w:r w:rsidR="004A66B1">
        <w:rPr>
          <w:rFonts w:ascii="Times New Roman" w:hAnsi="Times New Roman" w:cs="Times New Roman"/>
          <w:sz w:val="28"/>
          <w:szCs w:val="28"/>
        </w:rPr>
        <w:t xml:space="preserve">. разработанная </w:t>
      </w:r>
      <w:r w:rsidR="004A66B1" w:rsidRPr="004A66B1">
        <w:rPr>
          <w:rFonts w:ascii="Times New Roman" w:hAnsi="Times New Roman" w:cs="Times New Roman"/>
          <w:sz w:val="28"/>
          <w:szCs w:val="28"/>
        </w:rPr>
        <w:t xml:space="preserve"> </w:t>
      </w:r>
      <w:r w:rsidRPr="006F4490">
        <w:rPr>
          <w:rFonts w:ascii="Times New Roman" w:hAnsi="Times New Roman" w:cs="Times New Roman"/>
          <w:sz w:val="28"/>
          <w:szCs w:val="28"/>
        </w:rPr>
        <w:t>профсоюзны</w:t>
      </w:r>
      <w:r w:rsidR="004A66B1">
        <w:rPr>
          <w:rFonts w:ascii="Times New Roman" w:hAnsi="Times New Roman" w:cs="Times New Roman"/>
          <w:sz w:val="28"/>
          <w:szCs w:val="28"/>
        </w:rPr>
        <w:t>м</w:t>
      </w:r>
      <w:r w:rsidRPr="006F4490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4A66B1">
        <w:rPr>
          <w:rFonts w:ascii="Times New Roman" w:hAnsi="Times New Roman" w:cs="Times New Roman"/>
          <w:sz w:val="28"/>
          <w:szCs w:val="28"/>
        </w:rPr>
        <w:t>ом</w:t>
      </w:r>
      <w:r w:rsidRPr="006F4490">
        <w:rPr>
          <w:rFonts w:ascii="Times New Roman" w:hAnsi="Times New Roman" w:cs="Times New Roman"/>
          <w:sz w:val="28"/>
          <w:szCs w:val="28"/>
        </w:rPr>
        <w:t xml:space="preserve"> СГТУ имени Гагарина Ю.А.</w:t>
      </w:r>
      <w:r w:rsidR="004A66B1">
        <w:rPr>
          <w:rFonts w:ascii="Times New Roman" w:hAnsi="Times New Roman" w:cs="Times New Roman"/>
          <w:sz w:val="28"/>
          <w:szCs w:val="28"/>
        </w:rPr>
        <w:t xml:space="preserve"> позволяет полноценно </w:t>
      </w:r>
      <w:r w:rsidRPr="006F4490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4A66B1">
        <w:rPr>
          <w:rFonts w:ascii="Times New Roman" w:hAnsi="Times New Roman" w:cs="Times New Roman"/>
          <w:sz w:val="28"/>
          <w:szCs w:val="28"/>
        </w:rPr>
        <w:t>овать</w:t>
      </w:r>
      <w:r w:rsidRPr="006F4490">
        <w:rPr>
          <w:rFonts w:ascii="Times New Roman" w:hAnsi="Times New Roman" w:cs="Times New Roman"/>
          <w:sz w:val="28"/>
          <w:szCs w:val="28"/>
        </w:rPr>
        <w:t xml:space="preserve"> отдых и оздоровление работников университета, систематически осуществлят</w:t>
      </w:r>
      <w:r w:rsidR="004A66B1">
        <w:rPr>
          <w:rFonts w:ascii="Times New Roman" w:hAnsi="Times New Roman" w:cs="Times New Roman"/>
          <w:sz w:val="28"/>
          <w:szCs w:val="28"/>
        </w:rPr>
        <w:t>ь</w:t>
      </w:r>
      <w:r w:rsidRPr="006F4490">
        <w:rPr>
          <w:rFonts w:ascii="Times New Roman" w:hAnsi="Times New Roman" w:cs="Times New Roman"/>
          <w:sz w:val="28"/>
          <w:szCs w:val="28"/>
        </w:rPr>
        <w:t xml:space="preserve">  профилактику заболеваний, проводит</w:t>
      </w:r>
      <w:r w:rsidR="004A66B1">
        <w:rPr>
          <w:rFonts w:ascii="Times New Roman" w:hAnsi="Times New Roman" w:cs="Times New Roman"/>
          <w:sz w:val="28"/>
          <w:szCs w:val="28"/>
        </w:rPr>
        <w:t>ь</w:t>
      </w:r>
      <w:r w:rsidRPr="006F4490">
        <w:rPr>
          <w:rFonts w:ascii="Times New Roman" w:hAnsi="Times New Roman" w:cs="Times New Roman"/>
          <w:sz w:val="28"/>
          <w:szCs w:val="28"/>
        </w:rPr>
        <w:t xml:space="preserve"> спортивную работу. </w:t>
      </w:r>
      <w:r w:rsidR="00D03675">
        <w:rPr>
          <w:rFonts w:ascii="Times New Roman" w:hAnsi="Times New Roman" w:cs="Times New Roman"/>
          <w:sz w:val="28"/>
          <w:szCs w:val="28"/>
        </w:rPr>
        <w:t>Очень важно</w:t>
      </w:r>
      <w:r w:rsidRPr="006F4490">
        <w:rPr>
          <w:rFonts w:ascii="Times New Roman" w:hAnsi="Times New Roman" w:cs="Times New Roman"/>
          <w:sz w:val="28"/>
          <w:szCs w:val="28"/>
        </w:rPr>
        <w:t>, что каждый член профсоюза при обращении в проф</w:t>
      </w:r>
      <w:r>
        <w:rPr>
          <w:rFonts w:ascii="Times New Roman" w:hAnsi="Times New Roman" w:cs="Times New Roman"/>
          <w:sz w:val="28"/>
          <w:szCs w:val="28"/>
        </w:rPr>
        <w:t xml:space="preserve">союзный </w:t>
      </w:r>
      <w:r w:rsidRPr="006F4490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итет</w:t>
      </w:r>
      <w:r w:rsidRPr="006F4490">
        <w:rPr>
          <w:rFonts w:ascii="Times New Roman" w:hAnsi="Times New Roman" w:cs="Times New Roman"/>
          <w:sz w:val="28"/>
          <w:szCs w:val="28"/>
        </w:rPr>
        <w:t xml:space="preserve"> СГТУ имени Гагарина Ю.А. видит реальные льготы и преимущества членства.</w:t>
      </w:r>
      <w:r w:rsidR="006B634F">
        <w:rPr>
          <w:rFonts w:ascii="Times New Roman" w:hAnsi="Times New Roman" w:cs="Times New Roman"/>
          <w:sz w:val="28"/>
          <w:szCs w:val="28"/>
        </w:rPr>
        <w:t xml:space="preserve"> </w:t>
      </w:r>
      <w:r w:rsidR="004A66B1">
        <w:rPr>
          <w:rFonts w:ascii="Times New Roman" w:hAnsi="Times New Roman" w:cs="Times New Roman"/>
          <w:sz w:val="28"/>
          <w:szCs w:val="28"/>
        </w:rPr>
        <w:t xml:space="preserve">Это </w:t>
      </w:r>
      <w:r w:rsidR="004A66B1" w:rsidRPr="004A66B1">
        <w:rPr>
          <w:rFonts w:ascii="Times New Roman" w:hAnsi="Times New Roman" w:cs="Times New Roman"/>
          <w:sz w:val="28"/>
          <w:szCs w:val="28"/>
        </w:rPr>
        <w:t>на   наш   взгляд,  одним из важнейших  факторов, которые создают позитивный имидж профсоюзной  организации в целом и высокий уровень мотивации членства</w:t>
      </w:r>
      <w:r w:rsidR="004A66B1">
        <w:rPr>
          <w:rFonts w:ascii="Times New Roman" w:hAnsi="Times New Roman" w:cs="Times New Roman"/>
          <w:sz w:val="28"/>
          <w:szCs w:val="28"/>
        </w:rPr>
        <w:t>.</w:t>
      </w:r>
    </w:p>
    <w:p w:rsidR="004130CA" w:rsidRDefault="006F4490" w:rsidP="00705F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хотелось бы </w:t>
      </w:r>
      <w:r w:rsidR="00413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отметить,</w:t>
      </w:r>
      <w:r w:rsidRPr="006F4490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 xml:space="preserve">все оздоровительные </w:t>
      </w:r>
      <w:r w:rsidRPr="006F4490">
        <w:rPr>
          <w:rFonts w:ascii="Times New Roman" w:hAnsi="Times New Roman" w:cs="Times New Roman"/>
          <w:sz w:val="28"/>
          <w:szCs w:val="28"/>
        </w:rPr>
        <w:t xml:space="preserve">мероприятия, </w:t>
      </w:r>
      <w:r w:rsidR="00F531C9">
        <w:rPr>
          <w:rFonts w:ascii="Times New Roman" w:hAnsi="Times New Roman" w:cs="Times New Roman"/>
          <w:sz w:val="28"/>
          <w:szCs w:val="28"/>
        </w:rPr>
        <w:t>являющиеся системой в нашем университете,</w:t>
      </w:r>
      <w:r w:rsidRPr="006F4490">
        <w:rPr>
          <w:rFonts w:ascii="Times New Roman" w:hAnsi="Times New Roman" w:cs="Times New Roman"/>
          <w:sz w:val="28"/>
          <w:szCs w:val="28"/>
        </w:rPr>
        <w:t xml:space="preserve"> могли состояться только благодаря тесному взаимодействию профсоюзного комитета </w:t>
      </w:r>
      <w:r w:rsidR="00F531C9">
        <w:rPr>
          <w:rFonts w:ascii="Times New Roman" w:hAnsi="Times New Roman" w:cs="Times New Roman"/>
          <w:sz w:val="28"/>
          <w:szCs w:val="28"/>
        </w:rPr>
        <w:t>работников</w:t>
      </w:r>
      <w:r w:rsidRPr="006F4490">
        <w:rPr>
          <w:rFonts w:ascii="Times New Roman" w:hAnsi="Times New Roman" w:cs="Times New Roman"/>
          <w:sz w:val="28"/>
          <w:szCs w:val="28"/>
        </w:rPr>
        <w:t xml:space="preserve">  с администрацией  университета.</w:t>
      </w:r>
    </w:p>
    <w:p w:rsidR="00F531C9" w:rsidRDefault="00D03675" w:rsidP="00705F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деятельности мы </w:t>
      </w:r>
      <w:r w:rsidRPr="00D03675">
        <w:rPr>
          <w:rFonts w:ascii="Times New Roman" w:hAnsi="Times New Roman" w:cs="Times New Roman"/>
          <w:sz w:val="28"/>
          <w:szCs w:val="28"/>
        </w:rPr>
        <w:t xml:space="preserve">сохраняем полное взаимопонимание и находим поддержку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D03675">
        <w:rPr>
          <w:rFonts w:ascii="Times New Roman" w:hAnsi="Times New Roman" w:cs="Times New Roman"/>
          <w:sz w:val="28"/>
          <w:szCs w:val="28"/>
        </w:rPr>
        <w:t>областно</w:t>
      </w:r>
      <w:r>
        <w:rPr>
          <w:rFonts w:ascii="Times New Roman" w:hAnsi="Times New Roman" w:cs="Times New Roman"/>
          <w:sz w:val="28"/>
          <w:szCs w:val="28"/>
        </w:rPr>
        <w:t>й организации Профессионального союза работников народного о</w:t>
      </w:r>
      <w:r w:rsidRPr="00D03675">
        <w:rPr>
          <w:rFonts w:ascii="Times New Roman" w:hAnsi="Times New Roman" w:cs="Times New Roman"/>
          <w:sz w:val="28"/>
          <w:szCs w:val="28"/>
        </w:rPr>
        <w:t>бразования и науки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D03675">
        <w:rPr>
          <w:rFonts w:ascii="Times New Roman" w:hAnsi="Times New Roman" w:cs="Times New Roman"/>
          <w:sz w:val="28"/>
          <w:szCs w:val="28"/>
        </w:rPr>
        <w:t>, а также его председателя Н.Н. Тимофеева.</w:t>
      </w:r>
    </w:p>
    <w:p w:rsidR="00DA693A" w:rsidRDefault="00DA693A" w:rsidP="00705F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5F8" w:rsidRDefault="00EF25F8" w:rsidP="00705F3C">
      <w:pPr>
        <w:rPr>
          <w:rFonts w:ascii="Times New Roman" w:hAnsi="Times New Roman" w:cs="Times New Roman"/>
          <w:sz w:val="28"/>
          <w:szCs w:val="28"/>
        </w:rPr>
      </w:pPr>
    </w:p>
    <w:p w:rsidR="00EF25F8" w:rsidRDefault="00EF25F8" w:rsidP="0001584E">
      <w:pPr>
        <w:rPr>
          <w:rFonts w:ascii="Times New Roman" w:hAnsi="Times New Roman" w:cs="Times New Roman"/>
          <w:sz w:val="28"/>
          <w:szCs w:val="28"/>
        </w:rPr>
      </w:pPr>
    </w:p>
    <w:sectPr w:rsidR="00EF25F8" w:rsidSect="004C6D5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B35" w:rsidRDefault="00097B35" w:rsidP="004C6D5B">
      <w:pPr>
        <w:spacing w:after="0" w:line="240" w:lineRule="auto"/>
      </w:pPr>
      <w:r>
        <w:separator/>
      </w:r>
    </w:p>
  </w:endnote>
  <w:endnote w:type="continuationSeparator" w:id="0">
    <w:p w:rsidR="00097B35" w:rsidRDefault="00097B35" w:rsidP="004C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874923"/>
      <w:docPartObj>
        <w:docPartGallery w:val="Page Numbers (Bottom of Page)"/>
        <w:docPartUnique/>
      </w:docPartObj>
    </w:sdtPr>
    <w:sdtEndPr/>
    <w:sdtContent>
      <w:p w:rsidR="00005773" w:rsidRDefault="0000577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31C">
          <w:rPr>
            <w:noProof/>
          </w:rPr>
          <w:t>2</w:t>
        </w:r>
        <w:r>
          <w:fldChar w:fldCharType="end"/>
        </w:r>
      </w:p>
    </w:sdtContent>
  </w:sdt>
  <w:p w:rsidR="004C6D5B" w:rsidRDefault="004C6D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B35" w:rsidRDefault="00097B35" w:rsidP="004C6D5B">
      <w:pPr>
        <w:spacing w:after="0" w:line="240" w:lineRule="auto"/>
      </w:pPr>
      <w:r>
        <w:separator/>
      </w:r>
    </w:p>
  </w:footnote>
  <w:footnote w:type="continuationSeparator" w:id="0">
    <w:p w:rsidR="00097B35" w:rsidRDefault="00097B35" w:rsidP="004C6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36280"/>
    <w:multiLevelType w:val="hybridMultilevel"/>
    <w:tmpl w:val="EDFA2BA2"/>
    <w:lvl w:ilvl="0" w:tplc="0440830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176F0"/>
    <w:multiLevelType w:val="hybridMultilevel"/>
    <w:tmpl w:val="4BB0FF74"/>
    <w:lvl w:ilvl="0" w:tplc="974CA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3AE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F68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3E3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A2E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C23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C89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4E1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42B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8B"/>
    <w:rsid w:val="00005773"/>
    <w:rsid w:val="0001584E"/>
    <w:rsid w:val="00040549"/>
    <w:rsid w:val="00055203"/>
    <w:rsid w:val="000648E9"/>
    <w:rsid w:val="00097B35"/>
    <w:rsid w:val="000D5AC8"/>
    <w:rsid w:val="00101C42"/>
    <w:rsid w:val="00103FF4"/>
    <w:rsid w:val="0011278D"/>
    <w:rsid w:val="00113B74"/>
    <w:rsid w:val="001163DA"/>
    <w:rsid w:val="001173FB"/>
    <w:rsid w:val="001509DA"/>
    <w:rsid w:val="00163BED"/>
    <w:rsid w:val="001D11DB"/>
    <w:rsid w:val="001E35D3"/>
    <w:rsid w:val="002067B7"/>
    <w:rsid w:val="00217535"/>
    <w:rsid w:val="00284D5B"/>
    <w:rsid w:val="002A79D4"/>
    <w:rsid w:val="002D68D5"/>
    <w:rsid w:val="002F5FE1"/>
    <w:rsid w:val="00370649"/>
    <w:rsid w:val="00393A37"/>
    <w:rsid w:val="00393F95"/>
    <w:rsid w:val="003A6594"/>
    <w:rsid w:val="003B1010"/>
    <w:rsid w:val="003E1F08"/>
    <w:rsid w:val="004130CA"/>
    <w:rsid w:val="00443766"/>
    <w:rsid w:val="00446159"/>
    <w:rsid w:val="004A66B1"/>
    <w:rsid w:val="004C6D5B"/>
    <w:rsid w:val="004D3A5C"/>
    <w:rsid w:val="005F43D5"/>
    <w:rsid w:val="00643B28"/>
    <w:rsid w:val="00643E3F"/>
    <w:rsid w:val="00646453"/>
    <w:rsid w:val="00670B56"/>
    <w:rsid w:val="00673FB9"/>
    <w:rsid w:val="006771E3"/>
    <w:rsid w:val="006B634F"/>
    <w:rsid w:val="006F4490"/>
    <w:rsid w:val="00705F3C"/>
    <w:rsid w:val="00721B55"/>
    <w:rsid w:val="00774B18"/>
    <w:rsid w:val="007B0CF2"/>
    <w:rsid w:val="007C43F3"/>
    <w:rsid w:val="007F0F62"/>
    <w:rsid w:val="0081538B"/>
    <w:rsid w:val="00855A0F"/>
    <w:rsid w:val="00861B56"/>
    <w:rsid w:val="00886251"/>
    <w:rsid w:val="0089007F"/>
    <w:rsid w:val="0089522F"/>
    <w:rsid w:val="008A1B27"/>
    <w:rsid w:val="008B7D3B"/>
    <w:rsid w:val="008D0734"/>
    <w:rsid w:val="008E13CB"/>
    <w:rsid w:val="008F0EBD"/>
    <w:rsid w:val="00912C1F"/>
    <w:rsid w:val="00930FE5"/>
    <w:rsid w:val="00931373"/>
    <w:rsid w:val="00957A7F"/>
    <w:rsid w:val="00967A64"/>
    <w:rsid w:val="009F30D0"/>
    <w:rsid w:val="00A06727"/>
    <w:rsid w:val="00A3018F"/>
    <w:rsid w:val="00A34618"/>
    <w:rsid w:val="00A36139"/>
    <w:rsid w:val="00A4058C"/>
    <w:rsid w:val="00A40FD1"/>
    <w:rsid w:val="00A75A8F"/>
    <w:rsid w:val="00A76D2E"/>
    <w:rsid w:val="00AB0AD3"/>
    <w:rsid w:val="00AD1B3B"/>
    <w:rsid w:val="00AD64E3"/>
    <w:rsid w:val="00B220F7"/>
    <w:rsid w:val="00B33D5D"/>
    <w:rsid w:val="00B40953"/>
    <w:rsid w:val="00B73B43"/>
    <w:rsid w:val="00B753F6"/>
    <w:rsid w:val="00B777C2"/>
    <w:rsid w:val="00C510D9"/>
    <w:rsid w:val="00C92D50"/>
    <w:rsid w:val="00CD3A8C"/>
    <w:rsid w:val="00CE7734"/>
    <w:rsid w:val="00CF029E"/>
    <w:rsid w:val="00D03675"/>
    <w:rsid w:val="00D36845"/>
    <w:rsid w:val="00D60D1E"/>
    <w:rsid w:val="00D86512"/>
    <w:rsid w:val="00DA693A"/>
    <w:rsid w:val="00DB3516"/>
    <w:rsid w:val="00E22DC5"/>
    <w:rsid w:val="00E5296E"/>
    <w:rsid w:val="00E57411"/>
    <w:rsid w:val="00E62495"/>
    <w:rsid w:val="00EC0528"/>
    <w:rsid w:val="00EF25F8"/>
    <w:rsid w:val="00F306AD"/>
    <w:rsid w:val="00F310AF"/>
    <w:rsid w:val="00F45803"/>
    <w:rsid w:val="00F531C9"/>
    <w:rsid w:val="00F5331C"/>
    <w:rsid w:val="00F74FDA"/>
    <w:rsid w:val="00F96904"/>
    <w:rsid w:val="00FE03F0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B5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7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73B4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C6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6D5B"/>
  </w:style>
  <w:style w:type="paragraph" w:styleId="a9">
    <w:name w:val="footer"/>
    <w:basedOn w:val="a"/>
    <w:link w:val="aa"/>
    <w:uiPriority w:val="99"/>
    <w:unhideWhenUsed/>
    <w:rsid w:val="004C6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6D5B"/>
  </w:style>
  <w:style w:type="table" w:customStyle="1" w:styleId="GridTable1LightAccent1">
    <w:name w:val="Grid Table 1 Light Accent 1"/>
    <w:basedOn w:val="a1"/>
    <w:uiPriority w:val="46"/>
    <w:rsid w:val="00113B7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b">
    <w:name w:val="Balloon Text"/>
    <w:basedOn w:val="a"/>
    <w:link w:val="ac"/>
    <w:uiPriority w:val="99"/>
    <w:semiHidden/>
    <w:unhideWhenUsed/>
    <w:rsid w:val="00A75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75A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B5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7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73B4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C6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6D5B"/>
  </w:style>
  <w:style w:type="paragraph" w:styleId="a9">
    <w:name w:val="footer"/>
    <w:basedOn w:val="a"/>
    <w:link w:val="aa"/>
    <w:uiPriority w:val="99"/>
    <w:unhideWhenUsed/>
    <w:rsid w:val="004C6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6D5B"/>
  </w:style>
  <w:style w:type="table" w:customStyle="1" w:styleId="GridTable1LightAccent1">
    <w:name w:val="Grid Table 1 Light Accent 1"/>
    <w:basedOn w:val="a1"/>
    <w:uiPriority w:val="46"/>
    <w:rsid w:val="00113B7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b">
    <w:name w:val="Balloon Text"/>
    <w:basedOn w:val="a"/>
    <w:link w:val="ac"/>
    <w:uiPriority w:val="99"/>
    <w:semiHidden/>
    <w:unhideWhenUsed/>
    <w:rsid w:val="00A75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75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0F4ED-A605-4063-ADB0-F3C05C91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3197</Words>
  <Characters>18229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21384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Мохнев Василий Александрович</dc:creator>
  <cp:lastModifiedBy>Мохнев Василий Александрович</cp:lastModifiedBy>
  <cp:revision>2</cp:revision>
  <cp:lastPrinted>2022-06-20T08:45:00Z</cp:lastPrinted>
  <dcterms:created xsi:type="dcterms:W3CDTF">2022-09-30T04:28:00Z</dcterms:created>
  <dcterms:modified xsi:type="dcterms:W3CDTF">2022-09-30T04:28:00Z</dcterms:modified>
</cp:coreProperties>
</file>