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21" w:rsidRDefault="00836921" w:rsidP="00836921">
      <w:pPr>
        <w:autoSpaceDE w:val="0"/>
        <w:autoSpaceDN w:val="0"/>
        <w:adjustRightInd w:val="0"/>
        <w:spacing w:after="0" w:line="240" w:lineRule="auto"/>
        <w:ind w:left="269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9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6DD4257" wp14:editId="4146C82A">
            <wp:simplePos x="0" y="0"/>
            <wp:positionH relativeFrom="column">
              <wp:posOffset>-291465</wp:posOffset>
            </wp:positionH>
            <wp:positionV relativeFrom="paragraph">
              <wp:posOffset>131445</wp:posOffset>
            </wp:positionV>
            <wp:extent cx="2705100" cy="2245995"/>
            <wp:effectExtent l="0" t="0" r="0" b="1905"/>
            <wp:wrapSquare wrapText="bothSides"/>
            <wp:docPr id="1" name="Рисунок 1" descr="logo 1911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911 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32A" w:rsidRPr="00836921" w:rsidRDefault="00D4432A" w:rsidP="00836921">
      <w:pPr>
        <w:autoSpaceDE w:val="0"/>
        <w:autoSpaceDN w:val="0"/>
        <w:adjustRightInd w:val="0"/>
        <w:spacing w:after="0" w:line="240" w:lineRule="auto"/>
        <w:ind w:left="269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921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</w:t>
      </w:r>
      <w:r w:rsidR="00836921" w:rsidRPr="00836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921">
        <w:rPr>
          <w:rFonts w:ascii="Times New Roman" w:hAnsi="Times New Roman" w:cs="Times New Roman"/>
          <w:b/>
          <w:bCs/>
          <w:sz w:val="28"/>
          <w:szCs w:val="28"/>
        </w:rPr>
        <w:t>образования «Нижегородский государстве</w:t>
      </w:r>
      <w:r w:rsidR="00836921" w:rsidRPr="00836921">
        <w:rPr>
          <w:rFonts w:ascii="Times New Roman" w:hAnsi="Times New Roman" w:cs="Times New Roman"/>
          <w:b/>
          <w:bCs/>
          <w:sz w:val="28"/>
          <w:szCs w:val="28"/>
        </w:rPr>
        <w:t xml:space="preserve">нный педагогический университет </w:t>
      </w:r>
      <w:r w:rsidRPr="00836921">
        <w:rPr>
          <w:rFonts w:ascii="Times New Roman" w:hAnsi="Times New Roman" w:cs="Times New Roman"/>
          <w:b/>
          <w:bCs/>
          <w:sz w:val="28"/>
          <w:szCs w:val="28"/>
        </w:rPr>
        <w:t xml:space="preserve">имени </w:t>
      </w:r>
      <w:proofErr w:type="spellStart"/>
      <w:r w:rsidRPr="00836921">
        <w:rPr>
          <w:rFonts w:ascii="Times New Roman" w:hAnsi="Times New Roman" w:cs="Times New Roman"/>
          <w:b/>
          <w:bCs/>
          <w:sz w:val="28"/>
          <w:szCs w:val="28"/>
        </w:rPr>
        <w:t>Козьмы</w:t>
      </w:r>
      <w:proofErr w:type="spellEnd"/>
      <w:r w:rsidRPr="00836921">
        <w:rPr>
          <w:rFonts w:ascii="Times New Roman" w:hAnsi="Times New Roman" w:cs="Times New Roman"/>
          <w:b/>
          <w:bCs/>
          <w:sz w:val="28"/>
          <w:szCs w:val="28"/>
        </w:rPr>
        <w:t xml:space="preserve"> Минина» (</w:t>
      </w:r>
      <w:proofErr w:type="spellStart"/>
      <w:r w:rsidRPr="00836921">
        <w:rPr>
          <w:rFonts w:ascii="Times New Roman" w:hAnsi="Times New Roman" w:cs="Times New Roman"/>
          <w:b/>
          <w:bCs/>
          <w:sz w:val="28"/>
          <w:szCs w:val="28"/>
        </w:rPr>
        <w:t>Мининский</w:t>
      </w:r>
      <w:proofErr w:type="spellEnd"/>
      <w:r w:rsidRPr="00836921">
        <w:rPr>
          <w:rFonts w:ascii="Times New Roman" w:hAnsi="Times New Roman" w:cs="Times New Roman"/>
          <w:b/>
          <w:bCs/>
          <w:sz w:val="28"/>
          <w:szCs w:val="28"/>
        </w:rPr>
        <w:t xml:space="preserve"> университет)</w:t>
      </w:r>
    </w:p>
    <w:p w:rsidR="00836921" w:rsidRDefault="00836921" w:rsidP="00836921">
      <w:pPr>
        <w:autoSpaceDE w:val="0"/>
        <w:autoSpaceDN w:val="0"/>
        <w:adjustRightInd w:val="0"/>
        <w:spacing w:after="0" w:line="240" w:lineRule="auto"/>
        <w:ind w:left="2694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432A" w:rsidRPr="00836921" w:rsidRDefault="00D4432A" w:rsidP="00836921">
      <w:pPr>
        <w:autoSpaceDE w:val="0"/>
        <w:autoSpaceDN w:val="0"/>
        <w:adjustRightInd w:val="0"/>
        <w:spacing w:after="0" w:line="240" w:lineRule="auto"/>
        <w:ind w:left="269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921">
        <w:rPr>
          <w:rFonts w:ascii="Times New Roman" w:hAnsi="Times New Roman" w:cs="Times New Roman"/>
          <w:b/>
          <w:bCs/>
          <w:sz w:val="28"/>
          <w:szCs w:val="28"/>
        </w:rPr>
        <w:t>Факультет психологии и педагогики</w:t>
      </w:r>
    </w:p>
    <w:p w:rsidR="00D4432A" w:rsidRPr="00836921" w:rsidRDefault="00D4432A" w:rsidP="00836921">
      <w:pPr>
        <w:autoSpaceDE w:val="0"/>
        <w:autoSpaceDN w:val="0"/>
        <w:adjustRightInd w:val="0"/>
        <w:spacing w:after="0" w:line="240" w:lineRule="auto"/>
        <w:ind w:left="269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921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 w:rsidR="00836921" w:rsidRPr="00836921">
        <w:rPr>
          <w:rFonts w:ascii="Times New Roman" w:hAnsi="Times New Roman" w:cs="Times New Roman"/>
          <w:b/>
          <w:bCs/>
          <w:sz w:val="28"/>
          <w:szCs w:val="28"/>
        </w:rPr>
        <w:t>специальной педагогики и психологии</w:t>
      </w:r>
    </w:p>
    <w:p w:rsidR="00836921" w:rsidRDefault="00836921" w:rsidP="00836921">
      <w:pPr>
        <w:autoSpaceDE w:val="0"/>
        <w:autoSpaceDN w:val="0"/>
        <w:adjustRightInd w:val="0"/>
        <w:spacing w:after="0" w:line="240" w:lineRule="auto"/>
        <w:ind w:left="2694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D4432A" w:rsidRPr="00836921" w:rsidRDefault="00D4432A" w:rsidP="00836921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r w:rsidRPr="00836921">
        <w:rPr>
          <w:rFonts w:ascii="Times New Roman" w:hAnsi="Times New Roman" w:cs="Times New Roman"/>
          <w:b/>
          <w:bCs/>
        </w:rPr>
        <w:t>603950, Нижний Новгород, ул. Ульянова, 1</w:t>
      </w:r>
    </w:p>
    <w:p w:rsidR="00D4432A" w:rsidRPr="00836921" w:rsidRDefault="00D4432A" w:rsidP="0083692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836921">
        <w:rPr>
          <w:rFonts w:ascii="Times New Roman" w:hAnsi="Times New Roman" w:cs="Times New Roman"/>
          <w:b/>
          <w:bCs/>
        </w:rPr>
        <w:t>Тел: (831) 262-20-41, доб. 275</w:t>
      </w:r>
    </w:p>
    <w:p w:rsidR="00F62C2B" w:rsidRPr="006B353F" w:rsidRDefault="00D4432A" w:rsidP="0083692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proofErr w:type="gramStart"/>
      <w:r w:rsidRPr="00BC1106">
        <w:rPr>
          <w:rFonts w:ascii="Times New Roman" w:hAnsi="Times New Roman" w:cs="Times New Roman"/>
          <w:b/>
          <w:bCs/>
          <w:lang w:val="en-US"/>
        </w:rPr>
        <w:t>e-mail</w:t>
      </w:r>
      <w:proofErr w:type="gramEnd"/>
      <w:r w:rsidRPr="00BC1106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F62C2B" w:rsidRPr="006B353F">
        <w:rPr>
          <w:rStyle w:val="dropdown-user-namefirst-letter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k</w:t>
      </w:r>
      <w:r w:rsidR="00F62C2B" w:rsidRPr="006B35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spipnn@yandex.ru</w:t>
      </w:r>
    </w:p>
    <w:p w:rsidR="00D4432A" w:rsidRPr="00BC1106" w:rsidRDefault="00D4432A" w:rsidP="0083692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lang w:val="en-US"/>
        </w:rPr>
      </w:pPr>
      <w:r w:rsidRPr="00836921">
        <w:rPr>
          <w:rFonts w:ascii="Times New Roman" w:hAnsi="Times New Roman" w:cs="Times New Roman"/>
          <w:b/>
          <w:bCs/>
        </w:rPr>
        <w:t>сайт</w:t>
      </w:r>
      <w:r w:rsidRPr="00BC1106">
        <w:rPr>
          <w:rFonts w:ascii="Times New Roman" w:hAnsi="Times New Roman" w:cs="Times New Roman"/>
          <w:b/>
          <w:bCs/>
          <w:lang w:val="en-US"/>
        </w:rPr>
        <w:t>: http://www.mininuniver.ru</w:t>
      </w:r>
    </w:p>
    <w:p w:rsidR="00D4432A" w:rsidRPr="00BC1106" w:rsidRDefault="00D4432A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432A" w:rsidRPr="00BC1106" w:rsidRDefault="00D4432A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432A" w:rsidRPr="00BC1106" w:rsidRDefault="00D4432A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432A" w:rsidRPr="00BC1106" w:rsidRDefault="00D4432A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432A" w:rsidRDefault="00836921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ПЕРВОЕ ИНФОРМАЦИОННОЕ ПИСЬМО – ПРИГЛАШЕНИЕ</w:t>
      </w:r>
    </w:p>
    <w:p w:rsidR="00D4432A" w:rsidRDefault="00D4432A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09" w:rsidRPr="00CE1109" w:rsidRDefault="00B63C96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09">
        <w:rPr>
          <w:rFonts w:ascii="Times New Roman" w:hAnsi="Times New Roman" w:cs="Times New Roman"/>
          <w:b/>
          <w:sz w:val="28"/>
          <w:szCs w:val="28"/>
        </w:rPr>
        <w:t>Всероссийская студенческая конференция</w:t>
      </w:r>
    </w:p>
    <w:p w:rsidR="00965B22" w:rsidRPr="00CE1109" w:rsidRDefault="00B63C96" w:rsidP="00943E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09">
        <w:rPr>
          <w:rFonts w:ascii="Times New Roman" w:hAnsi="Times New Roman" w:cs="Times New Roman"/>
          <w:b/>
          <w:sz w:val="28"/>
          <w:szCs w:val="28"/>
        </w:rPr>
        <w:t>«Профессиональные дебюты в теории и практике дефектологии: расширяя границы возможного»</w:t>
      </w:r>
    </w:p>
    <w:p w:rsidR="00B63C96" w:rsidRPr="008A74C6" w:rsidRDefault="008A74C6" w:rsidP="0094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4C6">
        <w:rPr>
          <w:rFonts w:ascii="Times New Roman" w:hAnsi="Times New Roman" w:cs="Times New Roman"/>
          <w:b/>
          <w:sz w:val="28"/>
          <w:szCs w:val="28"/>
        </w:rPr>
        <w:t>25 апреля 2019 г.</w:t>
      </w:r>
    </w:p>
    <w:p w:rsidR="00B67138" w:rsidRPr="00CE1109" w:rsidRDefault="00CE1109" w:rsidP="00EE1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участию приглашаются:</w:t>
      </w:r>
      <w:r w:rsidRPr="00CE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студенты, магистранты, аспиранты</w:t>
      </w:r>
      <w:r w:rsidR="00EE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1109" w:rsidRPr="00972212" w:rsidRDefault="00CE1109" w:rsidP="00972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конференции: </w:t>
      </w:r>
      <w:r w:rsidR="0042560C" w:rsidRPr="009722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определение актуальных проблем и тенденций в развитии </w:t>
      </w:r>
      <w:r w:rsidR="00972212" w:rsidRPr="009722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специального и инклюзивного образования, реабилитации и социализации лиц с ОВЗ и инвалидностью</w:t>
      </w:r>
      <w:r w:rsidR="0042560C" w:rsidRPr="009722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современном этапе</w:t>
      </w:r>
      <w:r w:rsidR="00972212" w:rsidRPr="009722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 повышени</w:t>
      </w:r>
      <w:r w:rsidR="009722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972212" w:rsidRPr="009722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интереса студентов, магистрантов и аспирантов к научной деятельности; </w:t>
      </w:r>
      <w:r w:rsidR="0042560C" w:rsidRPr="00972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 w:rsidR="00972212" w:rsidRPr="00972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2560C" w:rsidRPr="00972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научно-практического, творческого потенциала будущих специалистов системы специаль</w:t>
      </w:r>
      <w:r w:rsidR="00972212" w:rsidRPr="00972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и инклюзивного образования.</w:t>
      </w:r>
      <w:r w:rsidR="0042560C" w:rsidRPr="00972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E0047" w:rsidRPr="00CE1109" w:rsidRDefault="00EE0047" w:rsidP="00EE00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109" w:rsidRPr="00CE1109" w:rsidRDefault="00CE1109" w:rsidP="00EE00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Рабочи</w:t>
      </w:r>
      <w:r w:rsidR="009E5857" w:rsidRPr="005C7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CE1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язык конференции</w:t>
      </w:r>
      <w:r w:rsidRPr="00CE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русский.</w:t>
      </w:r>
    </w:p>
    <w:p w:rsidR="005C706E" w:rsidRDefault="005C706E" w:rsidP="00EE00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5857" w:rsidRPr="005C706E" w:rsidRDefault="00CE1109" w:rsidP="00EE00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работы конференции: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Ранняя диагностика и коррекция отклоняющегося развития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Нейропсихологический подход в диагностике и коррекции отклоняющегося развития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Инклюзивное образование на разных этапах обучения (Непрерывное инклюзивное образование)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Социально-личностное развитие детей и подростков с ОВЗ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Расстройства аутистического спектра: вопросы комплексного изучения и сопровождения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lastRenderedPageBreak/>
        <w:t>Семья ребенка с ОВЗ как субъект образовательного и социокультурного пространства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Методологические системы и технологии обучения и воспитания лиц с ОВЗ</w:t>
      </w:r>
    </w:p>
    <w:p w:rsidR="009E5857" w:rsidRPr="005C706E" w:rsidRDefault="009E5857" w:rsidP="005C70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06E">
        <w:rPr>
          <w:rFonts w:ascii="Times New Roman" w:hAnsi="Times New Roman" w:cs="Times New Roman"/>
          <w:sz w:val="28"/>
          <w:szCs w:val="28"/>
        </w:rPr>
        <w:t>Организационно-содержательные аспекты профессионального кадрового обеспечения системы специального и инклюзивного образования</w:t>
      </w:r>
    </w:p>
    <w:p w:rsidR="009E5857" w:rsidRPr="008A74C6" w:rsidRDefault="009E5857" w:rsidP="00EE00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109" w:rsidRPr="00CE1109" w:rsidRDefault="00CE1109" w:rsidP="00EE00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конференции:</w:t>
      </w:r>
    </w:p>
    <w:p w:rsidR="00CE1109" w:rsidRPr="005C706E" w:rsidRDefault="009E5857" w:rsidP="005C70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Стендовые презентации вузов «Специальное и инклюзивное образование: традиции и новации в подготовке кадров» </w:t>
      </w:r>
    </w:p>
    <w:p w:rsidR="009E5857" w:rsidRPr="005C706E" w:rsidRDefault="009E5857" w:rsidP="005C70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Пленарное заседание</w:t>
      </w:r>
    </w:p>
    <w:p w:rsidR="009E5857" w:rsidRPr="005C706E" w:rsidRDefault="009E5857" w:rsidP="005C70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Секционные заседания по тематике направлений конференции</w:t>
      </w:r>
    </w:p>
    <w:p w:rsidR="009E5857" w:rsidRPr="005C706E" w:rsidRDefault="009E5857" w:rsidP="005C70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 «Педагог специального и инклюзивного образования – портрет эпохи реализма»</w:t>
      </w:r>
    </w:p>
    <w:p w:rsidR="009E5857" w:rsidRPr="008A74C6" w:rsidRDefault="009E5857" w:rsidP="0094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047" w:rsidRPr="00CE624A" w:rsidRDefault="005C706E" w:rsidP="00CE624A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62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Идеология данной конференции отражает актуальные тенденции  смещения акцентов </w:t>
      </w:r>
      <w:r w:rsidR="00CE624A" w:rsidRPr="00CE62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научно-практической деятельности в сфере специального и инклюзивного образования на </w:t>
      </w:r>
      <w:proofErr w:type="spellStart"/>
      <w:r w:rsidR="00CE624A" w:rsidRPr="00CE624A">
        <w:rPr>
          <w:rFonts w:ascii="Times New Roman" w:hAnsi="Times New Roman" w:cs="Times New Roman"/>
          <w:i/>
          <w:sz w:val="28"/>
          <w:szCs w:val="28"/>
          <w:lang w:eastAsia="ru-RU"/>
        </w:rPr>
        <w:t>метапрофессиональные</w:t>
      </w:r>
      <w:proofErr w:type="spellEnd"/>
      <w:r w:rsidR="00CE624A" w:rsidRPr="00CE62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="00CE624A" w:rsidRPr="00CE624A">
        <w:rPr>
          <w:rFonts w:ascii="Times New Roman" w:hAnsi="Times New Roman" w:cs="Times New Roman"/>
          <w:i/>
          <w:sz w:val="28"/>
          <w:szCs w:val="28"/>
          <w:lang w:eastAsia="ru-RU"/>
        </w:rPr>
        <w:t>метапрофильные</w:t>
      </w:r>
      <w:proofErr w:type="spellEnd"/>
      <w:r w:rsidR="00CE624A" w:rsidRPr="00CE62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подходы как в организации комплексного психолого-педагогического сопровождения лиц с ОВЗ и инвалидностью, так и в процессе подготовки кадров для системы специального и инклюзивного образования.</w:t>
      </w:r>
    </w:p>
    <w:p w:rsidR="00EE0047" w:rsidRDefault="00EE0047" w:rsidP="00943E8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4C6" w:rsidRPr="00723802" w:rsidRDefault="008A74C6" w:rsidP="00723802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b/>
          <w:sz w:val="28"/>
          <w:szCs w:val="28"/>
          <w:lang w:eastAsia="ru-RU"/>
        </w:rPr>
        <w:t>Формы участия в конференции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: очная с докладом, очная без доклада,</w:t>
      </w:r>
    </w:p>
    <w:p w:rsidR="008A74C6" w:rsidRDefault="008A74C6" w:rsidP="00723802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дистанционная (онлайн или </w:t>
      </w:r>
      <w:r w:rsidR="00B13E2E" w:rsidRPr="00723802">
        <w:rPr>
          <w:rFonts w:ascii="Times New Roman" w:hAnsi="Times New Roman" w:cs="Times New Roman"/>
          <w:sz w:val="28"/>
          <w:szCs w:val="28"/>
          <w:lang w:eastAsia="ru-RU"/>
        </w:rPr>
        <w:t>видеофайл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), заочная.</w:t>
      </w:r>
    </w:p>
    <w:p w:rsidR="008557B8" w:rsidRDefault="008557B8" w:rsidP="00723802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4C6" w:rsidRPr="00723802" w:rsidRDefault="008A74C6" w:rsidP="00723802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b/>
          <w:sz w:val="28"/>
          <w:szCs w:val="28"/>
          <w:lang w:eastAsia="ru-RU"/>
        </w:rPr>
        <w:t>УСЛОВИЯ УЧАСТИЯ В КОНФЕРЕНЦИИ</w:t>
      </w:r>
    </w:p>
    <w:p w:rsidR="008A74C6" w:rsidRPr="00972212" w:rsidRDefault="008A74C6" w:rsidP="004478B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2212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до </w:t>
      </w:r>
      <w:r w:rsidR="004478B7">
        <w:rPr>
          <w:rFonts w:ascii="Times New Roman" w:hAnsi="Times New Roman" w:cs="Times New Roman"/>
          <w:sz w:val="28"/>
          <w:szCs w:val="28"/>
        </w:rPr>
        <w:t xml:space="preserve">1 апреля </w:t>
      </w:r>
      <w:r w:rsidRPr="00972212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="004478B7">
        <w:rPr>
          <w:rFonts w:ascii="Times New Roman" w:hAnsi="Times New Roman" w:cs="Times New Roman"/>
          <w:sz w:val="28"/>
          <w:szCs w:val="28"/>
        </w:rPr>
        <w:t xml:space="preserve">прислать заявку и материалы. </w:t>
      </w:r>
      <w:r w:rsidRPr="00972212">
        <w:rPr>
          <w:rFonts w:ascii="Times New Roman" w:hAnsi="Times New Roman" w:cs="Times New Roman"/>
          <w:sz w:val="28"/>
          <w:szCs w:val="28"/>
        </w:rPr>
        <w:t>Электронный вариант материалов должен быть оформлен в</w:t>
      </w:r>
      <w:r w:rsidR="00972212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>соответствии с требованиями (Приложение</w:t>
      </w:r>
      <w:r w:rsidR="000367C5">
        <w:rPr>
          <w:rFonts w:ascii="Times New Roman" w:hAnsi="Times New Roman" w:cs="Times New Roman"/>
          <w:sz w:val="28"/>
          <w:szCs w:val="28"/>
        </w:rPr>
        <w:t xml:space="preserve"> 1</w:t>
      </w:r>
      <w:r w:rsidRPr="00972212">
        <w:rPr>
          <w:rFonts w:ascii="Times New Roman" w:hAnsi="Times New Roman" w:cs="Times New Roman"/>
          <w:sz w:val="28"/>
          <w:szCs w:val="28"/>
        </w:rPr>
        <w:t>) и отправлен на электронный</w:t>
      </w:r>
      <w:r w:rsidR="00972212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>адрес</w:t>
      </w:r>
      <w:r w:rsidR="008557B8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37ED3" w:rsidRPr="00837ED3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kspipnn@yandex.ru</w:t>
        </w:r>
      </w:hyperlink>
      <w:r w:rsidR="000367C5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 xml:space="preserve"> в виде отдельного файла в формате .</w:t>
      </w:r>
      <w:proofErr w:type="spellStart"/>
      <w:r w:rsidRPr="0097221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72212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97221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72212">
        <w:rPr>
          <w:rFonts w:ascii="Times New Roman" w:hAnsi="Times New Roman" w:cs="Times New Roman"/>
          <w:sz w:val="28"/>
          <w:szCs w:val="28"/>
        </w:rPr>
        <w:t xml:space="preserve"> с указанием в</w:t>
      </w:r>
      <w:r w:rsidR="00D4432A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 xml:space="preserve">названии фамилии и инициалов автора и города (например, </w:t>
      </w:r>
      <w:r w:rsidR="00D4432A">
        <w:rPr>
          <w:rFonts w:ascii="Times New Roman" w:hAnsi="Times New Roman" w:cs="Times New Roman"/>
          <w:sz w:val="28"/>
          <w:szCs w:val="28"/>
        </w:rPr>
        <w:t>Фамилия</w:t>
      </w:r>
      <w:r w:rsidRPr="00972212">
        <w:rPr>
          <w:rFonts w:ascii="Times New Roman" w:hAnsi="Times New Roman" w:cs="Times New Roman"/>
          <w:sz w:val="28"/>
          <w:szCs w:val="28"/>
        </w:rPr>
        <w:t xml:space="preserve"> И.</w:t>
      </w:r>
      <w:r w:rsidR="00D4432A">
        <w:rPr>
          <w:rFonts w:ascii="Times New Roman" w:hAnsi="Times New Roman" w:cs="Times New Roman"/>
          <w:sz w:val="28"/>
          <w:szCs w:val="28"/>
        </w:rPr>
        <w:t>О</w:t>
      </w:r>
      <w:r w:rsidRPr="00972212">
        <w:rPr>
          <w:rFonts w:ascii="Times New Roman" w:hAnsi="Times New Roman" w:cs="Times New Roman"/>
          <w:sz w:val="28"/>
          <w:szCs w:val="28"/>
        </w:rPr>
        <w:t>.</w:t>
      </w:r>
      <w:r w:rsidR="00D4432A">
        <w:rPr>
          <w:rFonts w:ascii="Times New Roman" w:hAnsi="Times New Roman" w:cs="Times New Roman"/>
          <w:sz w:val="28"/>
          <w:szCs w:val="28"/>
        </w:rPr>
        <w:t>,</w:t>
      </w:r>
      <w:r w:rsidR="008557B8">
        <w:rPr>
          <w:rFonts w:ascii="Times New Roman" w:hAnsi="Times New Roman" w:cs="Times New Roman"/>
          <w:sz w:val="28"/>
          <w:szCs w:val="28"/>
        </w:rPr>
        <w:t xml:space="preserve"> </w:t>
      </w:r>
      <w:r w:rsidR="00D4432A">
        <w:rPr>
          <w:rFonts w:ascii="Times New Roman" w:hAnsi="Times New Roman" w:cs="Times New Roman"/>
          <w:sz w:val="28"/>
          <w:szCs w:val="28"/>
        </w:rPr>
        <w:t>Нижний Новгород)</w:t>
      </w:r>
      <w:r w:rsidR="000367C5">
        <w:rPr>
          <w:rFonts w:ascii="Times New Roman" w:hAnsi="Times New Roman" w:cs="Times New Roman"/>
          <w:sz w:val="28"/>
          <w:szCs w:val="28"/>
        </w:rPr>
        <w:t>. Так же отдельным файлом высылаются</w:t>
      </w:r>
      <w:r w:rsidR="004478B7">
        <w:rPr>
          <w:rFonts w:ascii="Times New Roman" w:hAnsi="Times New Roman" w:cs="Times New Roman"/>
          <w:sz w:val="28"/>
          <w:szCs w:val="28"/>
        </w:rPr>
        <w:t xml:space="preserve"> заявка на участие в конференции (Приложение 2) и</w:t>
      </w:r>
      <w:r w:rsidR="000367C5">
        <w:rPr>
          <w:rFonts w:ascii="Times New Roman" w:hAnsi="Times New Roman" w:cs="Times New Roman"/>
          <w:sz w:val="28"/>
          <w:szCs w:val="28"/>
        </w:rPr>
        <w:t xml:space="preserve"> сведения об авторах (Приложение </w:t>
      </w:r>
      <w:r w:rsidR="004478B7">
        <w:rPr>
          <w:rFonts w:ascii="Times New Roman" w:hAnsi="Times New Roman" w:cs="Times New Roman"/>
          <w:sz w:val="28"/>
          <w:szCs w:val="28"/>
        </w:rPr>
        <w:t>3</w:t>
      </w:r>
      <w:r w:rsidR="000367C5">
        <w:rPr>
          <w:rFonts w:ascii="Times New Roman" w:hAnsi="Times New Roman" w:cs="Times New Roman"/>
          <w:sz w:val="28"/>
          <w:szCs w:val="28"/>
        </w:rPr>
        <w:t>)</w:t>
      </w:r>
    </w:p>
    <w:p w:rsidR="008A74C6" w:rsidRPr="00972212" w:rsidRDefault="008A74C6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>При отправке письма в поле «Тема» необходимо указать: «</w:t>
      </w:r>
      <w:r w:rsidR="000367C5">
        <w:rPr>
          <w:rFonts w:ascii="Times New Roman" w:hAnsi="Times New Roman" w:cs="Times New Roman"/>
          <w:sz w:val="28"/>
          <w:szCs w:val="28"/>
        </w:rPr>
        <w:t>Студенческая конференция</w:t>
      </w:r>
      <w:r w:rsidR="00617949">
        <w:rPr>
          <w:rFonts w:ascii="Times New Roman" w:hAnsi="Times New Roman" w:cs="Times New Roman"/>
          <w:sz w:val="28"/>
          <w:szCs w:val="28"/>
        </w:rPr>
        <w:t>».</w:t>
      </w:r>
    </w:p>
    <w:p w:rsidR="008A74C6" w:rsidRPr="00972212" w:rsidRDefault="0076375A" w:rsidP="00D4432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E7C">
        <w:rPr>
          <w:rFonts w:ascii="Times New Roman" w:hAnsi="Times New Roman" w:cs="Times New Roman"/>
          <w:sz w:val="28"/>
          <w:szCs w:val="28"/>
        </w:rPr>
        <w:t>Лучшие доклады/материалы статей</w:t>
      </w:r>
      <w:r w:rsidR="008A74C6" w:rsidRPr="00744E7C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и успешно</w:t>
      </w:r>
      <w:r w:rsidR="00D4432A" w:rsidRPr="00744E7C">
        <w:rPr>
          <w:rFonts w:ascii="Times New Roman" w:hAnsi="Times New Roman" w:cs="Times New Roman"/>
          <w:sz w:val="28"/>
          <w:szCs w:val="28"/>
        </w:rPr>
        <w:t xml:space="preserve"> </w:t>
      </w:r>
      <w:r w:rsidR="008A74C6" w:rsidRPr="00744E7C">
        <w:rPr>
          <w:rFonts w:ascii="Times New Roman" w:hAnsi="Times New Roman" w:cs="Times New Roman"/>
          <w:sz w:val="28"/>
          <w:szCs w:val="28"/>
        </w:rPr>
        <w:t xml:space="preserve">прошедшие рецензирование, будут </w:t>
      </w:r>
      <w:r w:rsidRPr="00744E7C">
        <w:rPr>
          <w:rFonts w:ascii="Times New Roman" w:hAnsi="Times New Roman" w:cs="Times New Roman"/>
          <w:sz w:val="28"/>
          <w:szCs w:val="28"/>
        </w:rPr>
        <w:t>рекомендованы для включения</w:t>
      </w:r>
      <w:r w:rsidR="008A74C6" w:rsidRPr="00744E7C">
        <w:rPr>
          <w:rFonts w:ascii="Times New Roman" w:hAnsi="Times New Roman" w:cs="Times New Roman"/>
          <w:sz w:val="28"/>
          <w:szCs w:val="28"/>
        </w:rPr>
        <w:t xml:space="preserve"> в программу конференции</w:t>
      </w:r>
      <w:r w:rsidRPr="00744E7C">
        <w:rPr>
          <w:rFonts w:ascii="Times New Roman" w:hAnsi="Times New Roman" w:cs="Times New Roman"/>
          <w:sz w:val="28"/>
          <w:szCs w:val="28"/>
        </w:rPr>
        <w:t xml:space="preserve">. </w:t>
      </w:r>
      <w:r w:rsidR="008A74C6" w:rsidRPr="00744E7C">
        <w:rPr>
          <w:rFonts w:ascii="Times New Roman" w:hAnsi="Times New Roman" w:cs="Times New Roman"/>
          <w:sz w:val="28"/>
          <w:szCs w:val="28"/>
        </w:rPr>
        <w:t>Результаты</w:t>
      </w:r>
      <w:r w:rsidR="008A74C6" w:rsidRPr="00972212">
        <w:rPr>
          <w:rFonts w:ascii="Times New Roman" w:hAnsi="Times New Roman" w:cs="Times New Roman"/>
          <w:sz w:val="28"/>
          <w:szCs w:val="28"/>
        </w:rPr>
        <w:t xml:space="preserve"> рецензирования будут</w:t>
      </w:r>
      <w:r w:rsidR="00972212" w:rsidRPr="00972212">
        <w:rPr>
          <w:rFonts w:ascii="Times New Roman" w:hAnsi="Times New Roman" w:cs="Times New Roman"/>
          <w:sz w:val="28"/>
          <w:szCs w:val="28"/>
        </w:rPr>
        <w:t xml:space="preserve"> </w:t>
      </w:r>
      <w:r w:rsidR="00BC1106">
        <w:rPr>
          <w:rFonts w:ascii="Times New Roman" w:hAnsi="Times New Roman" w:cs="Times New Roman"/>
          <w:sz w:val="28"/>
          <w:szCs w:val="28"/>
        </w:rPr>
        <w:t>н</w:t>
      </w:r>
      <w:r w:rsidR="008A74C6" w:rsidRPr="00972212">
        <w:rPr>
          <w:rFonts w:ascii="Times New Roman" w:hAnsi="Times New Roman" w:cs="Times New Roman"/>
          <w:sz w:val="28"/>
          <w:szCs w:val="28"/>
        </w:rPr>
        <w:t>аправлены на адрес, указанный в форме электронной регистрации, не</w:t>
      </w:r>
      <w:r w:rsidR="00972212" w:rsidRPr="00972212">
        <w:rPr>
          <w:rFonts w:ascii="Times New Roman" w:hAnsi="Times New Roman" w:cs="Times New Roman"/>
          <w:sz w:val="28"/>
          <w:szCs w:val="28"/>
        </w:rPr>
        <w:t xml:space="preserve"> </w:t>
      </w:r>
      <w:r w:rsidR="008A74C6" w:rsidRPr="00972212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478B7">
        <w:rPr>
          <w:rFonts w:ascii="Times New Roman" w:hAnsi="Times New Roman" w:cs="Times New Roman"/>
          <w:sz w:val="28"/>
          <w:szCs w:val="28"/>
        </w:rPr>
        <w:t>1</w:t>
      </w:r>
      <w:r w:rsidR="00837ED3">
        <w:rPr>
          <w:rFonts w:ascii="Times New Roman" w:hAnsi="Times New Roman" w:cs="Times New Roman"/>
          <w:sz w:val="28"/>
          <w:szCs w:val="28"/>
        </w:rPr>
        <w:t xml:space="preserve">5 </w:t>
      </w:r>
      <w:r w:rsidR="004478B7">
        <w:rPr>
          <w:rFonts w:ascii="Times New Roman" w:hAnsi="Times New Roman" w:cs="Times New Roman"/>
          <w:sz w:val="28"/>
          <w:szCs w:val="28"/>
        </w:rPr>
        <w:t>апреля</w:t>
      </w:r>
      <w:r w:rsidR="00837ED3">
        <w:rPr>
          <w:rFonts w:ascii="Times New Roman" w:hAnsi="Times New Roman" w:cs="Times New Roman"/>
          <w:sz w:val="28"/>
          <w:szCs w:val="28"/>
        </w:rPr>
        <w:t xml:space="preserve"> </w:t>
      </w:r>
      <w:r w:rsidR="00B13E2E" w:rsidRPr="00972212">
        <w:rPr>
          <w:rFonts w:ascii="Times New Roman" w:hAnsi="Times New Roman" w:cs="Times New Roman"/>
          <w:sz w:val="28"/>
          <w:szCs w:val="28"/>
        </w:rPr>
        <w:t xml:space="preserve"> </w:t>
      </w:r>
      <w:r w:rsidR="008A74C6" w:rsidRPr="00972212">
        <w:rPr>
          <w:rFonts w:ascii="Times New Roman" w:hAnsi="Times New Roman" w:cs="Times New Roman"/>
          <w:sz w:val="28"/>
          <w:szCs w:val="28"/>
        </w:rPr>
        <w:t>2019 года.</w:t>
      </w:r>
    </w:p>
    <w:p w:rsidR="008A74C6" w:rsidRPr="00972212" w:rsidRDefault="008A74C6" w:rsidP="00D4432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>Один участник может представить не более одного доклада</w:t>
      </w:r>
      <w:r w:rsidR="0076375A">
        <w:rPr>
          <w:rFonts w:ascii="Times New Roman" w:hAnsi="Times New Roman" w:cs="Times New Roman"/>
          <w:sz w:val="28"/>
          <w:szCs w:val="28"/>
        </w:rPr>
        <w:t>/статьи</w:t>
      </w:r>
      <w:r w:rsidRPr="00972212">
        <w:rPr>
          <w:rFonts w:ascii="Times New Roman" w:hAnsi="Times New Roman" w:cs="Times New Roman"/>
          <w:sz w:val="28"/>
          <w:szCs w:val="28"/>
        </w:rPr>
        <w:t>.</w:t>
      </w:r>
      <w:r w:rsidR="00D4432A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>К публикации не принимаются материалы, не соответствующие</w:t>
      </w:r>
      <w:r w:rsidR="00972212" w:rsidRPr="00972212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 xml:space="preserve">тематике конференции или правилам оформления, а также </w:t>
      </w:r>
      <w:proofErr w:type="gramStart"/>
      <w:r w:rsidRPr="00972212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="00972212" w:rsidRPr="00972212">
        <w:rPr>
          <w:rFonts w:ascii="Times New Roman" w:hAnsi="Times New Roman" w:cs="Times New Roman"/>
          <w:sz w:val="28"/>
          <w:szCs w:val="28"/>
        </w:rPr>
        <w:t xml:space="preserve"> </w:t>
      </w:r>
      <w:r w:rsidRPr="00972212">
        <w:rPr>
          <w:rFonts w:ascii="Times New Roman" w:hAnsi="Times New Roman" w:cs="Times New Roman"/>
          <w:sz w:val="28"/>
          <w:szCs w:val="28"/>
        </w:rPr>
        <w:t>представленные с нарушением установленного порядка.</w:t>
      </w:r>
    </w:p>
    <w:bookmarkEnd w:id="0"/>
    <w:p w:rsidR="005E2629" w:rsidRPr="0076375A" w:rsidRDefault="008A74C6" w:rsidP="0076375A">
      <w:pPr>
        <w:pStyle w:val="a4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lastRenderedPageBreak/>
        <w:t>Участникам очной и дистанционной форм будут выданы сертификаты.</w:t>
      </w:r>
      <w:r w:rsidR="00D44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E82" w:rsidRPr="00972212" w:rsidRDefault="00943E82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 xml:space="preserve">Дистанционное участие подразумевает прямое включение участника в режиме видеосвязи или просмотр видеоматериала (видеоролик продолжительностью до 10 минут в формате «живого присутствия» докладчика с полноэкранной демонстрацией иллюстративного материала в виде рисунков, графиков таблиц или слайдов презентации). </w:t>
      </w:r>
    </w:p>
    <w:p w:rsidR="00943E82" w:rsidRPr="00972212" w:rsidRDefault="00943E82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>В ходе конференции планируется  демонстрация рекламно-презентационных материалов, отражающих актуально</w:t>
      </w:r>
      <w:r w:rsidR="00BF2045" w:rsidRPr="00972212">
        <w:rPr>
          <w:rFonts w:ascii="Times New Roman" w:hAnsi="Times New Roman" w:cs="Times New Roman"/>
          <w:sz w:val="28"/>
          <w:szCs w:val="28"/>
        </w:rPr>
        <w:t>е состояние и перспективы разви</w:t>
      </w:r>
      <w:r w:rsidRPr="00972212">
        <w:rPr>
          <w:rFonts w:ascii="Times New Roman" w:hAnsi="Times New Roman" w:cs="Times New Roman"/>
          <w:sz w:val="28"/>
          <w:szCs w:val="28"/>
        </w:rPr>
        <w:t>тия вуз</w:t>
      </w:r>
      <w:r w:rsidR="00BF2045" w:rsidRPr="00972212">
        <w:rPr>
          <w:rFonts w:ascii="Times New Roman" w:hAnsi="Times New Roman" w:cs="Times New Roman"/>
          <w:sz w:val="28"/>
          <w:szCs w:val="28"/>
        </w:rPr>
        <w:t>ов – участников конференции –</w:t>
      </w:r>
      <w:r w:rsidRPr="00972212">
        <w:rPr>
          <w:rFonts w:ascii="Times New Roman" w:hAnsi="Times New Roman" w:cs="Times New Roman"/>
          <w:sz w:val="28"/>
          <w:szCs w:val="28"/>
        </w:rPr>
        <w:t xml:space="preserve"> в контексте научно практического потенциала системы специального и инклюзивного образования в России.</w:t>
      </w:r>
    </w:p>
    <w:p w:rsidR="00091C21" w:rsidRPr="00972212" w:rsidRDefault="00091C21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>Расходы на проезд, проживание и питание оплачивают направляющие организации либо сами участники конференции.</w:t>
      </w:r>
    </w:p>
    <w:p w:rsidR="00E853D1" w:rsidRDefault="00E853D1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3D1" w:rsidRDefault="00E853D1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4C6" w:rsidRPr="00972212" w:rsidRDefault="008A74C6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>Просим ознакомить с данным информационным письмом заинтересованных</w:t>
      </w:r>
      <w:r w:rsidR="005C706E" w:rsidRPr="00972212">
        <w:rPr>
          <w:rFonts w:ascii="Times New Roman" w:hAnsi="Times New Roman" w:cs="Times New Roman"/>
          <w:sz w:val="28"/>
          <w:szCs w:val="28"/>
        </w:rPr>
        <w:t xml:space="preserve"> лиц – потенциальных участников  конференции</w:t>
      </w:r>
      <w:r w:rsidRPr="00972212">
        <w:rPr>
          <w:rFonts w:ascii="Times New Roman" w:hAnsi="Times New Roman" w:cs="Times New Roman"/>
          <w:sz w:val="28"/>
          <w:szCs w:val="28"/>
        </w:rPr>
        <w:t>.</w:t>
      </w:r>
    </w:p>
    <w:p w:rsidR="005C706E" w:rsidRPr="00972212" w:rsidRDefault="005C706E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4C6" w:rsidRPr="00972212" w:rsidRDefault="008A74C6" w:rsidP="009722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12">
        <w:rPr>
          <w:rFonts w:ascii="Times New Roman" w:hAnsi="Times New Roman" w:cs="Times New Roman"/>
          <w:sz w:val="28"/>
          <w:szCs w:val="28"/>
        </w:rPr>
        <w:t>С уважением, организационный комитет</w:t>
      </w:r>
    </w:p>
    <w:p w:rsidR="008A74C6" w:rsidRPr="00723802" w:rsidRDefault="008A74C6" w:rsidP="00723802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C21" w:rsidRPr="00723802" w:rsidRDefault="00EE11C5" w:rsidP="005C706E">
      <w:pPr>
        <w:pStyle w:val="a4"/>
        <w:ind w:left="708" w:firstLine="1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E11C5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Pr="00EE11C5">
        <w:rPr>
          <w:rFonts w:ascii="Times New Roman" w:hAnsi="Times New Roman" w:cs="Times New Roman"/>
          <w:sz w:val="28"/>
          <w:szCs w:val="28"/>
          <w:shd w:val="clear" w:color="auto" w:fill="FFFFFF"/>
        </w:rPr>
        <w:t>spipnn@yandex.ru</w:t>
      </w:r>
      <w:r w:rsidR="005C706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="005C706E" w:rsidRPr="00CD23B0">
        <w:rPr>
          <w:rFonts w:ascii="Times New Roman" w:hAnsi="Times New Roman" w:cs="Times New Roman"/>
          <w:sz w:val="28"/>
          <w:szCs w:val="28"/>
          <w:lang w:eastAsia="ru-RU"/>
        </w:rPr>
        <w:t>Контактное лицо:</w:t>
      </w:r>
      <w:r w:rsidR="00CD23B0" w:rsidRPr="00CD23B0">
        <w:rPr>
          <w:rFonts w:ascii="Times New Roman" w:hAnsi="Times New Roman" w:cs="Times New Roman"/>
          <w:sz w:val="28"/>
          <w:szCs w:val="28"/>
          <w:lang w:eastAsia="ru-RU"/>
        </w:rPr>
        <w:t xml:space="preserve"> Кудрявцев Владимир  Александрович </w:t>
      </w:r>
      <w:r w:rsidR="00CD23B0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CD23B0">
        <w:rPr>
          <w:rFonts w:ascii="Times New Roman" w:hAnsi="Times New Roman" w:cs="Times New Roman"/>
          <w:sz w:val="28"/>
          <w:szCs w:val="28"/>
          <w:lang w:eastAsia="ru-RU"/>
        </w:rPr>
        <w:t>канд</w:t>
      </w:r>
      <w:proofErr w:type="gramStart"/>
      <w:r w:rsidR="00CD23B0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D23B0">
        <w:rPr>
          <w:rFonts w:ascii="Times New Roman" w:hAnsi="Times New Roman" w:cs="Times New Roman"/>
          <w:sz w:val="28"/>
          <w:szCs w:val="28"/>
          <w:lang w:eastAsia="ru-RU"/>
        </w:rPr>
        <w:t>сихол</w:t>
      </w:r>
      <w:proofErr w:type="spellEnd"/>
      <w:r w:rsidR="00CD23B0">
        <w:rPr>
          <w:rFonts w:ascii="Times New Roman" w:hAnsi="Times New Roman" w:cs="Times New Roman"/>
          <w:sz w:val="28"/>
          <w:szCs w:val="28"/>
          <w:lang w:eastAsia="ru-RU"/>
        </w:rPr>
        <w:t>. наук, доцент. Тел. +79506025610</w:t>
      </w:r>
    </w:p>
    <w:p w:rsidR="00E853D1" w:rsidRDefault="00E853D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091C21" w:rsidRDefault="00091C21" w:rsidP="00723802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3532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35323E" w:rsidRPr="00723802" w:rsidRDefault="0035323E" w:rsidP="00723802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75A" w:rsidRPr="0076375A" w:rsidRDefault="0076375A" w:rsidP="0076375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b/>
          <w:sz w:val="28"/>
          <w:szCs w:val="28"/>
          <w:lang w:eastAsia="ru-RU"/>
        </w:rPr>
        <w:t>ПУБЛИКАЦИЯ МАТЕРИАЛОВ СБОРНИКА</w:t>
      </w:r>
    </w:p>
    <w:p w:rsidR="0076375A" w:rsidRDefault="0076375A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sz w:val="28"/>
          <w:szCs w:val="28"/>
          <w:lang w:eastAsia="ru-RU"/>
        </w:rPr>
        <w:t>По материалам конференции планируется издание сборника статей. Сборник будет включен в базу научного цитирования «РИНЦ», электронная версия будет размещена в Научной электронной библиотеке («eLibrary.ru»).</w:t>
      </w:r>
    </w:p>
    <w:p w:rsidR="00E853D1" w:rsidRPr="0076375A" w:rsidRDefault="00E853D1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Публикация в сборнике конференции </w:t>
      </w:r>
      <w:r w:rsidRPr="00E853D1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бесп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л</w:t>
      </w:r>
      <w:r w:rsidRPr="00E853D1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атная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375A" w:rsidRPr="0076375A" w:rsidRDefault="0076375A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sz w:val="28"/>
          <w:szCs w:val="28"/>
          <w:lang w:eastAsia="ru-RU"/>
        </w:rPr>
        <w:t xml:space="preserve">Тексты материалов докладов/статей предоставляются в авторской редакции. </w:t>
      </w:r>
    </w:p>
    <w:p w:rsidR="0076375A" w:rsidRPr="0076375A" w:rsidRDefault="0076375A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 и оригинальность научных результатов несут авторы. </w:t>
      </w:r>
    </w:p>
    <w:p w:rsidR="0076375A" w:rsidRPr="0076375A" w:rsidRDefault="0076375A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sz w:val="28"/>
          <w:szCs w:val="28"/>
          <w:lang w:eastAsia="ru-RU"/>
        </w:rPr>
        <w:t xml:space="preserve">Оргкомитет оставляет за собой право отклонять статьи, не соответствующие тематике конференции, не имеющие научной новизны или оформленные не по требованиям. </w:t>
      </w:r>
    </w:p>
    <w:p w:rsidR="0076375A" w:rsidRDefault="0076375A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sz w:val="28"/>
          <w:szCs w:val="28"/>
          <w:lang w:eastAsia="ru-RU"/>
        </w:rPr>
        <w:t>Уровень индивидуальности текста должен составлять не менее 7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6375A">
        <w:rPr>
          <w:rFonts w:ascii="Times New Roman" w:hAnsi="Times New Roman" w:cs="Times New Roman"/>
          <w:sz w:val="28"/>
          <w:szCs w:val="28"/>
          <w:lang w:eastAsia="ru-RU"/>
        </w:rPr>
        <w:t xml:space="preserve">%.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Наличие заимствований определяется с помощью системы «</w:t>
      </w:r>
      <w:proofErr w:type="spellStart"/>
      <w:r w:rsidRPr="00723802">
        <w:rPr>
          <w:rFonts w:ascii="Times New Roman" w:hAnsi="Times New Roman" w:cs="Times New Roman"/>
          <w:sz w:val="28"/>
          <w:szCs w:val="28"/>
          <w:lang w:eastAsia="ru-RU"/>
        </w:rPr>
        <w:t>Антиплагиат</w:t>
      </w:r>
      <w:proofErr w:type="gramStart"/>
      <w:r w:rsidRPr="00723802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723802">
        <w:rPr>
          <w:rFonts w:ascii="Times New Roman" w:hAnsi="Times New Roman" w:cs="Times New Roman"/>
          <w:sz w:val="28"/>
          <w:szCs w:val="28"/>
          <w:lang w:eastAsia="ru-RU"/>
        </w:rPr>
        <w:t>уз</w:t>
      </w:r>
      <w:proofErr w:type="spellEnd"/>
      <w:r w:rsidRPr="0072380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6375A" w:rsidRPr="0076375A" w:rsidRDefault="0076375A" w:rsidP="007637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75A">
        <w:rPr>
          <w:rFonts w:ascii="Times New Roman" w:hAnsi="Times New Roman" w:cs="Times New Roman"/>
          <w:sz w:val="28"/>
          <w:szCs w:val="28"/>
          <w:lang w:eastAsia="ru-RU"/>
        </w:rPr>
        <w:t>Материалы, подлежащие рассмотрению на предмет участия в конференции, не должны быть изданы ранее в других источниках.</w:t>
      </w:r>
    </w:p>
    <w:p w:rsidR="0076375A" w:rsidRDefault="0076375A" w:rsidP="0072380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1C21" w:rsidRPr="00723802" w:rsidRDefault="00091C21" w:rsidP="0072380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ОФОРМЛЕНИЮ МАТЕРИАЛОВ</w:t>
      </w:r>
    </w:p>
    <w:p w:rsidR="00091C21" w:rsidRPr="00723802" w:rsidRDefault="00091C21" w:rsidP="00723802">
      <w:pPr>
        <w:pStyle w:val="a4"/>
        <w:ind w:firstLine="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Научная статья должна включать следующие элементы: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УДК;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инициалы и фамилию автора (авторов) статьи;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название образовательной организации, города;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данные о научном руководителе: ученая степень, должность</w:t>
      </w:r>
      <w:r w:rsidR="0061794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инициалы и фамилия</w:t>
      </w:r>
      <w:r w:rsidR="00EE11C5">
        <w:rPr>
          <w:rFonts w:ascii="Times New Roman" w:hAnsi="Times New Roman" w:cs="Times New Roman"/>
          <w:sz w:val="28"/>
          <w:szCs w:val="28"/>
          <w:lang w:eastAsia="ru-RU"/>
        </w:rPr>
        <w:t xml:space="preserve"> (не считается автором статьи)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название статьи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аннотацию (не более 5 строк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ключевые слова (5-7 слов)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текст статьи</w:t>
      </w:r>
    </w:p>
    <w:p w:rsidR="00091C21" w:rsidRPr="00723802" w:rsidRDefault="00091C21" w:rsidP="00723802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список литературных источников.</w:t>
      </w:r>
    </w:p>
    <w:p w:rsidR="00091C21" w:rsidRPr="00723802" w:rsidRDefault="00091C21" w:rsidP="005C7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Объём материалов: до 5 страниц формата А 4</w:t>
      </w:r>
    </w:p>
    <w:p w:rsidR="00091C21" w:rsidRPr="00723802" w:rsidRDefault="00091C21" w:rsidP="005C7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Поля: 3 см слева, 1,5 см справа, 2 см сверху и снизу.</w:t>
      </w:r>
    </w:p>
    <w:p w:rsidR="00091C21" w:rsidRPr="00723802" w:rsidRDefault="00091C21" w:rsidP="005C7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Шрифт: </w:t>
      </w:r>
      <w:proofErr w:type="spellStart"/>
      <w:r w:rsidRPr="00723802">
        <w:rPr>
          <w:rFonts w:ascii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802">
        <w:rPr>
          <w:rFonts w:ascii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3802">
        <w:rPr>
          <w:rFonts w:ascii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редакторе MS </w:t>
      </w:r>
      <w:proofErr w:type="spellStart"/>
      <w:r w:rsidRPr="00723802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версий 2002 и выше);</w:t>
      </w:r>
    </w:p>
    <w:p w:rsidR="00091C21" w:rsidRPr="00723802" w:rsidRDefault="00091C21" w:rsidP="005C7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высота 12 пунктов; междустрочный интервал – одинарный, отступ первой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строки – 1,25 см, выравнивание по ширине.</w:t>
      </w:r>
    </w:p>
    <w:p w:rsidR="00091C21" w:rsidRPr="00723802" w:rsidRDefault="00091C21" w:rsidP="005C7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Название (заголовок) – шрифт жирный, заглавные буквы, печатается</w:t>
      </w:r>
    </w:p>
    <w:p w:rsidR="00091C21" w:rsidRPr="00723802" w:rsidRDefault="00091C21" w:rsidP="005C70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без переноса – по центру.</w:t>
      </w:r>
      <w:r w:rsidR="005E2629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Ниже через один интерва</w:t>
      </w:r>
      <w:r w:rsidR="005E2629" w:rsidRPr="00723802">
        <w:rPr>
          <w:rFonts w:ascii="Times New Roman" w:hAnsi="Times New Roman" w:cs="Times New Roman"/>
          <w:sz w:val="28"/>
          <w:szCs w:val="28"/>
          <w:lang w:eastAsia="ru-RU"/>
        </w:rPr>
        <w:t>л –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иниц</w:t>
      </w:r>
      <w:r w:rsidR="005E2629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иалы и фамилия автора (авторов) строчными буквами.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На следующей строке – название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организации (полностью), в скобках – город. На следующей строке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сведения о научном руководителе: учёная степень, должность, инициалы и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фамилия. Через один интервал, с абзацного отступа – аннотация (объем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аннотации не должен превышать 5 строк). На следующей строке, с абзацного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отступа – ключевые слова (</w:t>
      </w:r>
      <w:r w:rsidR="005E2629" w:rsidRPr="00723802">
        <w:rPr>
          <w:rFonts w:ascii="Times New Roman" w:hAnsi="Times New Roman" w:cs="Times New Roman"/>
          <w:sz w:val="28"/>
          <w:szCs w:val="28"/>
          <w:lang w:eastAsia="ru-RU"/>
        </w:rPr>
        <w:t>5-7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слов). Далее, через один интервал, с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абзацного отступа – текст доклада (выравнивание по ширине).</w:t>
      </w:r>
    </w:p>
    <w:p w:rsidR="00091C21" w:rsidRPr="00723802" w:rsidRDefault="00091C21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После основного текста приводится список литературы в алфавитном</w:t>
      </w:r>
    </w:p>
    <w:p w:rsidR="00091C21" w:rsidRPr="00723802" w:rsidRDefault="00091C21" w:rsidP="008D53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порядке. Ссылки на литературу оформляются в тексте в квадратных скобках</w:t>
      </w:r>
      <w:r w:rsidR="005C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(применение подстрочных сносок не допускается). Список литературы</w:t>
      </w:r>
      <w:r w:rsidR="00723802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оформляется в соответствии с ГОСТ Р 7.05-2008. Количество источников не</w:t>
      </w:r>
      <w:r w:rsidR="005C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превышать </w:t>
      </w:r>
      <w:r w:rsidR="005E2629" w:rsidRPr="00723802">
        <w:rPr>
          <w:rFonts w:ascii="Times New Roman" w:hAnsi="Times New Roman" w:cs="Times New Roman"/>
          <w:sz w:val="28"/>
          <w:szCs w:val="28"/>
          <w:lang w:eastAsia="ru-RU"/>
        </w:rPr>
        <w:t>7.</w:t>
      </w:r>
    </w:p>
    <w:p w:rsidR="00091C21" w:rsidRPr="00723802" w:rsidRDefault="00091C21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802">
        <w:rPr>
          <w:rFonts w:ascii="Times New Roman" w:hAnsi="Times New Roman" w:cs="Times New Roman"/>
          <w:sz w:val="28"/>
          <w:szCs w:val="28"/>
          <w:lang w:eastAsia="ru-RU"/>
        </w:rPr>
        <w:t>Графики, рисунки, диаграммы, таблицы и формулы вставляются в</w:t>
      </w:r>
      <w:r w:rsidR="00723802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екст как </w:t>
      </w:r>
      <w:r w:rsidR="00723802" w:rsidRPr="00723802">
        <w:rPr>
          <w:rFonts w:ascii="Times New Roman" w:hAnsi="Times New Roman" w:cs="Times New Roman"/>
          <w:sz w:val="28"/>
          <w:szCs w:val="28"/>
          <w:lang w:eastAsia="ru-RU"/>
        </w:rPr>
        <w:t>интегрированный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объект.</w:t>
      </w:r>
      <w:r w:rsidR="00723802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Рисунки должны сопровождаться</w:t>
      </w:r>
      <w:r w:rsidR="00BF2045"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>подрисуночными надписями (</w:t>
      </w:r>
      <w:r w:rsidRPr="005C706E">
        <w:rPr>
          <w:rFonts w:ascii="Times New Roman" w:hAnsi="Times New Roman" w:cs="Times New Roman"/>
          <w:i/>
          <w:sz w:val="28"/>
          <w:szCs w:val="28"/>
          <w:lang w:eastAsia="ru-RU"/>
        </w:rPr>
        <w:t>Рис. 1</w:t>
      </w:r>
      <w:r w:rsidRPr="0072380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5C706E">
        <w:rPr>
          <w:rFonts w:ascii="Times New Roman" w:hAnsi="Times New Roman" w:cs="Times New Roman"/>
          <w:i/>
          <w:sz w:val="28"/>
          <w:szCs w:val="28"/>
          <w:lang w:eastAsia="ru-RU"/>
        </w:rPr>
        <w:t>Название</w:t>
      </w:r>
      <w:r w:rsidR="005C706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5323E" w:rsidRDefault="0035323E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23E" w:rsidRDefault="0035323E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23E" w:rsidRDefault="0035323E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23E" w:rsidRDefault="0035323E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23E" w:rsidRPr="00723802" w:rsidRDefault="0035323E" w:rsidP="008D53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C21" w:rsidRDefault="00091C21" w:rsidP="00723802">
      <w:pPr>
        <w:pStyle w:val="a4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5323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Образец оформления материалов</w:t>
      </w:r>
    </w:p>
    <w:p w:rsidR="0035323E" w:rsidRPr="0035323E" w:rsidRDefault="0035323E" w:rsidP="00723802">
      <w:pPr>
        <w:pStyle w:val="a4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E624A" w:rsidRPr="00CE624A" w:rsidRDefault="00CE624A" w:rsidP="00CE62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УДК</w:t>
      </w:r>
      <w:r w:rsidR="003532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E624A" w:rsidRPr="00CE624A" w:rsidRDefault="00CE624A" w:rsidP="00CE6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НАЗВАНИЕ</w:t>
      </w:r>
    </w:p>
    <w:p w:rsidR="00CE624A" w:rsidRPr="00CE624A" w:rsidRDefault="00CE624A" w:rsidP="00CE6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Фамилия</w:t>
      </w:r>
    </w:p>
    <w:p w:rsidR="00CE624A" w:rsidRPr="00CE624A" w:rsidRDefault="00CE624A" w:rsidP="00CE6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Нижегородский государственный педагогический университет им. К. Минина </w:t>
      </w:r>
    </w:p>
    <w:p w:rsidR="00CE624A" w:rsidRPr="00CE624A" w:rsidRDefault="00CE624A" w:rsidP="00CE6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(г. Нижний Новгород)</w:t>
      </w:r>
    </w:p>
    <w:p w:rsidR="00CE624A" w:rsidRPr="00CE624A" w:rsidRDefault="00BF3CCF" w:rsidP="00CE6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624A"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Науч. рук</w:t>
      </w:r>
      <w:proofErr w:type="gramStart"/>
      <w:r w:rsidR="00CE624A"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E624A"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proofErr w:type="gramStart"/>
      <w:r w:rsidR="00CE624A"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CE624A"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.п.н</w:t>
      </w:r>
      <w:proofErr w:type="spellEnd"/>
      <w:r w:rsidR="00CE624A"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проф. И.О.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E624A" w:rsidRPr="00CE624A" w:rsidRDefault="00CE624A" w:rsidP="00CE62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Аннотация:</w:t>
      </w:r>
    </w:p>
    <w:p w:rsidR="00CE624A" w:rsidRPr="00CE624A" w:rsidRDefault="00CE624A" w:rsidP="00CE62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слова:</w:t>
      </w:r>
    </w:p>
    <w:p w:rsidR="00CE624A" w:rsidRDefault="00CE624A" w:rsidP="008D532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х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</w:t>
      </w:r>
      <w:proofErr w:type="spellEnd"/>
      <w:r w:rsidR="008D53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[2</w:t>
      </w:r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].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х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[1</w:t>
      </w:r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].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</w:p>
    <w:p w:rsidR="00CE624A" w:rsidRDefault="00CE624A" w:rsidP="008D532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х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</w:t>
      </w:r>
      <w:r w:rsidR="008D53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х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ххххххх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хххххх</w:t>
      </w:r>
      <w:proofErr w:type="spellEnd"/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Pr="00CE62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].</w:t>
      </w:r>
    </w:p>
    <w:p w:rsidR="00CE624A" w:rsidRPr="00CE624A" w:rsidRDefault="00CE624A" w:rsidP="00CE624A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624A" w:rsidRPr="00CE624A" w:rsidRDefault="00CE624A" w:rsidP="008D532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E624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Литература:</w:t>
      </w:r>
    </w:p>
    <w:p w:rsidR="006B353F" w:rsidRDefault="006B353F" w:rsidP="006B353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Артюхина</w:t>
      </w:r>
      <w:proofErr w:type="spellEnd"/>
      <w:r>
        <w:rPr>
          <w:rFonts w:ascii="Times New Roman" w:hAnsi="Times New Roman"/>
          <w:sz w:val="24"/>
          <w:szCs w:val="24"/>
        </w:rPr>
        <w:t>, А.И., Чумаков, В.И., Иванова, Н.В. Формирование готовности преподавателей к инклюзивному обучению студентов//Здоровье и образование в XXI веке. -2016. -Т. 18. -№ 5. -С. 85 -87.</w:t>
      </w:r>
    </w:p>
    <w:p w:rsidR="0035323E" w:rsidRDefault="006B353F" w:rsidP="0035323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53F">
        <w:rPr>
          <w:rFonts w:ascii="Times New Roman" w:hAnsi="Times New Roman"/>
          <w:sz w:val="24"/>
          <w:szCs w:val="24"/>
        </w:rPr>
        <w:t>Дудина, М. Н. Дидактика высшей школы: от традиций к инновациям : учеб</w:t>
      </w:r>
      <w:proofErr w:type="gramStart"/>
      <w:r w:rsidRPr="006B353F">
        <w:rPr>
          <w:rFonts w:ascii="Times New Roman" w:hAnsi="Times New Roman"/>
          <w:sz w:val="24"/>
          <w:szCs w:val="24"/>
        </w:rPr>
        <w:t>.</w:t>
      </w:r>
      <w:proofErr w:type="gramEnd"/>
      <w:r w:rsidRPr="006B35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353F">
        <w:rPr>
          <w:rFonts w:ascii="Times New Roman" w:hAnsi="Times New Roman"/>
          <w:sz w:val="24"/>
          <w:szCs w:val="24"/>
        </w:rPr>
        <w:t>п</w:t>
      </w:r>
      <w:proofErr w:type="gramEnd"/>
      <w:r w:rsidRPr="006B353F">
        <w:rPr>
          <w:rFonts w:ascii="Times New Roman" w:hAnsi="Times New Roman"/>
          <w:sz w:val="24"/>
          <w:szCs w:val="24"/>
        </w:rPr>
        <w:t xml:space="preserve">особие для вузов / М. Н. Дудина. — М.: Издательство </w:t>
      </w:r>
      <w:proofErr w:type="spellStart"/>
      <w:r w:rsidRPr="006B353F">
        <w:rPr>
          <w:rFonts w:ascii="Times New Roman" w:hAnsi="Times New Roman"/>
          <w:sz w:val="24"/>
          <w:szCs w:val="24"/>
        </w:rPr>
        <w:t>Юрайт</w:t>
      </w:r>
      <w:proofErr w:type="spellEnd"/>
      <w:r w:rsidRPr="006B353F">
        <w:rPr>
          <w:rFonts w:ascii="Times New Roman" w:hAnsi="Times New Roman"/>
          <w:sz w:val="24"/>
          <w:szCs w:val="24"/>
        </w:rPr>
        <w:t>, 2016. — 151 с.</w:t>
      </w:r>
    </w:p>
    <w:p w:rsidR="0035323E" w:rsidRPr="0035323E" w:rsidRDefault="0035323E" w:rsidP="0035323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3E">
        <w:rPr>
          <w:rFonts w:ascii="Times New Roman" w:hAnsi="Times New Roman" w:cs="Times New Roman"/>
          <w:color w:val="000000"/>
          <w:sz w:val="24"/>
          <w:szCs w:val="24"/>
        </w:rPr>
        <w:t>Цыренов В.Ц. Сущность процесса социально-профессиональной адаптации обучающихся с ограниченными возможностями здоровья в учреждениях высшего образования //Интернет-журнал «Мир науки». 2017. Т. 5. № 4. http://mir-nauki.com/PDF/13PDMN417.pdf</w:t>
      </w:r>
      <w:r>
        <w:rPr>
          <w:rFonts w:ascii="Times New Roman" w:hAnsi="Times New Roman" w:cs="Times New Roman"/>
          <w:color w:val="000000"/>
          <w:sz w:val="24"/>
          <w:szCs w:val="24"/>
        </w:rPr>
        <w:t> (дата обращения: 12.12</w:t>
      </w:r>
      <w:r w:rsidRPr="0035323E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323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5323E" w:rsidRDefault="0035323E" w:rsidP="0035323E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23E" w:rsidRDefault="0035323E" w:rsidP="0035323E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3AFB" w:rsidRDefault="00E43AF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5323E" w:rsidRDefault="0035323E" w:rsidP="0035323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BC5399" w:rsidRDefault="00BC5399" w:rsidP="00BC5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83773C" w:rsidRDefault="0083773C" w:rsidP="00837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Специальность/Направление обучения/Профиль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Ступень обучения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Вид участия в конференции: очная с докладом, очная без доклада,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дистанционная (онлайн или видеофайл), заочная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RPr="00BC5399" w:rsidTr="0015749C"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Tr="0015749C">
        <w:tc>
          <w:tcPr>
            <w:tcW w:w="4786" w:type="dxa"/>
          </w:tcPr>
          <w:p w:rsidR="00BC5399" w:rsidRDefault="00BC5399" w:rsidP="00EC641E">
            <w:pPr>
              <w:pStyle w:val="a4"/>
            </w:pPr>
            <w:r w:rsidRPr="00BC5399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  <w:r w:rsidRPr="00BC5399">
              <w:t xml:space="preserve"> </w:t>
            </w:r>
          </w:p>
        </w:tc>
        <w:tc>
          <w:tcPr>
            <w:tcW w:w="4786" w:type="dxa"/>
          </w:tcPr>
          <w:p w:rsidR="00BC5399" w:rsidRPr="00BC5399" w:rsidRDefault="00BC5399" w:rsidP="00EC64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AFB" w:rsidRDefault="00E43AFB" w:rsidP="00BC5399">
      <w:pPr>
        <w:pStyle w:val="a4"/>
      </w:pPr>
    </w:p>
    <w:p w:rsidR="00E43AFB" w:rsidRDefault="00E43AFB">
      <w:r>
        <w:br w:type="page"/>
      </w:r>
    </w:p>
    <w:p w:rsidR="004478B7" w:rsidRDefault="004478B7" w:rsidP="004478B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35323E" w:rsidRDefault="0035323E" w:rsidP="003532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СОПРОВОДИТЕЛЬНОЕ ПИСЬМО</w:t>
      </w:r>
    </w:p>
    <w:p w:rsidR="0035323E" w:rsidRDefault="0035323E" w:rsidP="00353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в сборнике конференции </w:t>
      </w:r>
    </w:p>
    <w:p w:rsidR="004478B7" w:rsidRDefault="004478B7" w:rsidP="004478B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Автора 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Отчество (полностью) Автора–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Автора –  английский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Отчество Автора – английский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447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4478B7">
              <w:rPr>
                <w:rFonts w:ascii="Times New Roman" w:hAnsi="Times New Roman" w:cs="Times New Roman"/>
                <w:sz w:val="28"/>
                <w:szCs w:val="28"/>
              </w:rPr>
              <w:t>учебы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 Автора 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447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4478B7">
              <w:rPr>
                <w:rFonts w:ascii="Times New Roman" w:hAnsi="Times New Roman" w:cs="Times New Roman"/>
                <w:sz w:val="28"/>
                <w:szCs w:val="28"/>
              </w:rPr>
              <w:t xml:space="preserve">учебы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Автора  – английский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4478B7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Специальность/направление подготовки/профиль обучения</w:t>
            </w:r>
            <w:r w:rsidR="0035323E">
              <w:rPr>
                <w:rFonts w:ascii="Times New Roman" w:hAnsi="Times New Roman" w:cs="Times New Roman"/>
                <w:sz w:val="28"/>
                <w:szCs w:val="28"/>
              </w:rPr>
              <w:t xml:space="preserve"> Автора 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</w:t>
            </w:r>
            <w:r w:rsidRPr="00353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Автора  (при его наличии статья сразу будет привязана к авторскому профилю  в РИНЦ 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статьи 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статьи – английский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– английский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слова–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литературы– русский язык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4478B7" w:rsidP="00447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8B7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8B7" w:rsidRDefault="004478B7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8B7" w:rsidRDefault="004478B7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99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399" w:rsidRPr="00BC5399" w:rsidRDefault="00BC5399" w:rsidP="00BC5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почтовый</w:t>
            </w:r>
            <w:r w:rsidR="00447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месту жительства)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399" w:rsidRDefault="00BC5399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23E" w:rsidTr="0035323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23E" w:rsidRDefault="0035323E" w:rsidP="0035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23E" w:rsidRDefault="0035323E" w:rsidP="00353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7C5" w:rsidRDefault="000367C5" w:rsidP="0003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23E" w:rsidRDefault="0035323E" w:rsidP="0003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двух и более авторов</w:t>
      </w:r>
      <w:r w:rsidR="000367C5">
        <w:rPr>
          <w:rFonts w:ascii="Times New Roman" w:hAnsi="Times New Roman" w:cs="Times New Roman"/>
          <w:sz w:val="28"/>
          <w:szCs w:val="28"/>
        </w:rPr>
        <w:t xml:space="preserve"> указываются данные всех, последовательно с обозначениями: Автор 1, Автор 2 и т.д.</w:t>
      </w:r>
    </w:p>
    <w:p w:rsidR="000367C5" w:rsidRDefault="000367C5" w:rsidP="00036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публикациям допускаются только студенческие работы, научные руководители соавторами не считаются.</w:t>
      </w:r>
    </w:p>
    <w:p w:rsidR="0035323E" w:rsidRDefault="0035323E" w:rsidP="00353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323E" w:rsidRDefault="0035323E" w:rsidP="00353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323E" w:rsidRPr="0035323E" w:rsidRDefault="0035323E" w:rsidP="0035323E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35323E" w:rsidRPr="0035323E" w:rsidSect="00943E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190E"/>
    <w:multiLevelType w:val="hybridMultilevel"/>
    <w:tmpl w:val="A22E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5398C"/>
    <w:multiLevelType w:val="hybridMultilevel"/>
    <w:tmpl w:val="AEC41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65965"/>
    <w:multiLevelType w:val="hybridMultilevel"/>
    <w:tmpl w:val="99D2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31165"/>
    <w:multiLevelType w:val="hybridMultilevel"/>
    <w:tmpl w:val="498A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96"/>
    <w:rsid w:val="000367C5"/>
    <w:rsid w:val="00091C21"/>
    <w:rsid w:val="000D7D8A"/>
    <w:rsid w:val="00184DF4"/>
    <w:rsid w:val="001D3CEC"/>
    <w:rsid w:val="002D7433"/>
    <w:rsid w:val="002F1794"/>
    <w:rsid w:val="0035323E"/>
    <w:rsid w:val="0042560C"/>
    <w:rsid w:val="004478B7"/>
    <w:rsid w:val="00461EE9"/>
    <w:rsid w:val="004A0FFF"/>
    <w:rsid w:val="005C706E"/>
    <w:rsid w:val="005E2629"/>
    <w:rsid w:val="00617949"/>
    <w:rsid w:val="006B353F"/>
    <w:rsid w:val="00723802"/>
    <w:rsid w:val="00744E7C"/>
    <w:rsid w:val="0076375A"/>
    <w:rsid w:val="00836921"/>
    <w:rsid w:val="0083773C"/>
    <w:rsid w:val="00837ED3"/>
    <w:rsid w:val="008557B8"/>
    <w:rsid w:val="008A74C6"/>
    <w:rsid w:val="008D5323"/>
    <w:rsid w:val="00943E82"/>
    <w:rsid w:val="00965B22"/>
    <w:rsid w:val="00972212"/>
    <w:rsid w:val="009E2743"/>
    <w:rsid w:val="009E5857"/>
    <w:rsid w:val="00A779C7"/>
    <w:rsid w:val="00A925E8"/>
    <w:rsid w:val="00AB20AC"/>
    <w:rsid w:val="00B13E2E"/>
    <w:rsid w:val="00B63C96"/>
    <w:rsid w:val="00B67138"/>
    <w:rsid w:val="00BC1106"/>
    <w:rsid w:val="00BC5399"/>
    <w:rsid w:val="00BF2045"/>
    <w:rsid w:val="00BF3CCF"/>
    <w:rsid w:val="00CD23B0"/>
    <w:rsid w:val="00CE1109"/>
    <w:rsid w:val="00CE54A0"/>
    <w:rsid w:val="00CE624A"/>
    <w:rsid w:val="00D15327"/>
    <w:rsid w:val="00D4432A"/>
    <w:rsid w:val="00DB3B0A"/>
    <w:rsid w:val="00E43AFB"/>
    <w:rsid w:val="00E853D1"/>
    <w:rsid w:val="00EE0047"/>
    <w:rsid w:val="00EE11C5"/>
    <w:rsid w:val="00F62C2B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DF4"/>
    <w:pPr>
      <w:ind w:left="720"/>
      <w:contextualSpacing/>
    </w:pPr>
  </w:style>
  <w:style w:type="paragraph" w:styleId="a4">
    <w:name w:val="No Spacing"/>
    <w:link w:val="a5"/>
    <w:uiPriority w:val="1"/>
    <w:qFormat/>
    <w:rsid w:val="00CE11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32A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F62C2B"/>
  </w:style>
  <w:style w:type="character" w:styleId="a8">
    <w:name w:val="Hyperlink"/>
    <w:basedOn w:val="a0"/>
    <w:uiPriority w:val="99"/>
    <w:unhideWhenUsed/>
    <w:rsid w:val="00837ED3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6B353F"/>
  </w:style>
  <w:style w:type="table" w:styleId="a9">
    <w:name w:val="Table Grid"/>
    <w:basedOn w:val="a1"/>
    <w:uiPriority w:val="59"/>
    <w:rsid w:val="003532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DF4"/>
    <w:pPr>
      <w:ind w:left="720"/>
      <w:contextualSpacing/>
    </w:pPr>
  </w:style>
  <w:style w:type="paragraph" w:styleId="a4">
    <w:name w:val="No Spacing"/>
    <w:link w:val="a5"/>
    <w:uiPriority w:val="1"/>
    <w:qFormat/>
    <w:rsid w:val="00CE11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32A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F62C2B"/>
  </w:style>
  <w:style w:type="character" w:styleId="a8">
    <w:name w:val="Hyperlink"/>
    <w:basedOn w:val="a0"/>
    <w:uiPriority w:val="99"/>
    <w:unhideWhenUsed/>
    <w:rsid w:val="00837ED3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6B353F"/>
  </w:style>
  <w:style w:type="table" w:styleId="a9">
    <w:name w:val="Table Grid"/>
    <w:basedOn w:val="a1"/>
    <w:uiPriority w:val="59"/>
    <w:rsid w:val="003532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ipnn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A579-E4F5-411D-AA4A-71C1D826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Каштанова-115</dc:creator>
  <cp:lastModifiedBy>Изотова Евгения Валерьевна</cp:lastModifiedBy>
  <cp:revision>2</cp:revision>
  <dcterms:created xsi:type="dcterms:W3CDTF">2019-02-13T13:25:00Z</dcterms:created>
  <dcterms:modified xsi:type="dcterms:W3CDTF">2019-02-13T13:25:00Z</dcterms:modified>
</cp:coreProperties>
</file>