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6" w:rsidRDefault="00B16286" w:rsidP="00B16286">
      <w:pPr>
        <w:tabs>
          <w:tab w:val="left" w:pos="32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предложений участников Отбора</w:t>
      </w:r>
    </w:p>
    <w:p w:rsidR="00B16286" w:rsidRDefault="00B16286" w:rsidP="00B16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286" w:rsidRDefault="00B16286" w:rsidP="00B1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предложений участников Отбора осуществляется по бальной системе в соответствии со следующими критериями:</w:t>
      </w:r>
    </w:p>
    <w:p w:rsidR="00B16286" w:rsidRDefault="00B16286" w:rsidP="00B1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организации горячего питания:</w:t>
      </w:r>
    </w:p>
    <w:p w:rsidR="00B16286" w:rsidRDefault="00B16286" w:rsidP="00B16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критерия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 критерия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Ежедневный минимальный                </w:t>
            </w:r>
          </w:p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 предлагаемых                  блюд и напитков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балл за каждую единицу наименования блюда</w:t>
            </w:r>
          </w:p>
        </w:tc>
      </w:tr>
      <w:tr w:rsidR="00B16286" w:rsidTr="00B16286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Схема организации питания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готовых блюд,                                                                       приготовленных на центральном                                                                    предприятии, с  подвозом – 5 баллов</w:t>
            </w:r>
          </w:p>
        </w:tc>
      </w:tr>
      <w:tr w:rsidR="00B16286" w:rsidTr="00B1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86" w:rsidRDefault="00B1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Приготовление блюд             непосредственно на месте                                                           (столовая полного цикла) – 10 баллов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Обеспеченность участника Отбора</w:t>
            </w:r>
          </w:p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трудовыми ресурсами, </w:t>
            </w:r>
          </w:p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квалификация трудовых ресурсов</w:t>
            </w:r>
          </w:p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участника отбора, в том числе: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286" w:rsidTr="00B16286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 штате участника Отбора</w:t>
            </w:r>
          </w:p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поваров не ниже 3-го разряда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– 0 баллов</w:t>
            </w:r>
          </w:p>
        </w:tc>
      </w:tr>
      <w:tr w:rsidR="00B16286" w:rsidTr="00B1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86" w:rsidRDefault="00B1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повар – 2 балла</w:t>
            </w:r>
          </w:p>
        </w:tc>
      </w:tr>
      <w:tr w:rsidR="00B16286" w:rsidTr="00B1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86" w:rsidRDefault="00B1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повара – 3 балла</w:t>
            </w:r>
          </w:p>
        </w:tc>
      </w:tr>
      <w:tr w:rsidR="00B16286" w:rsidTr="00B1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86" w:rsidRDefault="00B1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и более поваров – 5 баллов</w:t>
            </w:r>
          </w:p>
        </w:tc>
      </w:tr>
      <w:tr w:rsidR="00B16286" w:rsidTr="00B16286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в штате участника Отбора технолога общественного         питания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– 0 баллов</w:t>
            </w:r>
          </w:p>
        </w:tc>
      </w:tr>
      <w:tr w:rsidR="00B16286" w:rsidTr="00B1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86" w:rsidRDefault="00B1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– 5</w:t>
            </w:r>
          </w:p>
        </w:tc>
      </w:tr>
      <w:tr w:rsidR="00B16286" w:rsidTr="00B16286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в меню комплексного обеда по фиксированной цене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– 0</w:t>
            </w:r>
          </w:p>
        </w:tc>
      </w:tr>
      <w:tr w:rsidR="00B16286" w:rsidTr="00B1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86" w:rsidRDefault="00B1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– 1 балл за каждый вариант комплексного обеда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комплексного обеда из 3 блюд с напитком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B16286">
              <w:rPr>
                <w:rFonts w:ascii="Times New Roman" w:hAnsi="Times New Roman"/>
                <w:sz w:val="28"/>
                <w:szCs w:val="28"/>
              </w:rPr>
              <w:t>120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150</w:t>
            </w:r>
            <w:r w:rsidRPr="00B16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руб. – 5 баллов</w:t>
            </w:r>
          </w:p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</w:t>
            </w:r>
            <w:r w:rsidR="00BE69D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200 руб. – 3 балла</w:t>
            </w:r>
          </w:p>
          <w:p w:rsidR="00B16286" w:rsidRPr="00B16286" w:rsidRDefault="00B16286" w:rsidP="00BE6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</w:t>
            </w:r>
            <w:r w:rsidR="00BE69D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 и выше – 0 балл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комплексного обеда из 2 блюд с напитком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 w:rsidP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60 до 80 руб.- 5 баллов</w:t>
            </w:r>
          </w:p>
          <w:p w:rsidR="00B16286" w:rsidRDefault="00B16286" w:rsidP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8</w:t>
            </w:r>
            <w:r w:rsidR="00BE69D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100 руб. -3 балла</w:t>
            </w:r>
          </w:p>
          <w:p w:rsidR="00B16286" w:rsidRDefault="00B16286" w:rsidP="00BE6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</w:t>
            </w:r>
            <w:r w:rsidR="00BE69D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 и выше – 0 баллов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стоимость одного блюда собственного приготовления (рассчитывается как частное стоимости всех блюд и их количества)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5F" w:rsidRDefault="00AD5A5F" w:rsidP="00AD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E69D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до </w:t>
            </w:r>
            <w:r w:rsidR="00BE69D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руб. – 5 баллов </w:t>
            </w:r>
          </w:p>
          <w:p w:rsidR="00AD5A5F" w:rsidRDefault="00AD5A5F" w:rsidP="00AD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E69DB">
              <w:rPr>
                <w:rFonts w:ascii="Times New Roman" w:hAnsi="Times New Roman"/>
                <w:sz w:val="28"/>
                <w:szCs w:val="28"/>
              </w:rPr>
              <w:t>51 до 6</w:t>
            </w:r>
            <w:r>
              <w:rPr>
                <w:rFonts w:ascii="Times New Roman" w:hAnsi="Times New Roman"/>
                <w:sz w:val="28"/>
                <w:szCs w:val="28"/>
              </w:rPr>
              <w:t>0 руб. – 3 балла</w:t>
            </w:r>
          </w:p>
          <w:p w:rsidR="00B16286" w:rsidRDefault="00AD5A5F" w:rsidP="00BE6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E69DB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выше – 0 баллов</w:t>
            </w:r>
          </w:p>
        </w:tc>
      </w:tr>
    </w:tbl>
    <w:p w:rsidR="00B16286" w:rsidRDefault="00B16286" w:rsidP="00B16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A5F" w:rsidRDefault="00AD5A5F" w:rsidP="00B16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A5F" w:rsidRDefault="00AD5A5F" w:rsidP="00B16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A5F" w:rsidRDefault="00AD5A5F" w:rsidP="00B16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286" w:rsidRDefault="00B16286" w:rsidP="00B1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реализации готовой продукции (буфет):             </w:t>
      </w:r>
    </w:p>
    <w:p w:rsidR="00B16286" w:rsidRDefault="00B16286" w:rsidP="00B16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критерия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 критерия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Ежедневный минимальный                </w:t>
            </w:r>
          </w:p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 реализуемой                  продукции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балл за каждую единицу продукции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стоимость одного блюда собственного приготовления (рассчитывается как частное стоимости всех блюд и их количества)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5F" w:rsidRDefault="00AD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30 до 40 руб. – 5 баллов </w:t>
            </w:r>
          </w:p>
          <w:p w:rsidR="00AD5A5F" w:rsidRDefault="00AD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4</w:t>
            </w:r>
            <w:r w:rsidR="00BE69D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50 руб. – 3 балла</w:t>
            </w:r>
          </w:p>
          <w:p w:rsidR="00AD5A5F" w:rsidRDefault="00AD5A5F" w:rsidP="00BE6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5</w:t>
            </w:r>
            <w:r w:rsidR="00BE69DB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и выше – 0 баллов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 буфета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 – 16.00 часов 5 баллов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 – 14.00 часов 3 баллов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 – 12.00 часов и менее 0 баллов</w:t>
            </w:r>
          </w:p>
        </w:tc>
      </w:tr>
    </w:tbl>
    <w:p w:rsidR="00770E31" w:rsidRDefault="00770E31"/>
    <w:sectPr w:rsidR="007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51"/>
    <w:rsid w:val="0055425F"/>
    <w:rsid w:val="00770E31"/>
    <w:rsid w:val="007D092B"/>
    <w:rsid w:val="00892551"/>
    <w:rsid w:val="00AD5A5F"/>
    <w:rsid w:val="00B16286"/>
    <w:rsid w:val="00BE69DB"/>
    <w:rsid w:val="00C7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8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spacing w:after="0" w:line="240" w:lineRule="auto"/>
      <w:outlineLvl w:val="0"/>
    </w:pPr>
    <w:rPr>
      <w:rFonts w:ascii="Times New Roman" w:hAnsi="Times New Roman"/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spacing w:after="0" w:line="240" w:lineRule="auto"/>
      <w:outlineLvl w:val="1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8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spacing w:after="0" w:line="240" w:lineRule="auto"/>
      <w:outlineLvl w:val="0"/>
    </w:pPr>
    <w:rPr>
      <w:rFonts w:ascii="Times New Roman" w:hAnsi="Times New Roman"/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spacing w:after="0" w:line="240" w:lineRule="auto"/>
      <w:outlineLvl w:val="1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Кубикова Светлана Анатольевна</dc:creator>
  <cp:lastModifiedBy>Юртаева Любовь Николаевна</cp:lastModifiedBy>
  <cp:revision>3</cp:revision>
  <dcterms:created xsi:type="dcterms:W3CDTF">2023-01-10T11:10:00Z</dcterms:created>
  <dcterms:modified xsi:type="dcterms:W3CDTF">2023-01-11T06:35:00Z</dcterms:modified>
</cp:coreProperties>
</file>