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2C0" w:rsidRDefault="00A372C0" w:rsidP="00A372C0">
      <w:pPr>
        <w:spacing w:after="0" w:line="240" w:lineRule="auto"/>
        <w:jc w:val="center"/>
        <w:rPr>
          <w:rFonts w:cstheme="minorHAnsi"/>
          <w:b/>
          <w:sz w:val="32"/>
          <w:szCs w:val="32"/>
          <w:lang w:val="en-US"/>
        </w:rPr>
      </w:pPr>
      <w:bookmarkStart w:id="0" w:name="_Hlk512617598"/>
      <w:bookmarkStart w:id="1" w:name="_GoBack"/>
      <w:r>
        <w:rPr>
          <w:rStyle w:val="shorttext"/>
          <w:rFonts w:cstheme="minorHAnsi"/>
          <w:b/>
          <w:sz w:val="32"/>
          <w:szCs w:val="32"/>
          <w:lang w:val="en-US"/>
        </w:rPr>
        <w:t>A</w:t>
      </w:r>
      <w:r w:rsidRPr="0071050D">
        <w:rPr>
          <w:rStyle w:val="shorttext"/>
          <w:rFonts w:cstheme="minorHAnsi"/>
          <w:b/>
          <w:sz w:val="32"/>
          <w:szCs w:val="32"/>
          <w:lang w:val="en"/>
        </w:rPr>
        <w:t>NNOTATIONS OF ARTICLES</w:t>
      </w:r>
      <w:r w:rsidRPr="0071050D">
        <w:rPr>
          <w:rStyle w:val="shorttext"/>
          <w:rFonts w:cstheme="minorHAnsi"/>
          <w:b/>
          <w:sz w:val="32"/>
          <w:szCs w:val="32"/>
          <w:lang w:val="en-US"/>
        </w:rPr>
        <w:t>.</w:t>
      </w:r>
      <w:r w:rsidRPr="0071050D">
        <w:rPr>
          <w:rFonts w:cstheme="minorHAnsi"/>
          <w:b/>
          <w:sz w:val="32"/>
          <w:szCs w:val="32"/>
          <w:lang w:val="en-US"/>
        </w:rPr>
        <w:t xml:space="preserve"> </w:t>
      </w:r>
    </w:p>
    <w:p w:rsidR="00A372C0" w:rsidRDefault="00A372C0" w:rsidP="00A372C0">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A372C0" w:rsidRPr="00A372C0" w:rsidRDefault="00A372C0" w:rsidP="00A372C0">
      <w:pPr>
        <w:spacing w:after="0" w:line="240" w:lineRule="auto"/>
        <w:jc w:val="center"/>
        <w:rPr>
          <w:rFonts w:cstheme="minorHAnsi"/>
          <w:b/>
          <w:sz w:val="32"/>
          <w:szCs w:val="32"/>
        </w:rPr>
      </w:pPr>
      <w:r w:rsidRPr="00A372C0">
        <w:rPr>
          <w:rFonts w:cstheme="minorHAnsi"/>
          <w:b/>
          <w:sz w:val="32"/>
          <w:szCs w:val="32"/>
        </w:rPr>
        <w:t>№</w:t>
      </w:r>
      <w:r>
        <w:rPr>
          <w:rFonts w:cstheme="minorHAnsi"/>
          <w:b/>
          <w:sz w:val="32"/>
          <w:szCs w:val="32"/>
        </w:rPr>
        <w:t>3</w:t>
      </w:r>
      <w:r w:rsidRPr="00A372C0">
        <w:rPr>
          <w:rFonts w:cstheme="minorHAnsi"/>
          <w:b/>
          <w:sz w:val="32"/>
          <w:szCs w:val="32"/>
        </w:rPr>
        <w:t xml:space="preserve"> (1</w:t>
      </w:r>
      <w:r>
        <w:rPr>
          <w:rFonts w:cstheme="minorHAnsi"/>
          <w:b/>
          <w:sz w:val="32"/>
          <w:szCs w:val="32"/>
        </w:rPr>
        <w:t>1</w:t>
      </w:r>
      <w:r w:rsidRPr="00A372C0">
        <w:rPr>
          <w:rFonts w:cstheme="minorHAnsi"/>
          <w:b/>
          <w:sz w:val="32"/>
          <w:szCs w:val="32"/>
        </w:rPr>
        <w:t>) 201</w:t>
      </w:r>
      <w:r>
        <w:rPr>
          <w:rFonts w:cstheme="minorHAnsi"/>
          <w:b/>
          <w:sz w:val="32"/>
          <w:szCs w:val="32"/>
        </w:rPr>
        <w:t>6</w:t>
      </w:r>
      <w:r w:rsidRPr="00A372C0">
        <w:rPr>
          <w:rFonts w:cstheme="minorHAnsi"/>
          <w:b/>
          <w:sz w:val="32"/>
          <w:szCs w:val="32"/>
        </w:rPr>
        <w:t xml:space="preserve"> </w:t>
      </w:r>
    </w:p>
    <w:p w:rsidR="00A372C0" w:rsidRPr="00A372C0" w:rsidRDefault="00A372C0" w:rsidP="00A372C0">
      <w:pPr>
        <w:spacing w:after="0" w:line="240" w:lineRule="auto"/>
        <w:jc w:val="center"/>
        <w:rPr>
          <w:rFonts w:ascii="Calibri" w:eastAsia="Times New Roman" w:hAnsi="Calibri"/>
          <w:b/>
          <w:spacing w:val="60"/>
          <w:sz w:val="28"/>
          <w:szCs w:val="28"/>
        </w:rPr>
      </w:pPr>
    </w:p>
    <w:p w:rsidR="00A372C0" w:rsidRPr="00A372C0" w:rsidRDefault="00A372C0" w:rsidP="00A372C0">
      <w:pPr>
        <w:spacing w:after="0" w:line="240" w:lineRule="auto"/>
        <w:jc w:val="center"/>
        <w:rPr>
          <w:rFonts w:ascii="Calibri" w:eastAsia="Times New Roman" w:hAnsi="Calibri"/>
          <w:b/>
          <w:spacing w:val="60"/>
          <w:sz w:val="28"/>
          <w:szCs w:val="28"/>
        </w:rPr>
      </w:pPr>
      <w:r w:rsidRPr="002A171B">
        <w:rPr>
          <w:rFonts w:ascii="Calibri" w:eastAsia="Times New Roman" w:hAnsi="Calibri"/>
          <w:b/>
          <w:spacing w:val="60"/>
          <w:sz w:val="28"/>
          <w:szCs w:val="28"/>
          <w:lang w:val="en-US"/>
        </w:rPr>
        <w:t>ECONOMIC</w:t>
      </w:r>
      <w:r w:rsidRPr="00A372C0">
        <w:rPr>
          <w:rFonts w:ascii="Calibri" w:eastAsia="Times New Roman" w:hAnsi="Calibri"/>
          <w:b/>
          <w:spacing w:val="60"/>
          <w:sz w:val="28"/>
          <w:szCs w:val="28"/>
        </w:rPr>
        <w:t xml:space="preserve"> </w:t>
      </w:r>
      <w:r w:rsidRPr="002A171B">
        <w:rPr>
          <w:rFonts w:ascii="Calibri" w:eastAsia="Times New Roman" w:hAnsi="Calibri"/>
          <w:b/>
          <w:spacing w:val="60"/>
          <w:sz w:val="28"/>
          <w:szCs w:val="28"/>
          <w:lang w:val="en-US"/>
        </w:rPr>
        <w:t>SCIENCE</w:t>
      </w:r>
    </w:p>
    <w:bookmarkEnd w:id="0"/>
    <w:bookmarkEnd w:id="1"/>
    <w:p w:rsidR="00A372C0" w:rsidRDefault="00A372C0" w:rsidP="00E37FBF">
      <w:pPr>
        <w:pStyle w:val="a6"/>
        <w:rPr>
          <w:lang w:val="en-US"/>
        </w:rPr>
      </w:pPr>
    </w:p>
    <w:p w:rsidR="00E37FBF" w:rsidRPr="00E37FBF" w:rsidRDefault="00E37FBF" w:rsidP="00E37FBF">
      <w:pPr>
        <w:pStyle w:val="a6"/>
        <w:rPr>
          <w:sz w:val="16"/>
          <w:szCs w:val="16"/>
          <w:lang w:val="en-US"/>
        </w:rPr>
      </w:pPr>
      <w:proofErr w:type="spellStart"/>
      <w:r w:rsidRPr="002C3F87">
        <w:rPr>
          <w:lang w:val="en-US"/>
        </w:rPr>
        <w:t>O</w:t>
      </w:r>
      <w:r w:rsidRPr="00E37FBF">
        <w:rPr>
          <w:lang w:val="en-US"/>
        </w:rPr>
        <w:t>.</w:t>
      </w:r>
      <w:r w:rsidRPr="002C3F87">
        <w:rPr>
          <w:lang w:val="en-US"/>
        </w:rPr>
        <w:t>Yu</w:t>
      </w:r>
      <w:proofErr w:type="spellEnd"/>
      <w:r w:rsidRPr="00E37FBF">
        <w:rPr>
          <w:lang w:val="en-US"/>
        </w:rPr>
        <w:t xml:space="preserve">. </w:t>
      </w:r>
      <w:proofErr w:type="spellStart"/>
      <w:r w:rsidRPr="002C3F87">
        <w:rPr>
          <w:lang w:val="en-US"/>
        </w:rPr>
        <w:t>Gordashnikova</w:t>
      </w:r>
      <w:proofErr w:type="spellEnd"/>
    </w:p>
    <w:p w:rsidR="00E37FBF" w:rsidRPr="00586D8B" w:rsidRDefault="00C072CE" w:rsidP="00E37FBF">
      <w:pPr>
        <w:pStyle w:val="a7"/>
        <w:rPr>
          <w:lang w:val="en-US"/>
        </w:rPr>
      </w:pPr>
      <w:r w:rsidRPr="00586D8B">
        <w:rPr>
          <w:lang w:val="en-US"/>
        </w:rPr>
        <w:t xml:space="preserve">                </w:t>
      </w:r>
      <w:r w:rsidR="00E37FBF" w:rsidRPr="002C3F87">
        <w:rPr>
          <w:lang w:val="en-US"/>
        </w:rPr>
        <w:t>ASSURANCE</w:t>
      </w:r>
      <w:r w:rsidR="00E37FBF" w:rsidRPr="00586D8B">
        <w:rPr>
          <w:lang w:val="en-US"/>
        </w:rPr>
        <w:t xml:space="preserve"> </w:t>
      </w:r>
      <w:r w:rsidR="00E37FBF" w:rsidRPr="002C3F87">
        <w:rPr>
          <w:lang w:val="en-US"/>
        </w:rPr>
        <w:t>OF</w:t>
      </w:r>
      <w:r w:rsidR="00E37FBF" w:rsidRPr="00586D8B">
        <w:rPr>
          <w:lang w:val="en-US"/>
        </w:rPr>
        <w:t xml:space="preserve"> </w:t>
      </w:r>
      <w:r w:rsidR="00E37FBF" w:rsidRPr="002C3F87">
        <w:rPr>
          <w:lang w:val="en-US"/>
        </w:rPr>
        <w:t>SOFTWARE</w:t>
      </w:r>
      <w:r w:rsidR="00E37FBF" w:rsidRPr="00586D8B">
        <w:rPr>
          <w:lang w:val="en-US"/>
        </w:rPr>
        <w:t xml:space="preserve"> </w:t>
      </w:r>
      <w:r>
        <w:rPr>
          <w:lang w:val="en-US"/>
        </w:rPr>
        <w:t>QUALITY</w:t>
      </w:r>
      <w:r w:rsidRPr="00586D8B">
        <w:rPr>
          <w:lang w:val="en-US"/>
        </w:rPr>
        <w:t xml:space="preserve"> </w:t>
      </w:r>
    </w:p>
    <w:p w:rsidR="00E37FBF" w:rsidRPr="002C3F87" w:rsidRDefault="00E15690" w:rsidP="00E37FBF">
      <w:pPr>
        <w:pStyle w:val="a8"/>
        <w:rPr>
          <w:lang w:val="en-US"/>
        </w:rPr>
      </w:pPr>
      <w:r>
        <w:rPr>
          <w:lang w:val="en-US"/>
        </w:rPr>
        <w:t xml:space="preserve">The paper considers </w:t>
      </w:r>
      <w:r w:rsidR="00E37FBF" w:rsidRPr="002C3F87">
        <w:rPr>
          <w:lang w:val="en-US"/>
        </w:rPr>
        <w:t>software product</w:t>
      </w:r>
      <w:r>
        <w:rPr>
          <w:lang w:val="en-US"/>
        </w:rPr>
        <w:t xml:space="preserve">s </w:t>
      </w:r>
      <w:r w:rsidR="00E37FBF" w:rsidRPr="002C3F87">
        <w:rPr>
          <w:lang w:val="en-US"/>
        </w:rPr>
        <w:t xml:space="preserve">as a specific </w:t>
      </w:r>
      <w:r w:rsidR="002E1431">
        <w:rPr>
          <w:lang w:val="en-US"/>
        </w:rPr>
        <w:t xml:space="preserve">type of </w:t>
      </w:r>
      <w:r w:rsidR="00E37FBF" w:rsidRPr="002C3F87">
        <w:rPr>
          <w:lang w:val="en-US"/>
        </w:rPr>
        <w:t>product</w:t>
      </w:r>
      <w:r w:rsidR="002E1431">
        <w:rPr>
          <w:lang w:val="en-US"/>
        </w:rPr>
        <w:t xml:space="preserve">s possessing </w:t>
      </w:r>
      <w:r w:rsidR="00E37FBF" w:rsidRPr="002C3F87">
        <w:rPr>
          <w:lang w:val="en-US"/>
        </w:rPr>
        <w:t xml:space="preserve">a number of features. </w:t>
      </w:r>
      <w:r w:rsidR="006D3FF8">
        <w:rPr>
          <w:lang w:val="en-US"/>
        </w:rPr>
        <w:t xml:space="preserve">All </w:t>
      </w:r>
      <w:r w:rsidR="006D3FF8" w:rsidRPr="002C3F87">
        <w:rPr>
          <w:lang w:val="en-US"/>
        </w:rPr>
        <w:t xml:space="preserve">the levels of software quality </w:t>
      </w:r>
      <w:r w:rsidR="006D3FF8">
        <w:rPr>
          <w:lang w:val="en-US"/>
        </w:rPr>
        <w:t xml:space="preserve">are provided with </w:t>
      </w:r>
      <w:r w:rsidR="007A6B2D">
        <w:rPr>
          <w:lang w:val="en-US"/>
        </w:rPr>
        <w:t xml:space="preserve">instructions. </w:t>
      </w:r>
      <w:r w:rsidR="00E37FBF" w:rsidRPr="002C3F87">
        <w:rPr>
          <w:lang w:val="en-US"/>
        </w:rPr>
        <w:t xml:space="preserve">The problems </w:t>
      </w:r>
      <w:r w:rsidR="009A3E7B">
        <w:rPr>
          <w:lang w:val="en-US"/>
        </w:rPr>
        <w:t>occurring i</w:t>
      </w:r>
      <w:r w:rsidR="00E37FBF" w:rsidRPr="002C3F87">
        <w:rPr>
          <w:lang w:val="en-US"/>
        </w:rPr>
        <w:t>n the process of software development</w:t>
      </w:r>
      <w:r w:rsidR="009A3E7B">
        <w:rPr>
          <w:lang w:val="en-US"/>
        </w:rPr>
        <w:t xml:space="preserve"> have been </w:t>
      </w:r>
      <w:r w:rsidR="00341A80">
        <w:rPr>
          <w:lang w:val="en-US"/>
        </w:rPr>
        <w:t>identified</w:t>
      </w:r>
      <w:r w:rsidR="009A3E7B">
        <w:rPr>
          <w:lang w:val="en-US"/>
        </w:rPr>
        <w:t xml:space="preserve">. </w:t>
      </w:r>
    </w:p>
    <w:p w:rsidR="00C15ADE" w:rsidRPr="009F2888" w:rsidRDefault="00E37FBF" w:rsidP="00E37FBF">
      <w:pPr>
        <w:pStyle w:val="a8"/>
        <w:rPr>
          <w:lang w:val="en-US"/>
        </w:rPr>
      </w:pPr>
      <w:r w:rsidRPr="002C3F87">
        <w:rPr>
          <w:i/>
          <w:shd w:val="clear" w:color="auto" w:fill="FFFFFF"/>
          <w:lang w:val="en-US"/>
        </w:rPr>
        <w:t>Keywords</w:t>
      </w:r>
      <w:r w:rsidRPr="002C3F87">
        <w:rPr>
          <w:shd w:val="clear" w:color="auto" w:fill="FFFFFF"/>
          <w:lang w:val="en-US"/>
        </w:rPr>
        <w:t xml:space="preserve">: </w:t>
      </w:r>
      <w:r w:rsidRPr="002C3F87">
        <w:rPr>
          <w:lang w:val="en-US"/>
        </w:rPr>
        <w:t>quality, software product, software</w:t>
      </w:r>
    </w:p>
    <w:p w:rsidR="00A372C0" w:rsidRDefault="00A372C0" w:rsidP="00E37FBF">
      <w:pPr>
        <w:pStyle w:val="a6"/>
        <w:rPr>
          <w:lang w:val="en-US"/>
        </w:rPr>
      </w:pPr>
    </w:p>
    <w:p w:rsidR="00A372C0" w:rsidRDefault="00A372C0" w:rsidP="00E37FBF">
      <w:pPr>
        <w:pStyle w:val="a6"/>
        <w:rPr>
          <w:lang w:val="en-US"/>
        </w:rPr>
      </w:pPr>
    </w:p>
    <w:p w:rsidR="00E37FBF" w:rsidRPr="00286F79" w:rsidRDefault="00E37FBF" w:rsidP="00E37FBF">
      <w:pPr>
        <w:pStyle w:val="a6"/>
        <w:rPr>
          <w:sz w:val="16"/>
          <w:szCs w:val="16"/>
          <w:lang w:val="en-US"/>
        </w:rPr>
      </w:pPr>
      <w:r w:rsidRPr="002C3F87">
        <w:rPr>
          <w:lang w:val="en-US"/>
        </w:rPr>
        <w:t>A</w:t>
      </w:r>
      <w:r w:rsidRPr="00286F79">
        <w:rPr>
          <w:lang w:val="en-US"/>
        </w:rPr>
        <w:t>.</w:t>
      </w:r>
      <w:r w:rsidRPr="002C3F87">
        <w:rPr>
          <w:lang w:val="en-US"/>
        </w:rPr>
        <w:t>V</w:t>
      </w:r>
      <w:r w:rsidRPr="00286F79">
        <w:rPr>
          <w:lang w:val="en-US"/>
        </w:rPr>
        <w:t xml:space="preserve">. </w:t>
      </w:r>
      <w:proofErr w:type="spellStart"/>
      <w:r w:rsidRPr="002C3F87">
        <w:rPr>
          <w:lang w:val="en-US"/>
        </w:rPr>
        <w:t>Dmitrienko</w:t>
      </w:r>
      <w:proofErr w:type="spellEnd"/>
      <w:r w:rsidRPr="00286F79">
        <w:rPr>
          <w:lang w:val="en-US"/>
        </w:rPr>
        <w:t xml:space="preserve"> </w:t>
      </w:r>
    </w:p>
    <w:p w:rsidR="00E37FBF" w:rsidRDefault="002F61FE" w:rsidP="00E37FBF">
      <w:pPr>
        <w:pStyle w:val="a7"/>
        <w:rPr>
          <w:shd w:val="clear" w:color="auto" w:fill="FFFFFF"/>
          <w:lang w:val="en-US"/>
        </w:rPr>
      </w:pPr>
      <w:r>
        <w:rPr>
          <w:shd w:val="clear" w:color="auto" w:fill="FFFFFF"/>
          <w:lang w:val="en-US"/>
        </w:rPr>
        <w:t xml:space="preserve">VALIDITY OF </w:t>
      </w:r>
      <w:r w:rsidR="00E37FBF" w:rsidRPr="002C3F87">
        <w:rPr>
          <w:shd w:val="clear" w:color="auto" w:fill="FFFFFF"/>
          <w:lang w:val="en-US"/>
        </w:rPr>
        <w:t>INCLU</w:t>
      </w:r>
      <w:r>
        <w:rPr>
          <w:shd w:val="clear" w:color="auto" w:fill="FFFFFF"/>
          <w:lang w:val="en-US"/>
        </w:rPr>
        <w:t xml:space="preserve">DING AN </w:t>
      </w:r>
      <w:r w:rsidR="00E37FBF" w:rsidRPr="002C3F87">
        <w:rPr>
          <w:shd w:val="clear" w:color="auto" w:fill="FFFFFF"/>
          <w:lang w:val="en-US"/>
        </w:rPr>
        <w:t>ADDITIONAL PHASE</w:t>
      </w:r>
      <w:r>
        <w:rPr>
          <w:shd w:val="clear" w:color="auto" w:fill="FFFFFF"/>
          <w:lang w:val="en-US"/>
        </w:rPr>
        <w:t xml:space="preserve"> TO THE </w:t>
      </w:r>
      <w:r w:rsidR="00E37FBF" w:rsidRPr="002C3F87">
        <w:rPr>
          <w:lang w:val="en-US"/>
        </w:rPr>
        <w:br/>
      </w:r>
      <w:r w:rsidR="00E37FBF" w:rsidRPr="002C3F87">
        <w:rPr>
          <w:shd w:val="clear" w:color="auto" w:fill="FFFFFF"/>
          <w:lang w:val="en-US"/>
        </w:rPr>
        <w:t>LIFE CYCLE OF AN INNOVATION PROJECT</w:t>
      </w:r>
    </w:p>
    <w:p w:rsidR="00E37FBF" w:rsidRPr="002C3F87" w:rsidRDefault="00E37FBF" w:rsidP="00E37FBF">
      <w:pPr>
        <w:pStyle w:val="a8"/>
        <w:rPr>
          <w:shd w:val="clear" w:color="auto" w:fill="FFFFFF"/>
          <w:lang w:val="en-US"/>
        </w:rPr>
      </w:pPr>
      <w:r w:rsidRPr="002C3F87">
        <w:rPr>
          <w:shd w:val="clear" w:color="auto" w:fill="FFFFFF"/>
          <w:lang w:val="en-US"/>
        </w:rPr>
        <w:t xml:space="preserve">The </w:t>
      </w:r>
      <w:r w:rsidR="00444787">
        <w:rPr>
          <w:shd w:val="clear" w:color="auto" w:fill="FFFFFF"/>
          <w:lang w:val="en-US"/>
        </w:rPr>
        <w:t xml:space="preserve">paper </w:t>
      </w:r>
      <w:r w:rsidRPr="002C3F87">
        <w:rPr>
          <w:shd w:val="clear" w:color="auto" w:fill="FFFFFF"/>
          <w:lang w:val="en-US"/>
        </w:rPr>
        <w:t>deals with theoretical aspects of the concept «innovati</w:t>
      </w:r>
      <w:r w:rsidR="00444787">
        <w:rPr>
          <w:shd w:val="clear" w:color="auto" w:fill="FFFFFF"/>
          <w:lang w:val="en-US"/>
        </w:rPr>
        <w:t xml:space="preserve">on </w:t>
      </w:r>
      <w:r w:rsidRPr="002C3F87">
        <w:rPr>
          <w:shd w:val="clear" w:color="auto" w:fill="FFFFFF"/>
          <w:lang w:val="en-US"/>
        </w:rPr>
        <w:t>project</w:t>
      </w:r>
      <w:r w:rsidRPr="002C3F87">
        <w:rPr>
          <w:lang w:val="en-US"/>
        </w:rPr>
        <w:t>»</w:t>
      </w:r>
      <w:r w:rsidRPr="002C3F87">
        <w:rPr>
          <w:shd w:val="clear" w:color="auto" w:fill="FFFFFF"/>
          <w:lang w:val="en-US"/>
        </w:rPr>
        <w:t xml:space="preserve"> and the major phases </w:t>
      </w:r>
      <w:r w:rsidR="00444787">
        <w:rPr>
          <w:shd w:val="clear" w:color="auto" w:fill="FFFFFF"/>
          <w:lang w:val="en-US"/>
        </w:rPr>
        <w:t xml:space="preserve">in </w:t>
      </w:r>
      <w:r w:rsidRPr="002C3F87">
        <w:rPr>
          <w:shd w:val="clear" w:color="auto" w:fill="FFFFFF"/>
          <w:lang w:val="en-US"/>
        </w:rPr>
        <w:t>the life cycle of innovative projects. The author</w:t>
      </w:r>
      <w:r w:rsidR="00444787">
        <w:rPr>
          <w:shd w:val="clear" w:color="auto" w:fill="FFFFFF"/>
          <w:lang w:val="en-US"/>
        </w:rPr>
        <w:t xml:space="preserve"> proposes his ideas relating an </w:t>
      </w:r>
      <w:r w:rsidR="00444787" w:rsidRPr="002C3F87">
        <w:rPr>
          <w:shd w:val="clear" w:color="auto" w:fill="FFFFFF"/>
          <w:lang w:val="en-US"/>
        </w:rPr>
        <w:t>additional phase “responsib</w:t>
      </w:r>
      <w:r w:rsidR="00444787">
        <w:rPr>
          <w:shd w:val="clear" w:color="auto" w:fill="FFFFFF"/>
          <w:lang w:val="en-US"/>
        </w:rPr>
        <w:t xml:space="preserve">ility for </w:t>
      </w:r>
      <w:r w:rsidR="00444787" w:rsidRPr="002C3F87">
        <w:rPr>
          <w:shd w:val="clear" w:color="auto" w:fill="FFFFFF"/>
          <w:lang w:val="en-US"/>
        </w:rPr>
        <w:t>the outcome of the project»</w:t>
      </w:r>
      <w:r w:rsidR="00444787">
        <w:rPr>
          <w:shd w:val="clear" w:color="auto" w:fill="FFFFFF"/>
          <w:lang w:val="en-US"/>
        </w:rPr>
        <w:t xml:space="preserve"> to be included </w:t>
      </w:r>
      <w:r w:rsidRPr="002C3F87">
        <w:rPr>
          <w:shd w:val="clear" w:color="auto" w:fill="FFFFFF"/>
          <w:lang w:val="en-US"/>
        </w:rPr>
        <w:t>in</w:t>
      </w:r>
      <w:r w:rsidR="00444787">
        <w:rPr>
          <w:shd w:val="clear" w:color="auto" w:fill="FFFFFF"/>
          <w:lang w:val="en-US"/>
        </w:rPr>
        <w:t xml:space="preserve">to </w:t>
      </w:r>
      <w:r w:rsidRPr="002C3F87">
        <w:rPr>
          <w:shd w:val="clear" w:color="auto" w:fill="FFFFFF"/>
          <w:lang w:val="en-US"/>
        </w:rPr>
        <w:t>the life cycle of an innovation project</w:t>
      </w:r>
      <w:r w:rsidR="00444787">
        <w:rPr>
          <w:shd w:val="clear" w:color="auto" w:fill="FFFFFF"/>
          <w:lang w:val="en-US"/>
        </w:rPr>
        <w:t xml:space="preserve">. </w:t>
      </w:r>
      <w:r w:rsidRPr="002C3F87">
        <w:rPr>
          <w:shd w:val="clear" w:color="auto" w:fill="FFFFFF"/>
          <w:lang w:val="en-US"/>
        </w:rPr>
        <w:t xml:space="preserve"> </w:t>
      </w:r>
    </w:p>
    <w:p w:rsidR="00E37FBF" w:rsidRPr="002C3F87" w:rsidRDefault="00E37FBF" w:rsidP="00E37FBF">
      <w:pPr>
        <w:pStyle w:val="a8"/>
        <w:rPr>
          <w:shd w:val="clear" w:color="auto" w:fill="FFFFFF"/>
          <w:lang w:val="en-US"/>
        </w:rPr>
      </w:pPr>
      <w:r w:rsidRPr="002C3F87">
        <w:rPr>
          <w:i/>
          <w:shd w:val="clear" w:color="auto" w:fill="FFFFFF"/>
          <w:lang w:val="en-US"/>
        </w:rPr>
        <w:t>Keywords</w:t>
      </w:r>
      <w:r w:rsidRPr="002C3F87">
        <w:rPr>
          <w:shd w:val="clear" w:color="auto" w:fill="FFFFFF"/>
          <w:lang w:val="en-US"/>
        </w:rPr>
        <w:t>: innovative project, the life cycle of the innovation project, an additional phase of the innovation project, innovation management, project management</w:t>
      </w:r>
    </w:p>
    <w:p w:rsidR="00E37FBF" w:rsidRPr="009F2888" w:rsidRDefault="00E37FBF" w:rsidP="00E37FBF">
      <w:pPr>
        <w:pStyle w:val="a8"/>
        <w:rPr>
          <w:lang w:val="en-US"/>
        </w:rPr>
      </w:pPr>
    </w:p>
    <w:p w:rsidR="00A372C0" w:rsidRDefault="00A372C0" w:rsidP="00E37FBF">
      <w:pPr>
        <w:pStyle w:val="a6"/>
        <w:rPr>
          <w:lang w:val="en-US"/>
        </w:rPr>
      </w:pPr>
    </w:p>
    <w:p w:rsidR="00E37FBF" w:rsidRPr="00684F3C" w:rsidRDefault="00E37FBF" w:rsidP="00E37FBF">
      <w:pPr>
        <w:pStyle w:val="a6"/>
        <w:rPr>
          <w:sz w:val="16"/>
          <w:szCs w:val="16"/>
          <w:lang w:val="en-US"/>
        </w:rPr>
      </w:pPr>
      <w:r w:rsidRPr="002C3F87">
        <w:rPr>
          <w:lang w:val="en-US"/>
        </w:rPr>
        <w:t>E</w:t>
      </w:r>
      <w:r w:rsidRPr="00684F3C">
        <w:rPr>
          <w:lang w:val="en-US"/>
        </w:rPr>
        <w:t>.</w:t>
      </w:r>
      <w:r w:rsidRPr="002C3F87">
        <w:rPr>
          <w:lang w:val="en-US"/>
        </w:rPr>
        <w:t>S</w:t>
      </w:r>
      <w:r w:rsidRPr="00684F3C">
        <w:rPr>
          <w:lang w:val="en-US"/>
        </w:rPr>
        <w:t xml:space="preserve">. </w:t>
      </w:r>
      <w:proofErr w:type="spellStart"/>
      <w:r w:rsidRPr="00684F3C">
        <w:rPr>
          <w:lang w:val="en-US"/>
        </w:rPr>
        <w:t>Ž</w:t>
      </w:r>
      <w:r w:rsidRPr="002C3F87">
        <w:rPr>
          <w:lang w:val="en-US"/>
        </w:rPr>
        <w:t>angalieva</w:t>
      </w:r>
      <w:proofErr w:type="spellEnd"/>
      <w:r w:rsidRPr="00684F3C">
        <w:rPr>
          <w:lang w:val="en-US"/>
        </w:rPr>
        <w:t xml:space="preserve"> </w:t>
      </w:r>
    </w:p>
    <w:p w:rsidR="00E37FBF" w:rsidRDefault="00C06E47" w:rsidP="00E37FBF">
      <w:pPr>
        <w:pStyle w:val="a7"/>
        <w:rPr>
          <w:lang w:val="en-US"/>
        </w:rPr>
      </w:pPr>
      <w:r>
        <w:rPr>
          <w:lang w:val="en-US"/>
        </w:rPr>
        <w:t xml:space="preserve">AN ALGORITHM FOR THE </w:t>
      </w:r>
      <w:r w:rsidR="00E37FBF" w:rsidRPr="002C3F87">
        <w:rPr>
          <w:lang w:val="en-US"/>
        </w:rPr>
        <w:t>STRATEG</w:t>
      </w:r>
      <w:r w:rsidR="007F3B87">
        <w:rPr>
          <w:lang w:val="en-US"/>
        </w:rPr>
        <w:t xml:space="preserve">Y </w:t>
      </w:r>
      <w:r w:rsidR="00586D8B">
        <w:rPr>
          <w:lang w:val="en-US"/>
        </w:rPr>
        <w:t xml:space="preserve">TO </w:t>
      </w:r>
      <w:r w:rsidR="00FA0167">
        <w:rPr>
          <w:lang w:val="en-US"/>
        </w:rPr>
        <w:t>PRIORITIZ</w:t>
      </w:r>
      <w:r w:rsidR="00586D8B">
        <w:rPr>
          <w:lang w:val="en-US"/>
        </w:rPr>
        <w:t xml:space="preserve">E </w:t>
      </w:r>
      <w:r w:rsidR="00FA0167">
        <w:rPr>
          <w:lang w:val="en-US"/>
        </w:rPr>
        <w:t xml:space="preserve">COMPETITIVE ADVANTAGES OF </w:t>
      </w:r>
      <w:r w:rsidR="00E37FBF" w:rsidRPr="002C3F87">
        <w:rPr>
          <w:lang w:val="en-US"/>
        </w:rPr>
        <w:t>CONSUMER</w:t>
      </w:r>
      <w:r w:rsidR="00E37FBF" w:rsidRPr="00684F3C">
        <w:rPr>
          <w:lang w:val="en-US"/>
        </w:rPr>
        <w:t xml:space="preserve"> </w:t>
      </w:r>
      <w:r w:rsidR="00E37FBF" w:rsidRPr="002C3F87">
        <w:rPr>
          <w:lang w:val="en-US"/>
        </w:rPr>
        <w:t>PRODUCTS</w:t>
      </w:r>
      <w:r w:rsidR="00E37FBF" w:rsidRPr="00684F3C">
        <w:rPr>
          <w:lang w:val="en-US"/>
        </w:rPr>
        <w:t xml:space="preserve"> </w:t>
      </w:r>
    </w:p>
    <w:p w:rsidR="00E37FBF" w:rsidRPr="00F11A30" w:rsidRDefault="003755CB" w:rsidP="00E37FBF">
      <w:pPr>
        <w:pStyle w:val="a8"/>
        <w:rPr>
          <w:lang w:val="en-US"/>
        </w:rPr>
      </w:pPr>
      <w:r>
        <w:rPr>
          <w:lang w:val="en-US"/>
        </w:rPr>
        <w:t xml:space="preserve">The paper describes the algorithm relating the </w:t>
      </w:r>
      <w:r w:rsidR="00E37FBF" w:rsidRPr="00F11A30">
        <w:rPr>
          <w:lang w:val="en-US"/>
        </w:rPr>
        <w:t>strateg</w:t>
      </w:r>
      <w:r>
        <w:rPr>
          <w:lang w:val="en-US"/>
        </w:rPr>
        <w:t xml:space="preserve">y </w:t>
      </w:r>
      <w:r w:rsidR="00E37FBF" w:rsidRPr="00F11A30">
        <w:rPr>
          <w:lang w:val="en-US"/>
        </w:rPr>
        <w:t>direct</w:t>
      </w:r>
      <w:r>
        <w:rPr>
          <w:lang w:val="en-US"/>
        </w:rPr>
        <w:t xml:space="preserve">ed to </w:t>
      </w:r>
      <w:r w:rsidR="00E37FBF" w:rsidRPr="00F11A30">
        <w:rPr>
          <w:lang w:val="en-US"/>
        </w:rPr>
        <w:t>increase competitive</w:t>
      </w:r>
      <w:r>
        <w:rPr>
          <w:lang w:val="en-US"/>
        </w:rPr>
        <w:t xml:space="preserve"> advantages of consumer products. </w:t>
      </w:r>
      <w:r w:rsidR="00E37FBF" w:rsidRPr="00F11A30">
        <w:rPr>
          <w:lang w:val="en-US"/>
        </w:rPr>
        <w:t xml:space="preserve"> </w:t>
      </w:r>
    </w:p>
    <w:p w:rsidR="00E37FBF" w:rsidRDefault="00E37FBF" w:rsidP="00E37FBF">
      <w:pPr>
        <w:pStyle w:val="a8"/>
        <w:rPr>
          <w:lang w:val="en-US"/>
        </w:rPr>
      </w:pPr>
      <w:r w:rsidRPr="00F11A30">
        <w:rPr>
          <w:i/>
          <w:lang w:val="en-US"/>
        </w:rPr>
        <w:t>Keywords</w:t>
      </w:r>
      <w:r w:rsidRPr="00F11A30">
        <w:rPr>
          <w:lang w:val="en-US"/>
        </w:rPr>
        <w:t>: enterprise, products, competitiveness, strategic choice</w:t>
      </w:r>
    </w:p>
    <w:p w:rsidR="00655AB9" w:rsidRPr="00F11A30" w:rsidRDefault="00655AB9" w:rsidP="00E37FBF">
      <w:pPr>
        <w:pStyle w:val="a8"/>
        <w:rPr>
          <w:rFonts w:eastAsia="TimesNewRoman"/>
          <w:b/>
          <w:lang w:val="en-US"/>
        </w:rPr>
      </w:pPr>
    </w:p>
    <w:p w:rsidR="00A372C0" w:rsidRDefault="00A372C0" w:rsidP="00FC2654">
      <w:pPr>
        <w:pStyle w:val="a6"/>
        <w:rPr>
          <w:lang w:val="en-US"/>
        </w:rPr>
      </w:pPr>
    </w:p>
    <w:p w:rsidR="00FC2654" w:rsidRPr="002C3F87" w:rsidRDefault="00FC2654" w:rsidP="00FC2654">
      <w:pPr>
        <w:pStyle w:val="a6"/>
        <w:rPr>
          <w:sz w:val="16"/>
          <w:szCs w:val="16"/>
          <w:lang w:val="en-US"/>
        </w:rPr>
      </w:pPr>
      <w:r w:rsidRPr="002C3F87">
        <w:rPr>
          <w:lang w:val="en-US"/>
        </w:rPr>
        <w:t xml:space="preserve">N.V. </w:t>
      </w:r>
      <w:proofErr w:type="spellStart"/>
      <w:r w:rsidRPr="002C3F87">
        <w:rPr>
          <w:lang w:val="en-US"/>
        </w:rPr>
        <w:t>Kazakova</w:t>
      </w:r>
      <w:proofErr w:type="spellEnd"/>
      <w:r w:rsidRPr="002C3F87">
        <w:rPr>
          <w:lang w:val="en-US"/>
        </w:rPr>
        <w:t xml:space="preserve">, T.A. </w:t>
      </w:r>
      <w:proofErr w:type="spellStart"/>
      <w:r w:rsidRPr="002C3F87">
        <w:rPr>
          <w:lang w:val="en-US"/>
        </w:rPr>
        <w:t>Gerasimova</w:t>
      </w:r>
      <w:proofErr w:type="spellEnd"/>
    </w:p>
    <w:p w:rsidR="00FC2654" w:rsidRDefault="00FC2654" w:rsidP="00FC2654">
      <w:pPr>
        <w:pStyle w:val="a7"/>
        <w:rPr>
          <w:lang w:val="en-US"/>
        </w:rPr>
      </w:pPr>
      <w:r w:rsidRPr="002C3F87">
        <w:rPr>
          <w:lang w:val="en-US"/>
        </w:rPr>
        <w:t xml:space="preserve">ECONOMIC ASPECTS OF </w:t>
      </w:r>
      <w:r w:rsidR="00A87D8A">
        <w:rPr>
          <w:lang w:val="en-US"/>
        </w:rPr>
        <w:t xml:space="preserve">THE </w:t>
      </w:r>
      <w:r w:rsidRPr="002C3F87">
        <w:rPr>
          <w:lang w:val="en-US"/>
        </w:rPr>
        <w:t>TRANSFER AND COMM</w:t>
      </w:r>
      <w:r w:rsidR="005B3149">
        <w:rPr>
          <w:lang w:val="en-US"/>
        </w:rPr>
        <w:t>ERCIALI</w:t>
      </w:r>
      <w:r w:rsidR="00BF26E9">
        <w:rPr>
          <w:lang w:val="en-US"/>
        </w:rPr>
        <w:t xml:space="preserve">ZATION OF INNOVATIONS </w:t>
      </w:r>
    </w:p>
    <w:p w:rsidR="009B673F" w:rsidRDefault="00FC2654" w:rsidP="00FC2654">
      <w:pPr>
        <w:pStyle w:val="a8"/>
        <w:rPr>
          <w:lang w:val="en-US"/>
        </w:rPr>
      </w:pPr>
      <w:r w:rsidRPr="00EE084D">
        <w:rPr>
          <w:lang w:val="en-US"/>
        </w:rPr>
        <w:t xml:space="preserve">The paper discusses the concept of innovation transfer and commercialization. </w:t>
      </w:r>
      <w:r w:rsidR="00ED7ED7">
        <w:rPr>
          <w:lang w:val="en-US"/>
        </w:rPr>
        <w:t>The a</w:t>
      </w:r>
      <w:r w:rsidRPr="00EE084D">
        <w:rPr>
          <w:lang w:val="en-US"/>
        </w:rPr>
        <w:t xml:space="preserve">uthors </w:t>
      </w:r>
      <w:r w:rsidR="00ED7ED7">
        <w:rPr>
          <w:lang w:val="en-US"/>
        </w:rPr>
        <w:t xml:space="preserve">give the </w:t>
      </w:r>
      <w:r w:rsidRPr="00EE084D">
        <w:rPr>
          <w:lang w:val="en-US"/>
        </w:rPr>
        <w:t>defin</w:t>
      </w:r>
      <w:r w:rsidR="00ED7ED7">
        <w:rPr>
          <w:lang w:val="en-US"/>
        </w:rPr>
        <w:t xml:space="preserve">ition of </w:t>
      </w:r>
      <w:r w:rsidRPr="00EE084D">
        <w:rPr>
          <w:lang w:val="en-US"/>
        </w:rPr>
        <w:t>these processes</w:t>
      </w:r>
      <w:r w:rsidR="009B673F">
        <w:rPr>
          <w:lang w:val="en-US"/>
        </w:rPr>
        <w:t>, and show t</w:t>
      </w:r>
      <w:r w:rsidRPr="00EE084D">
        <w:rPr>
          <w:lang w:val="en-US"/>
        </w:rPr>
        <w:t xml:space="preserve">he main </w:t>
      </w:r>
      <w:r w:rsidR="009B673F">
        <w:rPr>
          <w:lang w:val="en-US"/>
        </w:rPr>
        <w:t xml:space="preserve">steps </w:t>
      </w:r>
      <w:r w:rsidRPr="00EE084D">
        <w:rPr>
          <w:lang w:val="en-US"/>
        </w:rPr>
        <w:t xml:space="preserve">and forms of </w:t>
      </w:r>
      <w:r w:rsidR="009B673F">
        <w:rPr>
          <w:lang w:val="en-US"/>
        </w:rPr>
        <w:t>comm</w:t>
      </w:r>
      <w:r w:rsidR="005B3149">
        <w:rPr>
          <w:lang w:val="en-US"/>
        </w:rPr>
        <w:t xml:space="preserve">ercialization </w:t>
      </w:r>
      <w:r w:rsidR="009B673F">
        <w:rPr>
          <w:lang w:val="en-US"/>
        </w:rPr>
        <w:t xml:space="preserve">of </w:t>
      </w:r>
      <w:r w:rsidRPr="00EE084D">
        <w:rPr>
          <w:lang w:val="en-US"/>
        </w:rPr>
        <w:t>innovation</w:t>
      </w:r>
      <w:r w:rsidR="009B673F">
        <w:rPr>
          <w:lang w:val="en-US"/>
        </w:rPr>
        <w:t>s</w:t>
      </w:r>
      <w:r w:rsidR="005B3149">
        <w:rPr>
          <w:lang w:val="en-US"/>
        </w:rPr>
        <w:t>.</w:t>
      </w:r>
      <w:r w:rsidRPr="00EE084D">
        <w:rPr>
          <w:lang w:val="en-US"/>
        </w:rPr>
        <w:t xml:space="preserve"> </w:t>
      </w:r>
    </w:p>
    <w:p w:rsidR="00FC2654" w:rsidRPr="009F2888" w:rsidRDefault="00FC2654" w:rsidP="00FC2654">
      <w:pPr>
        <w:pStyle w:val="a8"/>
        <w:rPr>
          <w:lang w:val="en-US"/>
        </w:rPr>
      </w:pPr>
      <w:r w:rsidRPr="009F2888">
        <w:rPr>
          <w:lang w:val="en-US"/>
        </w:rPr>
        <w:t>Keywords: innovation, innovation transfer, commercialization</w:t>
      </w:r>
    </w:p>
    <w:p w:rsidR="00E37FBF" w:rsidRPr="009F2888" w:rsidRDefault="00E37FBF" w:rsidP="00E37FBF">
      <w:pPr>
        <w:pStyle w:val="a8"/>
        <w:rPr>
          <w:lang w:val="en-US"/>
        </w:rPr>
      </w:pPr>
    </w:p>
    <w:p w:rsidR="00A372C0" w:rsidRDefault="00A372C0" w:rsidP="00FC2654">
      <w:pPr>
        <w:pStyle w:val="a6"/>
        <w:rPr>
          <w:rFonts w:eastAsia="Calibri"/>
          <w:lang w:val="en-US"/>
        </w:rPr>
      </w:pPr>
    </w:p>
    <w:p w:rsidR="00A372C0" w:rsidRDefault="00A372C0" w:rsidP="00FC2654">
      <w:pPr>
        <w:pStyle w:val="a6"/>
        <w:rPr>
          <w:rFonts w:eastAsia="Calibri"/>
          <w:lang w:val="en-US"/>
        </w:rPr>
      </w:pPr>
    </w:p>
    <w:p w:rsidR="00A372C0" w:rsidRDefault="00A372C0" w:rsidP="00FC2654">
      <w:pPr>
        <w:pStyle w:val="a6"/>
        <w:rPr>
          <w:rFonts w:eastAsia="Calibri"/>
          <w:lang w:val="en-US"/>
        </w:rPr>
      </w:pPr>
    </w:p>
    <w:p w:rsidR="00A372C0" w:rsidRDefault="00A372C0" w:rsidP="00FC2654">
      <w:pPr>
        <w:pStyle w:val="a6"/>
        <w:rPr>
          <w:rFonts w:eastAsia="Calibri"/>
          <w:lang w:val="en-US"/>
        </w:rPr>
      </w:pPr>
    </w:p>
    <w:p w:rsidR="00FC2654" w:rsidRPr="003C7211" w:rsidRDefault="00FC2654" w:rsidP="00FC2654">
      <w:pPr>
        <w:pStyle w:val="a6"/>
        <w:rPr>
          <w:sz w:val="16"/>
          <w:szCs w:val="16"/>
          <w:lang w:val="en-US"/>
        </w:rPr>
      </w:pPr>
      <w:r w:rsidRPr="002C3F87">
        <w:rPr>
          <w:rFonts w:eastAsia="Calibri"/>
          <w:lang w:val="en-US"/>
        </w:rPr>
        <w:lastRenderedPageBreak/>
        <w:t>M</w:t>
      </w:r>
      <w:r w:rsidRPr="003C7211">
        <w:rPr>
          <w:rFonts w:eastAsia="Calibri"/>
          <w:lang w:val="en-US"/>
        </w:rPr>
        <w:t>.</w:t>
      </w:r>
      <w:r w:rsidRPr="002C3F87">
        <w:rPr>
          <w:rFonts w:eastAsia="Calibri"/>
          <w:lang w:val="en-US"/>
        </w:rPr>
        <w:t>G</w:t>
      </w:r>
      <w:r w:rsidRPr="003C7211">
        <w:rPr>
          <w:rFonts w:eastAsia="Calibri"/>
          <w:lang w:val="en-US"/>
        </w:rPr>
        <w:t xml:space="preserve">. </w:t>
      </w:r>
      <w:proofErr w:type="spellStart"/>
      <w:r w:rsidRPr="002C3F87">
        <w:rPr>
          <w:rFonts w:eastAsia="Calibri"/>
          <w:lang w:val="en-US"/>
        </w:rPr>
        <w:t>Kekhyan</w:t>
      </w:r>
      <w:proofErr w:type="spellEnd"/>
    </w:p>
    <w:p w:rsidR="00FC2654" w:rsidRPr="003C7211" w:rsidRDefault="00FC2654" w:rsidP="00FC2654">
      <w:pPr>
        <w:pStyle w:val="a7"/>
        <w:rPr>
          <w:rFonts w:eastAsia="Calibri"/>
          <w:lang w:val="en-US"/>
        </w:rPr>
      </w:pPr>
      <w:r w:rsidRPr="002C3F87">
        <w:rPr>
          <w:rFonts w:eastAsia="Calibri"/>
          <w:lang w:val="en-US"/>
        </w:rPr>
        <w:t>DEVELOP</w:t>
      </w:r>
      <w:r w:rsidR="0098122F">
        <w:rPr>
          <w:rFonts w:eastAsia="Calibri"/>
          <w:lang w:val="en-US"/>
        </w:rPr>
        <w:t xml:space="preserve">ING THE </w:t>
      </w:r>
      <w:r w:rsidRPr="002C3F87">
        <w:rPr>
          <w:rFonts w:eastAsia="Calibri"/>
          <w:lang w:val="en-US"/>
        </w:rPr>
        <w:t>NATIONAL</w:t>
      </w:r>
      <w:r w:rsidRPr="003C7211">
        <w:rPr>
          <w:rFonts w:eastAsia="Calibri"/>
          <w:lang w:val="en-US"/>
        </w:rPr>
        <w:t xml:space="preserve"> </w:t>
      </w:r>
      <w:r w:rsidRPr="002C3F87">
        <w:rPr>
          <w:rFonts w:eastAsia="Calibri"/>
          <w:lang w:val="en-US"/>
        </w:rPr>
        <w:t>AND</w:t>
      </w:r>
      <w:r w:rsidRPr="003C7211">
        <w:rPr>
          <w:rFonts w:eastAsia="Calibri"/>
          <w:lang w:val="en-US"/>
        </w:rPr>
        <w:t xml:space="preserve"> </w:t>
      </w:r>
      <w:r w:rsidRPr="002C3F87">
        <w:rPr>
          <w:rFonts w:eastAsia="Calibri"/>
          <w:lang w:val="en-US"/>
        </w:rPr>
        <w:t>GLOBAL</w:t>
      </w:r>
      <w:r w:rsidRPr="003C7211">
        <w:rPr>
          <w:rFonts w:eastAsia="Calibri"/>
          <w:lang w:val="en-US"/>
        </w:rPr>
        <w:t xml:space="preserve"> </w:t>
      </w:r>
      <w:r w:rsidRPr="002C3F87">
        <w:rPr>
          <w:rFonts w:eastAsia="Calibri"/>
          <w:lang w:val="en-US"/>
        </w:rPr>
        <w:t>MARKETS</w:t>
      </w:r>
      <w:r w:rsidRPr="003C7211">
        <w:rPr>
          <w:rFonts w:eastAsia="Calibri"/>
          <w:lang w:val="en-US"/>
        </w:rPr>
        <w:t xml:space="preserve"> </w:t>
      </w:r>
      <w:r w:rsidRPr="003C7211">
        <w:rPr>
          <w:rFonts w:eastAsia="Calibri"/>
          <w:lang w:val="en-US"/>
        </w:rPr>
        <w:br/>
      </w:r>
      <w:r w:rsidRPr="002C3F87">
        <w:rPr>
          <w:rFonts w:eastAsia="Calibri"/>
          <w:lang w:val="en-US"/>
        </w:rPr>
        <w:t>OF</w:t>
      </w:r>
      <w:r w:rsidRPr="003C7211">
        <w:rPr>
          <w:rFonts w:eastAsia="Calibri"/>
          <w:lang w:val="en-US"/>
        </w:rPr>
        <w:t xml:space="preserve"> </w:t>
      </w:r>
      <w:r w:rsidRPr="002C3F87">
        <w:rPr>
          <w:rFonts w:eastAsia="Calibri"/>
          <w:lang w:val="en-US"/>
        </w:rPr>
        <w:t>EDUCATIONAL</w:t>
      </w:r>
      <w:r w:rsidRPr="003C7211">
        <w:rPr>
          <w:rFonts w:eastAsia="Calibri"/>
          <w:lang w:val="en-US"/>
        </w:rPr>
        <w:t xml:space="preserve"> </w:t>
      </w:r>
      <w:r w:rsidRPr="002C3F87">
        <w:rPr>
          <w:rFonts w:eastAsia="Calibri"/>
          <w:lang w:val="en-US"/>
        </w:rPr>
        <w:t>SERVICES</w:t>
      </w:r>
    </w:p>
    <w:p w:rsidR="00FC2654" w:rsidRPr="002C3F87" w:rsidRDefault="00FC2654" w:rsidP="00FC2654">
      <w:pPr>
        <w:pStyle w:val="a8"/>
        <w:rPr>
          <w:lang w:val="en-US"/>
        </w:rPr>
      </w:pPr>
      <w:r w:rsidRPr="002C3F87">
        <w:rPr>
          <w:lang w:val="en-US"/>
        </w:rPr>
        <w:t xml:space="preserve">The </w:t>
      </w:r>
      <w:r w:rsidR="00401328">
        <w:rPr>
          <w:lang w:val="en-US"/>
        </w:rPr>
        <w:t xml:space="preserve">paper deals with the trends in the </w:t>
      </w:r>
      <w:r w:rsidRPr="002C3F87">
        <w:rPr>
          <w:lang w:val="en-US"/>
        </w:rPr>
        <w:t xml:space="preserve">development </w:t>
      </w:r>
      <w:r w:rsidR="00401328">
        <w:rPr>
          <w:lang w:val="en-US"/>
        </w:rPr>
        <w:t xml:space="preserve">of </w:t>
      </w:r>
      <w:r w:rsidRPr="002C3F87">
        <w:rPr>
          <w:lang w:val="en-US"/>
        </w:rPr>
        <w:t xml:space="preserve">educational services </w:t>
      </w:r>
      <w:r w:rsidR="00401328">
        <w:rPr>
          <w:lang w:val="en-US"/>
        </w:rPr>
        <w:t xml:space="preserve">under </w:t>
      </w:r>
      <w:r w:rsidRPr="002C3F87">
        <w:rPr>
          <w:lang w:val="en-US"/>
        </w:rPr>
        <w:t xml:space="preserve">conditions of market </w:t>
      </w:r>
      <w:r w:rsidR="00401328">
        <w:rPr>
          <w:lang w:val="en-US"/>
        </w:rPr>
        <w:t>economy</w:t>
      </w:r>
      <w:r w:rsidRPr="002C3F87">
        <w:rPr>
          <w:lang w:val="en-US"/>
        </w:rPr>
        <w:t xml:space="preserve">. </w:t>
      </w:r>
    </w:p>
    <w:p w:rsidR="00FC2654" w:rsidRPr="009F2888" w:rsidRDefault="00FC2654" w:rsidP="00FC2654">
      <w:pPr>
        <w:pStyle w:val="a8"/>
        <w:rPr>
          <w:lang w:val="en-US"/>
        </w:rPr>
      </w:pPr>
      <w:r w:rsidRPr="002C3F87">
        <w:rPr>
          <w:i/>
          <w:lang w:val="en-US"/>
        </w:rPr>
        <w:t>Keywords</w:t>
      </w:r>
      <w:r w:rsidRPr="009F2888">
        <w:rPr>
          <w:lang w:val="en-US"/>
        </w:rPr>
        <w:t xml:space="preserve">: </w:t>
      </w:r>
      <w:r w:rsidR="00401328">
        <w:rPr>
          <w:lang w:val="en-US"/>
        </w:rPr>
        <w:t xml:space="preserve">the </w:t>
      </w:r>
      <w:r w:rsidRPr="002C3F87">
        <w:rPr>
          <w:lang w:val="en-US"/>
        </w:rPr>
        <w:t>market</w:t>
      </w:r>
      <w:r w:rsidRPr="009F2888">
        <w:rPr>
          <w:lang w:val="en-US"/>
        </w:rPr>
        <w:t xml:space="preserve"> </w:t>
      </w:r>
      <w:r w:rsidRPr="002C3F87">
        <w:rPr>
          <w:lang w:val="en-US"/>
        </w:rPr>
        <w:t>of</w:t>
      </w:r>
      <w:r w:rsidRPr="009F2888">
        <w:rPr>
          <w:lang w:val="en-US"/>
        </w:rPr>
        <w:t xml:space="preserve"> </w:t>
      </w:r>
      <w:r w:rsidRPr="002C3F87">
        <w:rPr>
          <w:lang w:val="en-US"/>
        </w:rPr>
        <w:t>educational</w:t>
      </w:r>
      <w:r w:rsidRPr="009F2888">
        <w:rPr>
          <w:lang w:val="en-US"/>
        </w:rPr>
        <w:t xml:space="preserve"> </w:t>
      </w:r>
      <w:r w:rsidRPr="002C3F87">
        <w:rPr>
          <w:lang w:val="en-US"/>
        </w:rPr>
        <w:t>services</w:t>
      </w:r>
    </w:p>
    <w:p w:rsidR="00FC2654" w:rsidRPr="009F2888" w:rsidRDefault="00FC2654" w:rsidP="00E37FBF">
      <w:pPr>
        <w:pStyle w:val="a8"/>
        <w:rPr>
          <w:lang w:val="en-US"/>
        </w:rPr>
      </w:pPr>
    </w:p>
    <w:p w:rsidR="00A372C0" w:rsidRDefault="00A372C0" w:rsidP="00FC2654">
      <w:pPr>
        <w:pStyle w:val="a6"/>
        <w:rPr>
          <w:rFonts w:cs="Arial"/>
          <w:lang w:val="en-US"/>
        </w:rPr>
      </w:pPr>
    </w:p>
    <w:p w:rsidR="00FC2654" w:rsidRPr="003C7211" w:rsidRDefault="00FC2654" w:rsidP="00FC2654">
      <w:pPr>
        <w:pStyle w:val="a6"/>
        <w:rPr>
          <w:lang w:val="en-US"/>
        </w:rPr>
      </w:pPr>
      <w:r w:rsidRPr="002C3F87">
        <w:rPr>
          <w:rFonts w:cs="Arial"/>
          <w:lang w:val="en-US"/>
        </w:rPr>
        <w:t xml:space="preserve">N.V. </w:t>
      </w:r>
      <w:proofErr w:type="spellStart"/>
      <w:r w:rsidRPr="002C3F87">
        <w:rPr>
          <w:rFonts w:cs="Arial"/>
          <w:lang w:val="en-US"/>
        </w:rPr>
        <w:t>Kocheryagina</w:t>
      </w:r>
      <w:proofErr w:type="spellEnd"/>
      <w:r w:rsidRPr="002C3F87">
        <w:rPr>
          <w:lang w:val="en-US"/>
        </w:rPr>
        <w:t xml:space="preserve">, A.O. </w:t>
      </w:r>
      <w:proofErr w:type="spellStart"/>
      <w:r w:rsidRPr="002C3F87">
        <w:rPr>
          <w:lang w:val="en-US"/>
        </w:rPr>
        <w:t>Zagorodnova</w:t>
      </w:r>
      <w:proofErr w:type="spellEnd"/>
    </w:p>
    <w:p w:rsidR="00FC2654" w:rsidRDefault="00042736" w:rsidP="00FC2654">
      <w:pPr>
        <w:pStyle w:val="a7"/>
        <w:rPr>
          <w:lang w:val="en-US"/>
        </w:rPr>
      </w:pPr>
      <w:r>
        <w:rPr>
          <w:lang w:val="en-US"/>
        </w:rPr>
        <w:t xml:space="preserve">THE ISSUES </w:t>
      </w:r>
      <w:r w:rsidR="00FC2654" w:rsidRPr="002C3F87">
        <w:rPr>
          <w:lang w:val="en-US"/>
        </w:rPr>
        <w:t xml:space="preserve">OF COMPETITION </w:t>
      </w:r>
      <w:r>
        <w:rPr>
          <w:lang w:val="en-US"/>
        </w:rPr>
        <w:t xml:space="preserve">BETWEEN </w:t>
      </w:r>
      <w:r w:rsidR="00FC2654" w:rsidRPr="002C3F87">
        <w:rPr>
          <w:lang w:val="en-US"/>
        </w:rPr>
        <w:t xml:space="preserve">COMMERCIAL BANKS </w:t>
      </w:r>
      <w:r>
        <w:rPr>
          <w:lang w:val="en-US"/>
        </w:rPr>
        <w:t xml:space="preserve">UNDER </w:t>
      </w:r>
      <w:r w:rsidR="00FC2654" w:rsidRPr="002C3F87">
        <w:rPr>
          <w:lang w:val="en-US"/>
        </w:rPr>
        <w:t>THE</w:t>
      </w:r>
      <w:r w:rsidR="00FC2654" w:rsidRPr="00B8476A">
        <w:rPr>
          <w:lang w:val="en-US"/>
        </w:rPr>
        <w:t xml:space="preserve"> </w:t>
      </w:r>
      <w:r w:rsidR="00FC2654" w:rsidRPr="002C3F87">
        <w:rPr>
          <w:lang w:val="en-US"/>
        </w:rPr>
        <w:t>BANKING</w:t>
      </w:r>
      <w:r w:rsidR="00FC2654" w:rsidRPr="00B8476A">
        <w:rPr>
          <w:lang w:val="en-US"/>
        </w:rPr>
        <w:t xml:space="preserve"> </w:t>
      </w:r>
      <w:r w:rsidR="00FC2654" w:rsidRPr="002C3F87">
        <w:rPr>
          <w:lang w:val="en-US"/>
        </w:rPr>
        <w:t>SECTOR</w:t>
      </w:r>
      <w:r w:rsidR="008C5E78" w:rsidRPr="008C5E78">
        <w:rPr>
          <w:lang w:val="en-US"/>
        </w:rPr>
        <w:t xml:space="preserve"> </w:t>
      </w:r>
      <w:r w:rsidR="008C5E78" w:rsidRPr="002C3F87">
        <w:rPr>
          <w:lang w:val="en-US"/>
        </w:rPr>
        <w:t>RESTRUCTURING</w:t>
      </w:r>
      <w:r w:rsidR="008C5E78">
        <w:rPr>
          <w:lang w:val="en-US"/>
        </w:rPr>
        <w:t xml:space="preserve"> PROCESS</w:t>
      </w:r>
    </w:p>
    <w:p w:rsidR="00FC2654" w:rsidRPr="002C3F87" w:rsidRDefault="002A14E7" w:rsidP="00FC2654">
      <w:pPr>
        <w:pStyle w:val="a8"/>
        <w:rPr>
          <w:lang w:val="en-US"/>
        </w:rPr>
      </w:pPr>
      <w:r>
        <w:rPr>
          <w:lang w:val="en-US"/>
        </w:rPr>
        <w:t xml:space="preserve">The paper presents a </w:t>
      </w:r>
      <w:r w:rsidR="00FC2654" w:rsidRPr="002C3F87">
        <w:rPr>
          <w:lang w:val="en-US"/>
        </w:rPr>
        <w:t xml:space="preserve">study of </w:t>
      </w:r>
      <w:r>
        <w:rPr>
          <w:lang w:val="en-US"/>
        </w:rPr>
        <w:t xml:space="preserve">the </w:t>
      </w:r>
      <w:r w:rsidR="00FC2654" w:rsidRPr="002C3F87">
        <w:rPr>
          <w:lang w:val="en-US"/>
        </w:rPr>
        <w:t xml:space="preserve">banking sector </w:t>
      </w:r>
      <w:r>
        <w:rPr>
          <w:lang w:val="en-US"/>
        </w:rPr>
        <w:t xml:space="preserve">in </w:t>
      </w:r>
      <w:r w:rsidR="00FC2654" w:rsidRPr="002C3F87">
        <w:rPr>
          <w:lang w:val="en-US"/>
        </w:rPr>
        <w:t xml:space="preserve">the Russian </w:t>
      </w:r>
      <w:proofErr w:type="gramStart"/>
      <w:r w:rsidR="00FC2654" w:rsidRPr="002C3F87">
        <w:rPr>
          <w:lang w:val="en-US"/>
        </w:rPr>
        <w:t>Federation</w:t>
      </w:r>
      <w:r>
        <w:rPr>
          <w:lang w:val="en-US"/>
        </w:rPr>
        <w:t>, and</w:t>
      </w:r>
      <w:proofErr w:type="gramEnd"/>
      <w:r>
        <w:rPr>
          <w:lang w:val="en-US"/>
        </w:rPr>
        <w:t xml:space="preserve"> f</w:t>
      </w:r>
      <w:r w:rsidR="00FC2654" w:rsidRPr="002C3F87">
        <w:rPr>
          <w:lang w:val="en-US"/>
        </w:rPr>
        <w:t>orm</w:t>
      </w:r>
      <w:r>
        <w:rPr>
          <w:lang w:val="en-US"/>
        </w:rPr>
        <w:t xml:space="preserve">s the </w:t>
      </w:r>
      <w:r w:rsidR="00FC2654" w:rsidRPr="002C3F87">
        <w:rPr>
          <w:lang w:val="en-US"/>
        </w:rPr>
        <w:t>groups of participants in commercial banks.</w:t>
      </w:r>
    </w:p>
    <w:p w:rsidR="00FC2654" w:rsidRPr="009F2888" w:rsidRDefault="00FC2654" w:rsidP="00FC2654">
      <w:pPr>
        <w:pStyle w:val="a8"/>
        <w:rPr>
          <w:lang w:val="en-US"/>
        </w:rPr>
      </w:pPr>
      <w:r w:rsidRPr="002C3F87">
        <w:rPr>
          <w:i/>
          <w:lang w:val="en-US"/>
        </w:rPr>
        <w:t xml:space="preserve">Keywords: </w:t>
      </w:r>
      <w:r w:rsidRPr="002C3F87">
        <w:rPr>
          <w:lang w:val="en-US"/>
        </w:rPr>
        <w:t>banking sector, regional banks, financial system, state banks, commercial banks</w:t>
      </w:r>
    </w:p>
    <w:p w:rsidR="00FC2654" w:rsidRPr="009F2888" w:rsidRDefault="00FC2654" w:rsidP="00FC2654">
      <w:pPr>
        <w:pStyle w:val="a8"/>
        <w:rPr>
          <w:lang w:val="en-US"/>
        </w:rPr>
      </w:pPr>
    </w:p>
    <w:p w:rsidR="00A372C0" w:rsidRDefault="00A372C0" w:rsidP="00FC2654">
      <w:pPr>
        <w:pStyle w:val="a6"/>
        <w:rPr>
          <w:lang w:val="en-US"/>
        </w:rPr>
      </w:pPr>
    </w:p>
    <w:p w:rsidR="00FC2654" w:rsidRPr="00FC2654" w:rsidRDefault="00FC2654" w:rsidP="00FC2654">
      <w:pPr>
        <w:pStyle w:val="a6"/>
        <w:rPr>
          <w:sz w:val="16"/>
          <w:szCs w:val="16"/>
          <w:lang w:val="en-US"/>
        </w:rPr>
      </w:pPr>
      <w:r w:rsidRPr="002C3F87">
        <w:rPr>
          <w:lang w:val="en-US"/>
        </w:rPr>
        <w:t>K</w:t>
      </w:r>
      <w:r w:rsidRPr="00FC2654">
        <w:rPr>
          <w:lang w:val="en-US"/>
        </w:rPr>
        <w:t>.</w:t>
      </w:r>
      <w:r w:rsidRPr="002C3F87">
        <w:rPr>
          <w:lang w:val="en-US"/>
        </w:rPr>
        <w:t>K</w:t>
      </w:r>
      <w:r w:rsidRPr="00FC2654">
        <w:rPr>
          <w:lang w:val="en-US"/>
        </w:rPr>
        <w:t xml:space="preserve">. </w:t>
      </w:r>
      <w:proofErr w:type="spellStart"/>
      <w:r w:rsidRPr="002C3F87">
        <w:rPr>
          <w:lang w:val="en-US"/>
        </w:rPr>
        <w:t>Mazo</w:t>
      </w:r>
      <w:proofErr w:type="spellEnd"/>
      <w:r w:rsidRPr="00FC2654">
        <w:rPr>
          <w:lang w:val="en-US"/>
        </w:rPr>
        <w:t xml:space="preserve"> </w:t>
      </w:r>
    </w:p>
    <w:p w:rsidR="00FC2654" w:rsidRPr="002C3F87" w:rsidRDefault="00FC2654" w:rsidP="00FC2654">
      <w:pPr>
        <w:pStyle w:val="a7"/>
        <w:rPr>
          <w:rFonts w:eastAsia="Times New Roman"/>
          <w:lang w:val="en-US" w:eastAsia="ar-SA"/>
        </w:rPr>
      </w:pPr>
      <w:r w:rsidRPr="002C3F87">
        <w:rPr>
          <w:lang w:val="en-US"/>
        </w:rPr>
        <w:t xml:space="preserve">FINANCIAL SUPPORT FOR </w:t>
      </w:r>
      <w:r w:rsidR="003739EE">
        <w:rPr>
          <w:lang w:val="en-US"/>
        </w:rPr>
        <w:t xml:space="preserve">THE </w:t>
      </w:r>
      <w:r w:rsidRPr="002C3F87">
        <w:rPr>
          <w:lang w:val="en-US"/>
        </w:rPr>
        <w:t xml:space="preserve">ACTIVITIES OF </w:t>
      </w:r>
      <w:r w:rsidR="003739EE">
        <w:rPr>
          <w:lang w:val="en-US"/>
        </w:rPr>
        <w:t xml:space="preserve">AN </w:t>
      </w:r>
      <w:r w:rsidRPr="002C3F87">
        <w:rPr>
          <w:lang w:val="en-US"/>
        </w:rPr>
        <w:t>ENTERPRISE</w:t>
      </w:r>
    </w:p>
    <w:p w:rsidR="00FC2654" w:rsidRPr="002C3F87" w:rsidRDefault="00FC2654" w:rsidP="00FC2654">
      <w:pPr>
        <w:pStyle w:val="a8"/>
        <w:rPr>
          <w:lang w:val="en-US"/>
        </w:rPr>
      </w:pPr>
      <w:r w:rsidRPr="002C3F87">
        <w:rPr>
          <w:lang w:val="en-US"/>
        </w:rPr>
        <w:t xml:space="preserve">The </w:t>
      </w:r>
      <w:r w:rsidR="00976187">
        <w:rPr>
          <w:lang w:val="en-US"/>
        </w:rPr>
        <w:t xml:space="preserve">paper considers the </w:t>
      </w:r>
      <w:r w:rsidRPr="002C3F87">
        <w:rPr>
          <w:lang w:val="en-US"/>
        </w:rPr>
        <w:t xml:space="preserve">main issues of financial security of </w:t>
      </w:r>
      <w:r w:rsidR="00976187">
        <w:rPr>
          <w:lang w:val="en-US"/>
        </w:rPr>
        <w:t xml:space="preserve">a </w:t>
      </w:r>
      <w:r w:rsidRPr="002C3F87">
        <w:rPr>
          <w:lang w:val="en-US"/>
        </w:rPr>
        <w:t>company, its innovation</w:t>
      </w:r>
      <w:r w:rsidR="00976187">
        <w:rPr>
          <w:lang w:val="en-US"/>
        </w:rPr>
        <w:t>s</w:t>
      </w:r>
      <w:r w:rsidRPr="002C3F87">
        <w:rPr>
          <w:lang w:val="en-US"/>
        </w:rPr>
        <w:t>, new ideas and the possible scope of implementation</w:t>
      </w:r>
      <w:r w:rsidR="00976187">
        <w:rPr>
          <w:lang w:val="en-US"/>
        </w:rPr>
        <w:t>s</w:t>
      </w:r>
      <w:r w:rsidRPr="002C3F87">
        <w:rPr>
          <w:lang w:val="en-US"/>
        </w:rPr>
        <w:t xml:space="preserve"> of the enterprises in </w:t>
      </w:r>
      <w:r w:rsidR="00976187">
        <w:rPr>
          <w:lang w:val="en-US"/>
        </w:rPr>
        <w:t xml:space="preserve">a given </w:t>
      </w:r>
      <w:r w:rsidRPr="002C3F87">
        <w:rPr>
          <w:lang w:val="en-US"/>
        </w:rPr>
        <w:t>field.</w:t>
      </w:r>
    </w:p>
    <w:p w:rsidR="00FC2654" w:rsidRPr="00586D8B" w:rsidRDefault="00FC2654" w:rsidP="00FC2654">
      <w:pPr>
        <w:pStyle w:val="a8"/>
        <w:rPr>
          <w:rFonts w:eastAsia="Calibri"/>
          <w:lang w:val="en-US"/>
        </w:rPr>
      </w:pPr>
      <w:r w:rsidRPr="002C3F87">
        <w:rPr>
          <w:i/>
          <w:lang w:val="en-US"/>
        </w:rPr>
        <w:t>Keywords</w:t>
      </w:r>
      <w:r w:rsidRPr="002C3F87">
        <w:rPr>
          <w:lang w:val="en-US"/>
        </w:rPr>
        <w:t>: finance, finance</w:t>
      </w:r>
      <w:r w:rsidR="00976187">
        <w:rPr>
          <w:lang w:val="en-US"/>
        </w:rPr>
        <w:t xml:space="preserve">s of a </w:t>
      </w:r>
      <w:r w:rsidRPr="002C3F87">
        <w:rPr>
          <w:lang w:val="en-US"/>
        </w:rPr>
        <w:t>compan</w:t>
      </w:r>
      <w:r w:rsidR="00976187">
        <w:rPr>
          <w:lang w:val="en-US"/>
        </w:rPr>
        <w:t>y</w:t>
      </w:r>
      <w:r w:rsidRPr="002C3F87">
        <w:rPr>
          <w:lang w:val="en-US"/>
        </w:rPr>
        <w:t>, financial software, enterprise</w:t>
      </w:r>
      <w:r w:rsidR="00976187">
        <w:rPr>
          <w:lang w:val="en-US"/>
        </w:rPr>
        <w:t>,</w:t>
      </w:r>
      <w:r w:rsidRPr="002C3F87">
        <w:rPr>
          <w:lang w:val="en-US"/>
        </w:rPr>
        <w:t xml:space="preserve"> financial activity</w:t>
      </w:r>
    </w:p>
    <w:p w:rsidR="00FC2654" w:rsidRPr="009F2888" w:rsidRDefault="00FC2654" w:rsidP="00FC2654">
      <w:pPr>
        <w:pStyle w:val="a8"/>
        <w:rPr>
          <w:lang w:val="en-US"/>
        </w:rPr>
      </w:pPr>
    </w:p>
    <w:p w:rsidR="00A372C0" w:rsidRDefault="00A372C0" w:rsidP="00FC2654">
      <w:pPr>
        <w:pStyle w:val="a6"/>
        <w:rPr>
          <w:lang w:val="en-US"/>
        </w:rPr>
      </w:pPr>
    </w:p>
    <w:p w:rsidR="00FC2654" w:rsidRPr="002C3F87" w:rsidRDefault="00FC2654" w:rsidP="00FC2654">
      <w:pPr>
        <w:pStyle w:val="a6"/>
        <w:rPr>
          <w:sz w:val="16"/>
          <w:szCs w:val="16"/>
          <w:lang w:val="en-US"/>
        </w:rPr>
      </w:pPr>
      <w:r w:rsidRPr="002C3F87">
        <w:rPr>
          <w:lang w:val="en-US"/>
        </w:rPr>
        <w:t xml:space="preserve">T.N. </w:t>
      </w:r>
      <w:proofErr w:type="spellStart"/>
      <w:r w:rsidRPr="002C3F87">
        <w:rPr>
          <w:lang w:val="en-US"/>
        </w:rPr>
        <w:t>Odintsova</w:t>
      </w:r>
      <w:proofErr w:type="spellEnd"/>
    </w:p>
    <w:p w:rsidR="00FC2654" w:rsidRDefault="00E4515E" w:rsidP="00FC2654">
      <w:pPr>
        <w:pStyle w:val="a7"/>
        <w:rPr>
          <w:lang w:val="en-US"/>
        </w:rPr>
      </w:pPr>
      <w:r>
        <w:rPr>
          <w:lang w:val="en-US"/>
        </w:rPr>
        <w:t xml:space="preserve">A </w:t>
      </w:r>
      <w:r w:rsidR="00FC2654" w:rsidRPr="002C3F87">
        <w:rPr>
          <w:shd w:val="clear" w:color="auto" w:fill="FFFFFF"/>
          <w:lang w:val="en-US"/>
        </w:rPr>
        <w:t>STUDY OF TRANSPORT SERVICES</w:t>
      </w:r>
      <w:r w:rsidR="00FC2654" w:rsidRPr="002C3F87">
        <w:rPr>
          <w:lang w:val="en-US"/>
        </w:rPr>
        <w:t xml:space="preserve"> </w:t>
      </w:r>
      <w:r w:rsidR="00FC2654" w:rsidRPr="002C3F87">
        <w:rPr>
          <w:shd w:val="clear" w:color="auto" w:fill="FFFFFF"/>
          <w:lang w:val="en-US"/>
        </w:rPr>
        <w:t xml:space="preserve">FLOW </w:t>
      </w:r>
      <w:r w:rsidR="00FC2654">
        <w:rPr>
          <w:shd w:val="clear" w:color="auto" w:fill="FFFFFF"/>
          <w:lang w:val="en-US"/>
        </w:rPr>
        <w:br/>
      </w:r>
      <w:r w:rsidR="00FC2654" w:rsidRPr="002C3F87">
        <w:rPr>
          <w:shd w:val="clear" w:color="auto" w:fill="FFFFFF"/>
          <w:lang w:val="en-US"/>
        </w:rPr>
        <w:t>IN</w:t>
      </w:r>
      <w:r w:rsidR="00FC2654" w:rsidRPr="002C3F87">
        <w:rPr>
          <w:lang w:val="en-US"/>
        </w:rPr>
        <w:t xml:space="preserve"> URBAN TRANSPORTATION</w:t>
      </w:r>
      <w:r w:rsidR="00FC2654" w:rsidRPr="00801B8D">
        <w:rPr>
          <w:lang w:val="en-US"/>
        </w:rPr>
        <w:t xml:space="preserve"> </w:t>
      </w:r>
      <w:r w:rsidR="00FC2654" w:rsidRPr="002C3F87">
        <w:rPr>
          <w:lang w:val="en-US"/>
        </w:rPr>
        <w:t>AND</w:t>
      </w:r>
      <w:r w:rsidR="00FC2654" w:rsidRPr="00801B8D">
        <w:rPr>
          <w:lang w:val="en-US"/>
        </w:rPr>
        <w:t xml:space="preserve"> </w:t>
      </w:r>
      <w:r w:rsidR="00FC2654" w:rsidRPr="002C3F87">
        <w:rPr>
          <w:lang w:val="en-US"/>
        </w:rPr>
        <w:t>LOGISTICS</w:t>
      </w:r>
      <w:r w:rsidR="00FC2654" w:rsidRPr="00801B8D">
        <w:rPr>
          <w:lang w:val="en-US"/>
        </w:rPr>
        <w:t xml:space="preserve"> </w:t>
      </w:r>
      <w:r w:rsidR="00FC2654" w:rsidRPr="002C3F87">
        <w:rPr>
          <w:lang w:val="en-US"/>
        </w:rPr>
        <w:t>SYSTEMS</w:t>
      </w:r>
    </w:p>
    <w:p w:rsidR="00FC2654" w:rsidRPr="002C3F87" w:rsidRDefault="00C3216D" w:rsidP="00FC2654">
      <w:pPr>
        <w:pStyle w:val="a8"/>
        <w:rPr>
          <w:shd w:val="clear" w:color="auto" w:fill="FFFFFF"/>
          <w:lang w:val="en-US"/>
        </w:rPr>
      </w:pPr>
      <w:r>
        <w:rPr>
          <w:shd w:val="clear" w:color="auto" w:fill="FFFFFF"/>
          <w:lang w:val="en-US"/>
        </w:rPr>
        <w:t xml:space="preserve">The paper </w:t>
      </w:r>
      <w:r w:rsidR="00FC2654" w:rsidRPr="002C3F87">
        <w:rPr>
          <w:shd w:val="clear" w:color="auto" w:fill="FFFFFF"/>
          <w:lang w:val="en-US"/>
        </w:rPr>
        <w:t>analyze</w:t>
      </w:r>
      <w:r>
        <w:rPr>
          <w:shd w:val="clear" w:color="auto" w:fill="FFFFFF"/>
          <w:lang w:val="en-US"/>
        </w:rPr>
        <w:t xml:space="preserve">s </w:t>
      </w:r>
      <w:r w:rsidR="00FC2654" w:rsidRPr="002C3F87">
        <w:rPr>
          <w:shd w:val="clear" w:color="auto" w:fill="FFFFFF"/>
          <w:lang w:val="en-US"/>
        </w:rPr>
        <w:t xml:space="preserve">the </w:t>
      </w:r>
      <w:r>
        <w:rPr>
          <w:shd w:val="clear" w:color="auto" w:fill="FFFFFF"/>
          <w:lang w:val="en-US"/>
        </w:rPr>
        <w:t xml:space="preserve">issues related with the flow of </w:t>
      </w:r>
      <w:r w:rsidR="00FC2654" w:rsidRPr="002C3F87">
        <w:rPr>
          <w:shd w:val="clear" w:color="auto" w:fill="FFFFFF"/>
          <w:lang w:val="en-US"/>
        </w:rPr>
        <w:t>transport services in the transport and logistics system</w:t>
      </w:r>
      <w:r>
        <w:rPr>
          <w:shd w:val="clear" w:color="auto" w:fill="FFFFFF"/>
          <w:lang w:val="en-US"/>
        </w:rPr>
        <w:t xml:space="preserve">s </w:t>
      </w:r>
      <w:r w:rsidR="00FC2654" w:rsidRPr="002C3F87">
        <w:rPr>
          <w:shd w:val="clear" w:color="auto" w:fill="FFFFFF"/>
          <w:lang w:val="en-US"/>
        </w:rPr>
        <w:t xml:space="preserve">of </w:t>
      </w:r>
      <w:r>
        <w:rPr>
          <w:shd w:val="clear" w:color="auto" w:fill="FFFFFF"/>
          <w:lang w:val="en-US"/>
        </w:rPr>
        <w:t xml:space="preserve">a </w:t>
      </w:r>
      <w:r w:rsidR="00FC2654" w:rsidRPr="002C3F87">
        <w:rPr>
          <w:shd w:val="clear" w:color="auto" w:fill="FFFFFF"/>
          <w:lang w:val="en-US"/>
        </w:rPr>
        <w:t>city</w:t>
      </w:r>
      <w:r>
        <w:rPr>
          <w:shd w:val="clear" w:color="auto" w:fill="FFFFFF"/>
          <w:lang w:val="en-US"/>
        </w:rPr>
        <w:t xml:space="preserve">. The results of the analysis </w:t>
      </w:r>
      <w:r w:rsidR="00FC2654" w:rsidRPr="002C3F87">
        <w:rPr>
          <w:shd w:val="clear" w:color="auto" w:fill="FFFFFF"/>
          <w:lang w:val="en-US"/>
        </w:rPr>
        <w:t xml:space="preserve">can be </w:t>
      </w:r>
      <w:r>
        <w:rPr>
          <w:shd w:val="clear" w:color="auto" w:fill="FFFFFF"/>
          <w:lang w:val="en-US"/>
        </w:rPr>
        <w:t xml:space="preserve">applied for </w:t>
      </w:r>
      <w:r w:rsidR="00FC2654" w:rsidRPr="002C3F87">
        <w:rPr>
          <w:shd w:val="clear" w:color="auto" w:fill="FFFFFF"/>
          <w:lang w:val="en-US"/>
        </w:rPr>
        <w:t>improving the management of passenger flows</w:t>
      </w:r>
      <w:r>
        <w:rPr>
          <w:shd w:val="clear" w:color="auto" w:fill="FFFFFF"/>
          <w:lang w:val="en-US"/>
        </w:rPr>
        <w:t xml:space="preserve">, </w:t>
      </w:r>
      <w:r w:rsidR="00FC2654" w:rsidRPr="002C3F87">
        <w:rPr>
          <w:shd w:val="clear" w:color="auto" w:fill="FFFFFF"/>
          <w:lang w:val="en-US"/>
        </w:rPr>
        <w:t>such as adjustments to route scheme</w:t>
      </w:r>
      <w:r>
        <w:rPr>
          <w:shd w:val="clear" w:color="auto" w:fill="FFFFFF"/>
          <w:lang w:val="en-US"/>
        </w:rPr>
        <w:t>s</w:t>
      </w:r>
      <w:r w:rsidR="00FC2654" w:rsidRPr="002C3F87">
        <w:rPr>
          <w:shd w:val="clear" w:color="auto" w:fill="FFFFFF"/>
          <w:lang w:val="en-US"/>
        </w:rPr>
        <w:t xml:space="preserve">, individual routes, </w:t>
      </w:r>
      <w:r>
        <w:rPr>
          <w:shd w:val="clear" w:color="auto" w:fill="FFFFFF"/>
          <w:lang w:val="en-US"/>
        </w:rPr>
        <w:t xml:space="preserve">hourly traffic flow, </w:t>
      </w:r>
      <w:r w:rsidR="00FC2654" w:rsidRPr="002C3F87">
        <w:rPr>
          <w:shd w:val="clear" w:color="auto" w:fill="FFFFFF"/>
          <w:lang w:val="en-US"/>
        </w:rPr>
        <w:t xml:space="preserve">the choice of </w:t>
      </w:r>
      <w:r>
        <w:rPr>
          <w:shd w:val="clear" w:color="auto" w:fill="FFFFFF"/>
          <w:lang w:val="en-US"/>
        </w:rPr>
        <w:t>vehicle t</w:t>
      </w:r>
      <w:r w:rsidR="00FC2654" w:rsidRPr="002C3F87">
        <w:rPr>
          <w:shd w:val="clear" w:color="auto" w:fill="FFFFFF"/>
          <w:lang w:val="en-US"/>
        </w:rPr>
        <w:t>ype</w:t>
      </w:r>
      <w:r>
        <w:rPr>
          <w:shd w:val="clear" w:color="auto" w:fill="FFFFFF"/>
          <w:lang w:val="en-US"/>
        </w:rPr>
        <w:t xml:space="preserve">s, distribution of vehicles across routes, </w:t>
      </w:r>
      <w:r w:rsidR="00FC2654" w:rsidRPr="002C3F87">
        <w:rPr>
          <w:shd w:val="clear" w:color="auto" w:fill="FFFFFF"/>
          <w:lang w:val="en-US"/>
        </w:rPr>
        <w:t>and develop</w:t>
      </w:r>
      <w:r>
        <w:rPr>
          <w:shd w:val="clear" w:color="auto" w:fill="FFFFFF"/>
          <w:lang w:val="en-US"/>
        </w:rPr>
        <w:t xml:space="preserve">ment of </w:t>
      </w:r>
      <w:r w:rsidR="00FC2654" w:rsidRPr="002C3F87">
        <w:rPr>
          <w:shd w:val="clear" w:color="auto" w:fill="FFFFFF"/>
          <w:lang w:val="en-US"/>
        </w:rPr>
        <w:t xml:space="preserve">activities to improve </w:t>
      </w:r>
      <w:r>
        <w:rPr>
          <w:shd w:val="clear" w:color="auto" w:fill="FFFFFF"/>
          <w:lang w:val="en-US"/>
        </w:rPr>
        <w:t xml:space="preserve">the </w:t>
      </w:r>
      <w:r w:rsidR="00FC2654" w:rsidRPr="002C3F87">
        <w:rPr>
          <w:shd w:val="clear" w:color="auto" w:fill="FFFFFF"/>
          <w:lang w:val="en-US"/>
        </w:rPr>
        <w:t>service</w:t>
      </w:r>
      <w:r>
        <w:rPr>
          <w:shd w:val="clear" w:color="auto" w:fill="FFFFFF"/>
          <w:lang w:val="en-US"/>
        </w:rPr>
        <w:t xml:space="preserve">s at </w:t>
      </w:r>
      <w:r w:rsidR="00FC2654" w:rsidRPr="002C3F87">
        <w:rPr>
          <w:shd w:val="clear" w:color="auto" w:fill="FFFFFF"/>
          <w:lang w:val="en-US"/>
        </w:rPr>
        <w:t>peak hours.</w:t>
      </w:r>
    </w:p>
    <w:p w:rsidR="00FC2654" w:rsidRPr="002C3F87" w:rsidRDefault="00FC2654" w:rsidP="00FC2654">
      <w:pPr>
        <w:pStyle w:val="a8"/>
        <w:rPr>
          <w:lang w:val="en-US"/>
        </w:rPr>
      </w:pPr>
      <w:r w:rsidRPr="002C3F87">
        <w:rPr>
          <w:i/>
          <w:shd w:val="clear" w:color="auto" w:fill="FFFFFF"/>
          <w:lang w:val="en-US"/>
        </w:rPr>
        <w:t>Keywords</w:t>
      </w:r>
      <w:r w:rsidRPr="002C3F87">
        <w:rPr>
          <w:shd w:val="clear" w:color="auto" w:fill="FFFFFF"/>
          <w:lang w:val="en-US"/>
        </w:rPr>
        <w:t>: transport</w:t>
      </w:r>
      <w:r w:rsidR="00C3216D">
        <w:rPr>
          <w:shd w:val="clear" w:color="auto" w:fill="FFFFFF"/>
          <w:lang w:val="en-US"/>
        </w:rPr>
        <w:t xml:space="preserve"> and </w:t>
      </w:r>
      <w:r w:rsidRPr="002C3F87">
        <w:rPr>
          <w:shd w:val="clear" w:color="auto" w:fill="FFFFFF"/>
          <w:lang w:val="en-US"/>
        </w:rPr>
        <w:t>logistic</w:t>
      </w:r>
      <w:r w:rsidR="00C3216D">
        <w:rPr>
          <w:shd w:val="clear" w:color="auto" w:fill="FFFFFF"/>
          <w:lang w:val="en-US"/>
        </w:rPr>
        <w:t>s</w:t>
      </w:r>
      <w:r w:rsidRPr="002C3F87">
        <w:rPr>
          <w:shd w:val="clear" w:color="auto" w:fill="FFFFFF"/>
          <w:lang w:val="en-US"/>
        </w:rPr>
        <w:t xml:space="preserve"> system</w:t>
      </w:r>
      <w:r w:rsidR="00C3216D">
        <w:rPr>
          <w:shd w:val="clear" w:color="auto" w:fill="FFFFFF"/>
          <w:lang w:val="en-US"/>
        </w:rPr>
        <w:t>, city, transport services flow</w:t>
      </w:r>
      <w:r w:rsidRPr="002C3F87">
        <w:rPr>
          <w:shd w:val="clear" w:color="auto" w:fill="FFFFFF"/>
          <w:lang w:val="en-US"/>
        </w:rPr>
        <w:t>, passenger traffic flow</w:t>
      </w:r>
    </w:p>
    <w:p w:rsidR="00FC2654" w:rsidRPr="009F2888" w:rsidRDefault="00FC2654" w:rsidP="00FC2654">
      <w:pPr>
        <w:pStyle w:val="a8"/>
        <w:rPr>
          <w:lang w:val="en-US"/>
        </w:rPr>
      </w:pPr>
    </w:p>
    <w:p w:rsidR="00A372C0" w:rsidRDefault="00A372C0" w:rsidP="00FC2654">
      <w:pPr>
        <w:pStyle w:val="a6"/>
        <w:rPr>
          <w:rFonts w:eastAsia="Times New Roman"/>
          <w:lang w:val="en-US"/>
        </w:rPr>
      </w:pPr>
    </w:p>
    <w:p w:rsidR="00FC2654" w:rsidRPr="00A372C0" w:rsidRDefault="00FC2654" w:rsidP="00FC2654">
      <w:pPr>
        <w:pStyle w:val="a6"/>
        <w:rPr>
          <w:sz w:val="16"/>
          <w:szCs w:val="16"/>
          <w:lang w:val="en-US"/>
        </w:rPr>
      </w:pPr>
      <w:r w:rsidRPr="002C3F87">
        <w:rPr>
          <w:rFonts w:eastAsia="Times New Roman"/>
          <w:lang w:val="en-US"/>
        </w:rPr>
        <w:t>A</w:t>
      </w:r>
      <w:r w:rsidRPr="00A372C0">
        <w:rPr>
          <w:rFonts w:eastAsia="Times New Roman"/>
          <w:lang w:val="en-US"/>
        </w:rPr>
        <w:t>.</w:t>
      </w:r>
      <w:r w:rsidRPr="002C3F87">
        <w:rPr>
          <w:rFonts w:eastAsia="Times New Roman"/>
          <w:lang w:val="en-US"/>
        </w:rPr>
        <w:t>N</w:t>
      </w:r>
      <w:r w:rsidRPr="00A372C0">
        <w:rPr>
          <w:rFonts w:eastAsia="Times New Roman"/>
          <w:lang w:val="en-US"/>
        </w:rPr>
        <w:t xml:space="preserve">. </w:t>
      </w:r>
      <w:proofErr w:type="spellStart"/>
      <w:r w:rsidRPr="002C3F87">
        <w:rPr>
          <w:rFonts w:eastAsia="Times New Roman"/>
          <w:lang w:val="en-US"/>
        </w:rPr>
        <w:t>Plotnikov</w:t>
      </w:r>
      <w:proofErr w:type="spellEnd"/>
      <w:r w:rsidRPr="00A372C0">
        <w:rPr>
          <w:rFonts w:eastAsia="Times New Roman"/>
          <w:lang w:val="en-US"/>
        </w:rPr>
        <w:t xml:space="preserve">, </w:t>
      </w:r>
      <w:r w:rsidRPr="002C3F87">
        <w:rPr>
          <w:rFonts w:eastAsia="Times New Roman"/>
          <w:lang w:val="en-US"/>
        </w:rPr>
        <w:t>D</w:t>
      </w:r>
      <w:r w:rsidRPr="00A372C0">
        <w:rPr>
          <w:rFonts w:eastAsia="Times New Roman"/>
          <w:lang w:val="en-US"/>
        </w:rPr>
        <w:t>.</w:t>
      </w:r>
      <w:r w:rsidRPr="002C3F87">
        <w:rPr>
          <w:rFonts w:eastAsia="Times New Roman"/>
          <w:lang w:val="en-US"/>
        </w:rPr>
        <w:t>A</w:t>
      </w:r>
      <w:r w:rsidRPr="00A372C0">
        <w:rPr>
          <w:rFonts w:eastAsia="Times New Roman"/>
          <w:lang w:val="en-US"/>
        </w:rPr>
        <w:t xml:space="preserve">. </w:t>
      </w:r>
      <w:proofErr w:type="spellStart"/>
      <w:r w:rsidRPr="002C3F87">
        <w:rPr>
          <w:rFonts w:eastAsia="Times New Roman"/>
          <w:lang w:val="en-US"/>
        </w:rPr>
        <w:t>Plotnikov</w:t>
      </w:r>
      <w:proofErr w:type="spellEnd"/>
    </w:p>
    <w:p w:rsidR="00FC2654" w:rsidRDefault="000E0E1B" w:rsidP="00FC2654">
      <w:pPr>
        <w:pStyle w:val="a7"/>
        <w:rPr>
          <w:lang w:val="en-US"/>
        </w:rPr>
      </w:pPr>
      <w:r>
        <w:rPr>
          <w:lang w:val="en-US"/>
        </w:rPr>
        <w:t xml:space="preserve">AN OVERVIEW </w:t>
      </w:r>
      <w:r w:rsidR="00FC2654" w:rsidRPr="002C3F87">
        <w:rPr>
          <w:lang w:val="en-US"/>
        </w:rPr>
        <w:t>OF ACTIVIT</w:t>
      </w:r>
      <w:r>
        <w:rPr>
          <w:lang w:val="en-US"/>
        </w:rPr>
        <w:t xml:space="preserve">IES </w:t>
      </w:r>
      <w:r w:rsidR="00FC2654" w:rsidRPr="002C3F87">
        <w:rPr>
          <w:lang w:val="en-US"/>
        </w:rPr>
        <w:t>OF VENTURE FUNDS</w:t>
      </w:r>
      <w:r>
        <w:rPr>
          <w:lang w:val="en-US"/>
        </w:rPr>
        <w:t xml:space="preserve"> IN RUSSIA</w:t>
      </w:r>
    </w:p>
    <w:p w:rsidR="00FC2654" w:rsidRPr="002C3F87" w:rsidRDefault="00AC2678" w:rsidP="00FC2654">
      <w:pPr>
        <w:pStyle w:val="a8"/>
        <w:rPr>
          <w:lang w:val="en-US"/>
        </w:rPr>
      </w:pPr>
      <w:r>
        <w:rPr>
          <w:lang w:val="en-US"/>
        </w:rPr>
        <w:t>The paper r</w:t>
      </w:r>
      <w:r w:rsidR="00FC2654" w:rsidRPr="002C3F87">
        <w:rPr>
          <w:lang w:val="en-US"/>
        </w:rPr>
        <w:t>eview</w:t>
      </w:r>
      <w:r>
        <w:rPr>
          <w:lang w:val="en-US"/>
        </w:rPr>
        <w:t xml:space="preserve">s the </w:t>
      </w:r>
      <w:r w:rsidR="00FC2654" w:rsidRPr="002C3F87">
        <w:rPr>
          <w:lang w:val="en-US"/>
        </w:rPr>
        <w:t>investment activit</w:t>
      </w:r>
      <w:r>
        <w:rPr>
          <w:lang w:val="en-US"/>
        </w:rPr>
        <w:t xml:space="preserve">ies </w:t>
      </w:r>
      <w:r w:rsidR="00FC2654" w:rsidRPr="002C3F87">
        <w:rPr>
          <w:lang w:val="en-US"/>
        </w:rPr>
        <w:t>in the Russian Federation, particular</w:t>
      </w:r>
      <w:r>
        <w:rPr>
          <w:lang w:val="en-US"/>
        </w:rPr>
        <w:t xml:space="preserve">ly </w:t>
      </w:r>
      <w:r w:rsidR="00FC2654" w:rsidRPr="002C3F87">
        <w:rPr>
          <w:lang w:val="en-US"/>
        </w:rPr>
        <w:t>the indicators of venture and direct investment</w:t>
      </w:r>
      <w:r>
        <w:rPr>
          <w:lang w:val="en-US"/>
        </w:rPr>
        <w:t>s</w:t>
      </w:r>
      <w:r w:rsidR="00FC2654" w:rsidRPr="002C3F87">
        <w:rPr>
          <w:lang w:val="en-US"/>
        </w:rPr>
        <w:t xml:space="preserve">. The dynamics </w:t>
      </w:r>
      <w:r>
        <w:rPr>
          <w:lang w:val="en-US"/>
        </w:rPr>
        <w:t xml:space="preserve">in the </w:t>
      </w:r>
      <w:r w:rsidR="00FC2654" w:rsidRPr="002C3F87">
        <w:rPr>
          <w:lang w:val="en-US"/>
        </w:rPr>
        <w:t xml:space="preserve">development of </w:t>
      </w:r>
      <w:r>
        <w:rPr>
          <w:lang w:val="en-US"/>
        </w:rPr>
        <w:t xml:space="preserve">investments into </w:t>
      </w:r>
      <w:r w:rsidR="00FC2654" w:rsidRPr="002C3F87">
        <w:rPr>
          <w:lang w:val="en-US"/>
        </w:rPr>
        <w:t xml:space="preserve">seed </w:t>
      </w:r>
      <w:r>
        <w:rPr>
          <w:lang w:val="en-US"/>
        </w:rPr>
        <w:t xml:space="preserve">market is determined. </w:t>
      </w:r>
    </w:p>
    <w:p w:rsidR="00FC2654" w:rsidRDefault="00FC2654" w:rsidP="00FC2654">
      <w:pPr>
        <w:pStyle w:val="a8"/>
        <w:rPr>
          <w:lang w:val="en-US"/>
        </w:rPr>
      </w:pPr>
      <w:r w:rsidRPr="002C3F87">
        <w:rPr>
          <w:i/>
          <w:lang w:val="en-US"/>
        </w:rPr>
        <w:t>Keywords</w:t>
      </w:r>
      <w:r w:rsidRPr="002C3F87">
        <w:rPr>
          <w:lang w:val="en-US"/>
        </w:rPr>
        <w:t>: venture capital, Russian venture capital funds</w:t>
      </w:r>
    </w:p>
    <w:p w:rsidR="00AC2678" w:rsidRDefault="00AC2678" w:rsidP="00FC2654">
      <w:pPr>
        <w:pStyle w:val="02"/>
        <w:rPr>
          <w:lang w:val="en-US"/>
        </w:rPr>
      </w:pPr>
    </w:p>
    <w:p w:rsidR="00A372C0" w:rsidRDefault="00A372C0" w:rsidP="00FC2654">
      <w:pPr>
        <w:pStyle w:val="a6"/>
        <w:rPr>
          <w:lang w:val="en-US"/>
        </w:rPr>
      </w:pPr>
    </w:p>
    <w:p w:rsidR="00A372C0" w:rsidRDefault="00A372C0" w:rsidP="00FC2654">
      <w:pPr>
        <w:pStyle w:val="a6"/>
        <w:rPr>
          <w:lang w:val="en-US"/>
        </w:rPr>
      </w:pPr>
    </w:p>
    <w:p w:rsidR="00A372C0" w:rsidRDefault="00A372C0" w:rsidP="00FC2654">
      <w:pPr>
        <w:pStyle w:val="a6"/>
        <w:rPr>
          <w:lang w:val="en-US"/>
        </w:rPr>
      </w:pPr>
    </w:p>
    <w:p w:rsidR="00FC2654" w:rsidRPr="00A372C0" w:rsidRDefault="00FC2654" w:rsidP="00FC2654">
      <w:pPr>
        <w:pStyle w:val="a6"/>
        <w:rPr>
          <w:sz w:val="16"/>
          <w:szCs w:val="16"/>
          <w:lang w:val="en-US"/>
        </w:rPr>
      </w:pPr>
      <w:r w:rsidRPr="002C3F87">
        <w:rPr>
          <w:lang w:val="en-US"/>
        </w:rPr>
        <w:lastRenderedPageBreak/>
        <w:t>A</w:t>
      </w:r>
      <w:r w:rsidRPr="00A372C0">
        <w:rPr>
          <w:lang w:val="en-US"/>
        </w:rPr>
        <w:t>.</w:t>
      </w:r>
      <w:r w:rsidRPr="002C3F87">
        <w:rPr>
          <w:lang w:val="en-US"/>
        </w:rPr>
        <w:t>P</w:t>
      </w:r>
      <w:r w:rsidRPr="00A372C0">
        <w:rPr>
          <w:lang w:val="en-US"/>
        </w:rPr>
        <w:t xml:space="preserve">. </w:t>
      </w:r>
      <w:proofErr w:type="spellStart"/>
      <w:r w:rsidRPr="002C3F87">
        <w:rPr>
          <w:lang w:val="en-US"/>
        </w:rPr>
        <w:t>Plotnikov</w:t>
      </w:r>
      <w:proofErr w:type="spellEnd"/>
      <w:r w:rsidRPr="00A372C0">
        <w:rPr>
          <w:lang w:val="en-US"/>
        </w:rPr>
        <w:t xml:space="preserve">, </w:t>
      </w:r>
      <w:r w:rsidRPr="002C3F87">
        <w:rPr>
          <w:lang w:val="en-US"/>
        </w:rPr>
        <w:t>I</w:t>
      </w:r>
      <w:r w:rsidRPr="00A372C0">
        <w:rPr>
          <w:lang w:val="en-US"/>
        </w:rPr>
        <w:t>.</w:t>
      </w:r>
      <w:r w:rsidRPr="002C3F87">
        <w:rPr>
          <w:lang w:val="en-US"/>
        </w:rPr>
        <w:t>N</w:t>
      </w:r>
      <w:r w:rsidRPr="00A372C0">
        <w:rPr>
          <w:lang w:val="en-US"/>
        </w:rPr>
        <w:t xml:space="preserve">. </w:t>
      </w:r>
      <w:proofErr w:type="spellStart"/>
      <w:r w:rsidRPr="002C3F87">
        <w:rPr>
          <w:lang w:val="en-US"/>
        </w:rPr>
        <w:t>Pchelintseva</w:t>
      </w:r>
      <w:proofErr w:type="spellEnd"/>
      <w:r w:rsidRPr="00A372C0">
        <w:rPr>
          <w:lang w:val="en-US"/>
        </w:rPr>
        <w:t xml:space="preserve">, </w:t>
      </w:r>
      <w:r w:rsidRPr="002C3F87">
        <w:rPr>
          <w:lang w:val="en-US"/>
        </w:rPr>
        <w:t>M</w:t>
      </w:r>
      <w:r w:rsidRPr="00A372C0">
        <w:rPr>
          <w:lang w:val="en-US"/>
        </w:rPr>
        <w:t>.</w:t>
      </w:r>
      <w:r w:rsidRPr="002C3F87">
        <w:rPr>
          <w:lang w:val="en-US"/>
        </w:rPr>
        <w:t>R</w:t>
      </w:r>
      <w:r w:rsidRPr="00A372C0">
        <w:rPr>
          <w:lang w:val="en-US"/>
        </w:rPr>
        <w:t xml:space="preserve">. </w:t>
      </w:r>
      <w:proofErr w:type="spellStart"/>
      <w:r w:rsidRPr="002C3F87">
        <w:rPr>
          <w:lang w:val="en-US"/>
        </w:rPr>
        <w:t>Mamkeev</w:t>
      </w:r>
      <w:proofErr w:type="spellEnd"/>
    </w:p>
    <w:p w:rsidR="00FC2654" w:rsidRDefault="00FC2654" w:rsidP="00FC2654">
      <w:pPr>
        <w:pStyle w:val="a7"/>
        <w:rPr>
          <w:lang w:val="en-US"/>
        </w:rPr>
      </w:pPr>
      <w:r w:rsidRPr="002C3F87">
        <w:rPr>
          <w:lang w:val="en-US"/>
        </w:rPr>
        <w:t xml:space="preserve">INFORMATION SUPPORT AND DEVELOPMENT </w:t>
      </w:r>
      <w:r w:rsidR="00DA5305" w:rsidRPr="002C3F87">
        <w:rPr>
          <w:lang w:val="en-US"/>
        </w:rPr>
        <w:t xml:space="preserve">SYSTEM </w:t>
      </w:r>
      <w:r w:rsidR="00DA5305">
        <w:rPr>
          <w:lang w:val="en-US"/>
        </w:rPr>
        <w:t xml:space="preserve">FOR </w:t>
      </w:r>
      <w:r w:rsidRPr="002C3F87">
        <w:rPr>
          <w:lang w:val="en-US"/>
        </w:rPr>
        <w:t>INVESTMENT</w:t>
      </w:r>
      <w:r w:rsidR="00DA5305">
        <w:rPr>
          <w:lang w:val="en-US"/>
        </w:rPr>
        <w:t>S</w:t>
      </w:r>
      <w:r w:rsidRPr="002C3F87">
        <w:rPr>
          <w:lang w:val="en-US"/>
        </w:rPr>
        <w:t xml:space="preserve"> </w:t>
      </w:r>
      <w:r w:rsidR="00DA5305">
        <w:rPr>
          <w:lang w:val="en-US"/>
        </w:rPr>
        <w:t xml:space="preserve">INTO </w:t>
      </w:r>
      <w:r w:rsidRPr="002C3F87">
        <w:rPr>
          <w:lang w:val="en-US"/>
        </w:rPr>
        <w:t>INNOVATI</w:t>
      </w:r>
      <w:r w:rsidR="00DA5305">
        <w:rPr>
          <w:lang w:val="en-US"/>
        </w:rPr>
        <w:t xml:space="preserve">ON </w:t>
      </w:r>
      <w:r w:rsidRPr="002C3F87">
        <w:rPr>
          <w:lang w:val="en-US"/>
        </w:rPr>
        <w:t>ACTIVIT</w:t>
      </w:r>
      <w:r w:rsidR="00DA5305">
        <w:rPr>
          <w:lang w:val="en-US"/>
        </w:rPr>
        <w:t xml:space="preserve">IES ON </w:t>
      </w:r>
      <w:r w:rsidRPr="002C3F87">
        <w:rPr>
          <w:lang w:val="en-US"/>
        </w:rPr>
        <w:t>THE MESO</w:t>
      </w:r>
      <w:r w:rsidR="00DA5305">
        <w:rPr>
          <w:lang w:val="en-US"/>
        </w:rPr>
        <w:t xml:space="preserve">ECONOMIC </w:t>
      </w:r>
      <w:r w:rsidRPr="002C3F87">
        <w:rPr>
          <w:lang w:val="en-US"/>
        </w:rPr>
        <w:t>LEVEL</w:t>
      </w:r>
    </w:p>
    <w:p w:rsidR="00FC2654" w:rsidRPr="002C3F87" w:rsidRDefault="00FC2654" w:rsidP="00FC2654">
      <w:pPr>
        <w:pStyle w:val="a8"/>
        <w:rPr>
          <w:lang w:val="en-US"/>
        </w:rPr>
      </w:pPr>
      <w:r w:rsidRPr="002C3F87">
        <w:rPr>
          <w:lang w:val="en-US"/>
        </w:rPr>
        <w:t xml:space="preserve">The </w:t>
      </w:r>
      <w:r w:rsidR="00DA5305">
        <w:rPr>
          <w:lang w:val="en-US"/>
        </w:rPr>
        <w:t xml:space="preserve">paper proves the </w:t>
      </w:r>
      <w:r w:rsidRPr="002C3F87">
        <w:rPr>
          <w:lang w:val="en-US"/>
        </w:rPr>
        <w:t xml:space="preserve">necessity </w:t>
      </w:r>
      <w:r w:rsidR="00DA5305">
        <w:rPr>
          <w:lang w:val="en-US"/>
        </w:rPr>
        <w:t xml:space="preserve">for a </w:t>
      </w:r>
      <w:r w:rsidRPr="002C3F87">
        <w:rPr>
          <w:lang w:val="en-US"/>
        </w:rPr>
        <w:t xml:space="preserve">uniform information system </w:t>
      </w:r>
      <w:r w:rsidR="00DA5305">
        <w:rPr>
          <w:lang w:val="en-US"/>
        </w:rPr>
        <w:t xml:space="preserve">to </w:t>
      </w:r>
      <w:r w:rsidRPr="002C3F87">
        <w:rPr>
          <w:lang w:val="en-US"/>
        </w:rPr>
        <w:t xml:space="preserve">develop and support </w:t>
      </w:r>
      <w:r w:rsidR="00DA5305">
        <w:rPr>
          <w:lang w:val="en-US"/>
        </w:rPr>
        <w:t xml:space="preserve">the </w:t>
      </w:r>
      <w:r w:rsidRPr="002C3F87">
        <w:rPr>
          <w:lang w:val="en-US"/>
        </w:rPr>
        <w:t>investment</w:t>
      </w:r>
      <w:r w:rsidR="00DA5305">
        <w:rPr>
          <w:lang w:val="en-US"/>
        </w:rPr>
        <w:t xml:space="preserve">s into </w:t>
      </w:r>
      <w:r w:rsidRPr="002C3F87">
        <w:rPr>
          <w:lang w:val="en-US"/>
        </w:rPr>
        <w:t>innovation</w:t>
      </w:r>
      <w:r w:rsidR="00DA5305">
        <w:rPr>
          <w:lang w:val="en-US"/>
        </w:rPr>
        <w:t xml:space="preserve">s on the </w:t>
      </w:r>
      <w:proofErr w:type="spellStart"/>
      <w:r w:rsidRPr="002C3F87">
        <w:rPr>
          <w:lang w:val="en-US"/>
        </w:rPr>
        <w:t>meso</w:t>
      </w:r>
      <w:r w:rsidR="00DA5305">
        <w:rPr>
          <w:lang w:val="en-US"/>
        </w:rPr>
        <w:t>economic</w:t>
      </w:r>
      <w:proofErr w:type="spellEnd"/>
      <w:r w:rsidR="00DA5305">
        <w:rPr>
          <w:lang w:val="en-US"/>
        </w:rPr>
        <w:t xml:space="preserve"> </w:t>
      </w:r>
      <w:r w:rsidRPr="002C3F87">
        <w:rPr>
          <w:lang w:val="en-US"/>
        </w:rPr>
        <w:t>level.</w:t>
      </w:r>
    </w:p>
    <w:p w:rsidR="00FC2654" w:rsidRPr="009F2888" w:rsidRDefault="00FC2654" w:rsidP="00FC2654">
      <w:pPr>
        <w:pStyle w:val="a8"/>
        <w:rPr>
          <w:lang w:val="en-US"/>
        </w:rPr>
      </w:pPr>
      <w:r w:rsidRPr="002C3F87">
        <w:rPr>
          <w:i/>
          <w:lang w:val="en-US"/>
        </w:rPr>
        <w:t>Keywords</w:t>
      </w:r>
      <w:r w:rsidRPr="002C3F87">
        <w:rPr>
          <w:lang w:val="en-US"/>
        </w:rPr>
        <w:t xml:space="preserve">: investment, innovative activity, the </w:t>
      </w:r>
      <w:proofErr w:type="spellStart"/>
      <w:r w:rsidRPr="002C3F87">
        <w:rPr>
          <w:lang w:val="en-US"/>
        </w:rPr>
        <w:t>meso</w:t>
      </w:r>
      <w:proofErr w:type="spellEnd"/>
      <w:r w:rsidRPr="002C3F87">
        <w:rPr>
          <w:lang w:val="en-US"/>
        </w:rPr>
        <w:t xml:space="preserve"> system, information support and development </w:t>
      </w:r>
      <w:r w:rsidR="00DA5305">
        <w:rPr>
          <w:lang w:val="en-US"/>
        </w:rPr>
        <w:t xml:space="preserve">system, </w:t>
      </w:r>
      <w:r w:rsidRPr="002C3F87">
        <w:rPr>
          <w:lang w:val="en-US"/>
        </w:rPr>
        <w:t>investment</w:t>
      </w:r>
      <w:r w:rsidR="00DA5305">
        <w:rPr>
          <w:lang w:val="en-US"/>
        </w:rPr>
        <w:t xml:space="preserve">s into </w:t>
      </w:r>
      <w:r w:rsidRPr="002C3F87">
        <w:rPr>
          <w:lang w:val="en-US"/>
        </w:rPr>
        <w:t>innovation</w:t>
      </w:r>
      <w:r w:rsidR="00DA5305">
        <w:rPr>
          <w:lang w:val="en-US"/>
        </w:rPr>
        <w:t>s</w:t>
      </w:r>
    </w:p>
    <w:p w:rsidR="00FC2654" w:rsidRPr="009F2888" w:rsidRDefault="00FC2654" w:rsidP="00FC2654">
      <w:pPr>
        <w:pStyle w:val="a8"/>
        <w:rPr>
          <w:lang w:val="en-US"/>
        </w:rPr>
      </w:pPr>
    </w:p>
    <w:p w:rsidR="00A372C0" w:rsidRDefault="00A372C0" w:rsidP="00FC2654">
      <w:pPr>
        <w:pStyle w:val="a6"/>
        <w:rPr>
          <w:lang w:val="en-US"/>
        </w:rPr>
      </w:pPr>
    </w:p>
    <w:p w:rsidR="00FC2654" w:rsidRPr="002C3F87" w:rsidRDefault="00FC2654" w:rsidP="00FC2654">
      <w:pPr>
        <w:pStyle w:val="a6"/>
        <w:rPr>
          <w:sz w:val="16"/>
          <w:szCs w:val="16"/>
          <w:lang w:val="en-US"/>
        </w:rPr>
      </w:pPr>
      <w:r w:rsidRPr="002C3F87">
        <w:rPr>
          <w:lang w:val="en-US"/>
        </w:rPr>
        <w:t xml:space="preserve">L.O. </w:t>
      </w:r>
      <w:proofErr w:type="spellStart"/>
      <w:r w:rsidRPr="002C3F87">
        <w:rPr>
          <w:lang w:val="en-US"/>
        </w:rPr>
        <w:t>Serdyukova</w:t>
      </w:r>
      <w:proofErr w:type="spellEnd"/>
      <w:r w:rsidRPr="002C3F87">
        <w:rPr>
          <w:lang w:val="en-US"/>
        </w:rPr>
        <w:t xml:space="preserve">, A.A. </w:t>
      </w:r>
      <w:proofErr w:type="spellStart"/>
      <w:r w:rsidRPr="002C3F87">
        <w:rPr>
          <w:lang w:val="en-US"/>
        </w:rPr>
        <w:t>Kolbasina</w:t>
      </w:r>
      <w:proofErr w:type="spellEnd"/>
    </w:p>
    <w:p w:rsidR="00FC2654" w:rsidRDefault="00D721BD" w:rsidP="00FC2654">
      <w:pPr>
        <w:pStyle w:val="a7"/>
        <w:rPr>
          <w:lang w:val="en-US"/>
        </w:rPr>
      </w:pPr>
      <w:r>
        <w:rPr>
          <w:lang w:val="en-US"/>
        </w:rPr>
        <w:t xml:space="preserve">SPECIFICS OF TAX CHARGES ON INVESTMENT INCOME </w:t>
      </w:r>
      <w:r w:rsidR="00FC2654" w:rsidRPr="002C3F87">
        <w:rPr>
          <w:lang w:val="en-US"/>
        </w:rPr>
        <w:t xml:space="preserve">FEATURES OF </w:t>
      </w:r>
    </w:p>
    <w:p w:rsidR="001E3783" w:rsidRPr="002C3F87" w:rsidRDefault="001E3783" w:rsidP="001E3783">
      <w:pPr>
        <w:pStyle w:val="a8"/>
        <w:rPr>
          <w:lang w:val="en-US"/>
        </w:rPr>
      </w:pPr>
      <w:r w:rsidRPr="002C3F87">
        <w:rPr>
          <w:lang w:val="en-US"/>
        </w:rPr>
        <w:t xml:space="preserve">The article considers the taxes </w:t>
      </w:r>
      <w:r w:rsidR="00F248FD">
        <w:rPr>
          <w:lang w:val="en-US"/>
        </w:rPr>
        <w:t xml:space="preserve">charges </w:t>
      </w:r>
      <w:r w:rsidRPr="002C3F87">
        <w:rPr>
          <w:lang w:val="en-US"/>
        </w:rPr>
        <w:t xml:space="preserve">on income from </w:t>
      </w:r>
      <w:r w:rsidR="00E87C18">
        <w:rPr>
          <w:lang w:val="en-US"/>
        </w:rPr>
        <w:t xml:space="preserve">primary investment activities </w:t>
      </w:r>
      <w:r w:rsidRPr="002C3F87">
        <w:rPr>
          <w:lang w:val="en-US"/>
        </w:rPr>
        <w:t xml:space="preserve">and ways </w:t>
      </w:r>
      <w:r w:rsidR="00E87C18">
        <w:rPr>
          <w:lang w:val="en-US"/>
        </w:rPr>
        <w:t xml:space="preserve">of </w:t>
      </w:r>
      <w:r w:rsidRPr="002C3F87">
        <w:rPr>
          <w:lang w:val="en-US"/>
        </w:rPr>
        <w:t>minimiz</w:t>
      </w:r>
      <w:r w:rsidR="00E87C18">
        <w:rPr>
          <w:lang w:val="en-US"/>
        </w:rPr>
        <w:t xml:space="preserve">ing these charges. </w:t>
      </w:r>
    </w:p>
    <w:p w:rsidR="00FC2654" w:rsidRDefault="001E3783" w:rsidP="001E3783">
      <w:pPr>
        <w:pStyle w:val="a8"/>
        <w:rPr>
          <w:lang w:val="en-US"/>
        </w:rPr>
      </w:pPr>
      <w:r w:rsidRPr="002C3F87">
        <w:rPr>
          <w:i/>
          <w:lang w:val="en-US"/>
        </w:rPr>
        <w:t>Keywords</w:t>
      </w:r>
      <w:r w:rsidRPr="002C3F87">
        <w:rPr>
          <w:lang w:val="en-US"/>
        </w:rPr>
        <w:t>: tax, income, investor, investment activity, interest rate</w:t>
      </w:r>
    </w:p>
    <w:p w:rsidR="0068790B" w:rsidRPr="009F2888" w:rsidRDefault="0068790B" w:rsidP="001E3783">
      <w:pPr>
        <w:pStyle w:val="a8"/>
        <w:rPr>
          <w:lang w:val="en-US"/>
        </w:rPr>
      </w:pPr>
    </w:p>
    <w:p w:rsidR="00A372C0" w:rsidRDefault="00A372C0" w:rsidP="001E3783">
      <w:pPr>
        <w:pStyle w:val="a6"/>
        <w:rPr>
          <w:rFonts w:eastAsia="TimesNewRomanPSMT"/>
          <w:lang w:val="en-US"/>
        </w:rPr>
      </w:pPr>
    </w:p>
    <w:p w:rsidR="001E3783" w:rsidRPr="00A0010A" w:rsidRDefault="001E3783" w:rsidP="001E3783">
      <w:pPr>
        <w:pStyle w:val="a6"/>
        <w:rPr>
          <w:lang w:val="en-US"/>
        </w:rPr>
      </w:pPr>
      <w:r w:rsidRPr="002C3F87">
        <w:rPr>
          <w:rFonts w:eastAsia="TimesNewRomanPSMT"/>
          <w:lang w:val="en-US"/>
        </w:rPr>
        <w:t xml:space="preserve">A.S. </w:t>
      </w:r>
      <w:proofErr w:type="spellStart"/>
      <w:r w:rsidRPr="002C3F87">
        <w:rPr>
          <w:rFonts w:eastAsia="TimesNewRomanPSMT"/>
          <w:lang w:val="en-US"/>
        </w:rPr>
        <w:t>Skryabina</w:t>
      </w:r>
      <w:proofErr w:type="spellEnd"/>
    </w:p>
    <w:p w:rsidR="001E3783" w:rsidRPr="002C3F87" w:rsidRDefault="001E3783" w:rsidP="001E3783">
      <w:pPr>
        <w:pStyle w:val="a7"/>
        <w:rPr>
          <w:lang w:val="en-US"/>
        </w:rPr>
      </w:pPr>
      <w:r w:rsidRPr="002C3F87">
        <w:rPr>
          <w:lang w:val="en-US"/>
        </w:rPr>
        <w:t xml:space="preserve">INVESTMENT ACTIVITY IN THE CORPORATE SECURITIES MARKET </w:t>
      </w:r>
      <w:r>
        <w:rPr>
          <w:lang w:val="en-US"/>
        </w:rPr>
        <w:t xml:space="preserve">(ON THE EXAMPLE OF PJSC </w:t>
      </w:r>
      <w:r w:rsidRPr="002C3F87">
        <w:rPr>
          <w:lang w:val="en-US"/>
        </w:rPr>
        <w:t>GAZPROM)</w:t>
      </w:r>
    </w:p>
    <w:p w:rsidR="001E3783" w:rsidRPr="002C3F87" w:rsidRDefault="00D57EF2" w:rsidP="001E3783">
      <w:pPr>
        <w:pStyle w:val="a8"/>
        <w:rPr>
          <w:lang w:val="en-US"/>
        </w:rPr>
      </w:pPr>
      <w:r>
        <w:rPr>
          <w:lang w:val="en-US"/>
        </w:rPr>
        <w:t>The paper r</w:t>
      </w:r>
      <w:r w:rsidR="001E3783" w:rsidRPr="002C3F87">
        <w:rPr>
          <w:lang w:val="en-US"/>
        </w:rPr>
        <w:t>eview</w:t>
      </w:r>
      <w:r>
        <w:rPr>
          <w:lang w:val="en-US"/>
        </w:rPr>
        <w:t xml:space="preserve">s the </w:t>
      </w:r>
      <w:r w:rsidR="001E3783" w:rsidRPr="002C3F87">
        <w:rPr>
          <w:lang w:val="en-US"/>
        </w:rPr>
        <w:t>investment activit</w:t>
      </w:r>
      <w:r>
        <w:rPr>
          <w:lang w:val="en-US"/>
        </w:rPr>
        <w:t>y o</w:t>
      </w:r>
      <w:r w:rsidRPr="002C3F87">
        <w:rPr>
          <w:lang w:val="en-US"/>
        </w:rPr>
        <w:t>n the corporate securities</w:t>
      </w:r>
      <w:r>
        <w:rPr>
          <w:lang w:val="en-US"/>
        </w:rPr>
        <w:t xml:space="preserve"> market in the </w:t>
      </w:r>
      <w:r w:rsidR="001E3783" w:rsidRPr="002C3F87">
        <w:rPr>
          <w:lang w:val="en-US"/>
        </w:rPr>
        <w:t>Russian</w:t>
      </w:r>
      <w:r>
        <w:rPr>
          <w:lang w:val="en-US"/>
        </w:rPr>
        <w:t xml:space="preserve"> Federation</w:t>
      </w:r>
      <w:r w:rsidR="001E3783" w:rsidRPr="002C3F87">
        <w:rPr>
          <w:lang w:val="en-US"/>
        </w:rPr>
        <w:t xml:space="preserve">. </w:t>
      </w:r>
      <w:r>
        <w:rPr>
          <w:lang w:val="en-US"/>
        </w:rPr>
        <w:t xml:space="preserve">The author considers </w:t>
      </w:r>
      <w:r w:rsidR="001E3783" w:rsidRPr="002C3F87">
        <w:rPr>
          <w:lang w:val="en-US"/>
        </w:rPr>
        <w:t xml:space="preserve">the advantages of active investing </w:t>
      </w:r>
      <w:r w:rsidR="00E96E16">
        <w:rPr>
          <w:lang w:val="en-US"/>
        </w:rPr>
        <w:t xml:space="preserve">of </w:t>
      </w:r>
      <w:r w:rsidR="001E3783" w:rsidRPr="002C3F87">
        <w:rPr>
          <w:lang w:val="en-US"/>
        </w:rPr>
        <w:t xml:space="preserve">personal savings </w:t>
      </w:r>
      <w:r w:rsidR="00E96E16">
        <w:rPr>
          <w:lang w:val="en-US"/>
        </w:rPr>
        <w:t>o</w:t>
      </w:r>
      <w:r w:rsidR="001E3783" w:rsidRPr="002C3F87">
        <w:rPr>
          <w:lang w:val="en-US"/>
        </w:rPr>
        <w:t xml:space="preserve">n the market of corporate securities </w:t>
      </w:r>
      <w:r w:rsidR="00E96E16">
        <w:rPr>
          <w:lang w:val="en-US"/>
        </w:rPr>
        <w:t xml:space="preserve">prior to </w:t>
      </w:r>
      <w:r w:rsidR="001E3783" w:rsidRPr="002C3F87">
        <w:rPr>
          <w:lang w:val="en-US"/>
        </w:rPr>
        <w:t>passive accumulation of savings.</w:t>
      </w:r>
    </w:p>
    <w:p w:rsidR="001E3783" w:rsidRPr="002C3F87" w:rsidRDefault="001E3783" w:rsidP="001E3783">
      <w:pPr>
        <w:pStyle w:val="a8"/>
        <w:rPr>
          <w:spacing w:val="4"/>
          <w:lang w:val="en-US"/>
        </w:rPr>
      </w:pPr>
      <w:r w:rsidRPr="002C3F87">
        <w:rPr>
          <w:i/>
          <w:lang w:val="en-US"/>
        </w:rPr>
        <w:t>Keywords</w:t>
      </w:r>
      <w:r w:rsidRPr="002C3F87">
        <w:rPr>
          <w:lang w:val="en-US"/>
        </w:rPr>
        <w:t>: financial instruments, investments, investor, securities market</w:t>
      </w:r>
      <w:r w:rsidR="009C6537">
        <w:rPr>
          <w:lang w:val="en-US"/>
        </w:rPr>
        <w:t xml:space="preserve"> of </w:t>
      </w:r>
      <w:r w:rsidRPr="002C3F87">
        <w:rPr>
          <w:lang w:val="en-US"/>
        </w:rPr>
        <w:t>participants</w:t>
      </w:r>
      <w:r w:rsidR="009C6537">
        <w:rPr>
          <w:lang w:val="en-US"/>
        </w:rPr>
        <w:t>,</w:t>
      </w:r>
      <w:r w:rsidRPr="002C3F87">
        <w:rPr>
          <w:lang w:val="en-US"/>
        </w:rPr>
        <w:t xml:space="preserve"> securities market, speculation, risk, strategy</w:t>
      </w:r>
    </w:p>
    <w:p w:rsidR="001E3783" w:rsidRPr="009F2888" w:rsidRDefault="001E3783" w:rsidP="001E3783">
      <w:pPr>
        <w:pStyle w:val="a8"/>
        <w:rPr>
          <w:lang w:val="en-US"/>
        </w:rPr>
      </w:pPr>
    </w:p>
    <w:p w:rsidR="00A372C0" w:rsidRDefault="00A372C0" w:rsidP="00836FDD">
      <w:pPr>
        <w:pStyle w:val="a6"/>
        <w:rPr>
          <w:lang w:val="en-US"/>
        </w:rPr>
      </w:pPr>
    </w:p>
    <w:p w:rsidR="00836FDD" w:rsidRPr="009F2888" w:rsidRDefault="00836FDD" w:rsidP="00836FDD">
      <w:pPr>
        <w:pStyle w:val="a6"/>
        <w:rPr>
          <w:sz w:val="16"/>
          <w:szCs w:val="16"/>
          <w:lang w:val="en-US"/>
        </w:rPr>
      </w:pPr>
      <w:r w:rsidRPr="002C3F87">
        <w:rPr>
          <w:lang w:val="en-US"/>
        </w:rPr>
        <w:t>V</w:t>
      </w:r>
      <w:r w:rsidRPr="009F2888">
        <w:rPr>
          <w:lang w:val="en-US"/>
        </w:rPr>
        <w:t>.</w:t>
      </w:r>
      <w:r w:rsidRPr="002C3F87">
        <w:rPr>
          <w:lang w:val="en-US"/>
        </w:rPr>
        <w:t>N</w:t>
      </w:r>
      <w:r w:rsidRPr="009F2888">
        <w:rPr>
          <w:lang w:val="en-US"/>
        </w:rPr>
        <w:t xml:space="preserve">. </w:t>
      </w:r>
      <w:proofErr w:type="spellStart"/>
      <w:r w:rsidRPr="002C3F87">
        <w:rPr>
          <w:lang w:val="en-US"/>
        </w:rPr>
        <w:t>Tregubov</w:t>
      </w:r>
      <w:proofErr w:type="spellEnd"/>
      <w:r w:rsidRPr="009F2888">
        <w:rPr>
          <w:lang w:val="en-US"/>
        </w:rPr>
        <w:t xml:space="preserve">, </w:t>
      </w:r>
      <w:r w:rsidRPr="002C3F87">
        <w:rPr>
          <w:lang w:val="en-US"/>
        </w:rPr>
        <w:t>V</w:t>
      </w:r>
      <w:r w:rsidRPr="009F2888">
        <w:rPr>
          <w:lang w:val="en-US"/>
        </w:rPr>
        <w:t>.</w:t>
      </w:r>
      <w:r w:rsidRPr="002C3F87">
        <w:rPr>
          <w:lang w:val="en-US"/>
        </w:rPr>
        <w:t>M</w:t>
      </w:r>
      <w:r w:rsidRPr="009F2888">
        <w:rPr>
          <w:lang w:val="en-US"/>
        </w:rPr>
        <w:t xml:space="preserve">. </w:t>
      </w:r>
      <w:proofErr w:type="spellStart"/>
      <w:r w:rsidRPr="002C3F87">
        <w:rPr>
          <w:lang w:val="en-US"/>
        </w:rPr>
        <w:t>Razdelkin</w:t>
      </w:r>
      <w:proofErr w:type="spellEnd"/>
    </w:p>
    <w:p w:rsidR="00836FDD" w:rsidRDefault="00836FDD" w:rsidP="00836FDD">
      <w:pPr>
        <w:pStyle w:val="a7"/>
        <w:rPr>
          <w:lang w:val="en-US"/>
        </w:rPr>
      </w:pPr>
      <w:r w:rsidRPr="002C3F87">
        <w:rPr>
          <w:lang w:val="en-US"/>
        </w:rPr>
        <w:t xml:space="preserve">NETWORKING MECHANISMS OF TRANSPORT </w:t>
      </w:r>
      <w:r w:rsidRPr="005E7199">
        <w:rPr>
          <w:lang w:val="en-US"/>
        </w:rPr>
        <w:br/>
      </w:r>
      <w:r w:rsidRPr="002C3F87">
        <w:rPr>
          <w:lang w:val="en-US"/>
        </w:rPr>
        <w:t>AND LOGISTICS CLUSTER STRUCTURES</w:t>
      </w:r>
    </w:p>
    <w:p w:rsidR="00836FDD" w:rsidRPr="002C3F87" w:rsidRDefault="00836FDD" w:rsidP="00836FDD">
      <w:pPr>
        <w:pStyle w:val="a8"/>
        <w:rPr>
          <w:lang w:val="en-US"/>
        </w:rPr>
      </w:pPr>
      <w:r w:rsidRPr="002C3F87">
        <w:rPr>
          <w:lang w:val="en-US"/>
        </w:rPr>
        <w:t>This article discusses the features of network formation mechanisms for logistic clusters. The authors describe the benefits of network cooperation in the cluster structures. We defined stages of development and nature network linkages within the logistic clusters. We researched different approaches to the description of the cooperative mechanisms in complex cluster structures, as well as highlighted the key problems of network cooperative interaction within the cluster</w:t>
      </w:r>
    </w:p>
    <w:p w:rsidR="001E3783" w:rsidRPr="009F2888" w:rsidRDefault="00836FDD" w:rsidP="00836FDD">
      <w:pPr>
        <w:pStyle w:val="a8"/>
        <w:rPr>
          <w:lang w:val="en-US"/>
        </w:rPr>
      </w:pPr>
      <w:r w:rsidRPr="002C3F87">
        <w:rPr>
          <w:i/>
          <w:shd w:val="clear" w:color="auto" w:fill="FFFFFF"/>
          <w:lang w:val="en-US"/>
        </w:rPr>
        <w:t>Keywords:</w:t>
      </w:r>
      <w:r w:rsidRPr="002C3F87">
        <w:rPr>
          <w:lang w:val="en-US"/>
        </w:rPr>
        <w:t xml:space="preserve"> Networking mechanisms, logistics cluster, logistic cooperation</w:t>
      </w:r>
    </w:p>
    <w:p w:rsidR="00A372C0" w:rsidRDefault="00A372C0" w:rsidP="00CA1004">
      <w:pPr>
        <w:pStyle w:val="a6"/>
        <w:rPr>
          <w:lang w:val="en-US"/>
        </w:rPr>
      </w:pPr>
    </w:p>
    <w:p w:rsidR="00A372C0" w:rsidRDefault="00A372C0" w:rsidP="00CA1004">
      <w:pPr>
        <w:pStyle w:val="a6"/>
        <w:rPr>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Pr="00CA3F0D" w:rsidRDefault="00A372C0" w:rsidP="00A372C0">
      <w:pPr>
        <w:pStyle w:val="a6"/>
        <w:ind w:firstLine="0"/>
        <w:jc w:val="center"/>
        <w:rPr>
          <w:sz w:val="28"/>
          <w:szCs w:val="28"/>
          <w:lang w:val="en-US"/>
        </w:rPr>
      </w:pPr>
      <w:r w:rsidRPr="002A171B">
        <w:rPr>
          <w:rFonts w:ascii="Calibri" w:eastAsia="Times New Roman" w:hAnsi="Calibri"/>
          <w:b/>
          <w:spacing w:val="60"/>
          <w:sz w:val="28"/>
          <w:szCs w:val="28"/>
          <w:lang w:val="en-US"/>
        </w:rPr>
        <w:lastRenderedPageBreak/>
        <w:t>PSYCHOLOGICAL SCIENCE</w:t>
      </w:r>
    </w:p>
    <w:p w:rsidR="00A372C0" w:rsidRDefault="00A372C0" w:rsidP="00CA1004">
      <w:pPr>
        <w:pStyle w:val="a6"/>
        <w:rPr>
          <w:lang w:val="en-US"/>
        </w:rPr>
      </w:pPr>
    </w:p>
    <w:p w:rsidR="00CA1004" w:rsidRPr="002C3F87" w:rsidRDefault="00CA1004" w:rsidP="00CA1004">
      <w:pPr>
        <w:pStyle w:val="a6"/>
        <w:rPr>
          <w:rFonts w:cstheme="minorHAnsi"/>
          <w:sz w:val="16"/>
          <w:szCs w:val="16"/>
          <w:lang w:val="en-US"/>
        </w:rPr>
      </w:pPr>
      <w:r w:rsidRPr="002C3F87">
        <w:rPr>
          <w:lang w:val="en-US"/>
        </w:rPr>
        <w:t xml:space="preserve">N.S. </w:t>
      </w:r>
      <w:proofErr w:type="spellStart"/>
      <w:r w:rsidRPr="002C3F87">
        <w:rPr>
          <w:lang w:val="en-US"/>
        </w:rPr>
        <w:t>Arinushkina</w:t>
      </w:r>
      <w:proofErr w:type="spellEnd"/>
      <w:r w:rsidRPr="002C3F87">
        <w:rPr>
          <w:lang w:val="en-US"/>
        </w:rPr>
        <w:t xml:space="preserve"> </w:t>
      </w:r>
    </w:p>
    <w:p w:rsidR="00CA1004" w:rsidRDefault="00CA1004" w:rsidP="00CA1004">
      <w:pPr>
        <w:pStyle w:val="a7"/>
        <w:rPr>
          <w:lang w:val="en-US"/>
        </w:rPr>
      </w:pPr>
      <w:r w:rsidRPr="002C3F87">
        <w:rPr>
          <w:lang w:val="en-US"/>
        </w:rPr>
        <w:t xml:space="preserve">THE </w:t>
      </w:r>
      <w:r w:rsidR="001266D9">
        <w:rPr>
          <w:lang w:val="en-US"/>
        </w:rPr>
        <w:t xml:space="preserve">ISSUES </w:t>
      </w:r>
      <w:r w:rsidRPr="002C3F87">
        <w:rPr>
          <w:lang w:val="en-US"/>
        </w:rPr>
        <w:t>OF LIFE SATISFACTION IN PSYCHOLOGY</w:t>
      </w:r>
    </w:p>
    <w:p w:rsidR="005A1F68" w:rsidRPr="002C3F87" w:rsidRDefault="005A1F68" w:rsidP="005A1F68">
      <w:pPr>
        <w:pStyle w:val="a8"/>
        <w:rPr>
          <w:lang w:val="en-US"/>
        </w:rPr>
      </w:pPr>
      <w:r w:rsidRPr="002C3F87">
        <w:rPr>
          <w:lang w:val="en-US"/>
        </w:rPr>
        <w:t>An aspect of theoretical approaches, covering a variety of meanings, the nature of occurrence of the phenomenon.</w:t>
      </w:r>
    </w:p>
    <w:p w:rsidR="005A1F68" w:rsidRPr="002C3F87" w:rsidRDefault="005A1F68" w:rsidP="005A1F68">
      <w:pPr>
        <w:pStyle w:val="a8"/>
        <w:rPr>
          <w:lang w:val="en-US"/>
        </w:rPr>
      </w:pPr>
      <w:r w:rsidRPr="002C3F87">
        <w:rPr>
          <w:i/>
          <w:lang w:val="en-US"/>
        </w:rPr>
        <w:t>Keywords</w:t>
      </w:r>
      <w:r w:rsidRPr="002C3F87">
        <w:rPr>
          <w:lang w:val="en-US"/>
        </w:rPr>
        <w:t>: satisfaction, life satisfaction, psychological well-being, job satisfaction</w:t>
      </w:r>
    </w:p>
    <w:p w:rsidR="00A372C0" w:rsidRDefault="00A372C0" w:rsidP="00CA1004">
      <w:pPr>
        <w:pStyle w:val="a6"/>
        <w:rPr>
          <w:lang w:val="en-US"/>
        </w:rPr>
      </w:pPr>
    </w:p>
    <w:p w:rsidR="00A372C0" w:rsidRDefault="00A372C0" w:rsidP="00CA1004">
      <w:pPr>
        <w:pStyle w:val="a6"/>
        <w:rPr>
          <w:lang w:val="en-US"/>
        </w:rPr>
      </w:pPr>
    </w:p>
    <w:p w:rsidR="00CA1004" w:rsidRPr="00CA1004" w:rsidRDefault="00CA1004" w:rsidP="00CA1004">
      <w:pPr>
        <w:pStyle w:val="a6"/>
        <w:rPr>
          <w:sz w:val="16"/>
          <w:szCs w:val="16"/>
          <w:lang w:val="en-US"/>
        </w:rPr>
      </w:pPr>
      <w:r w:rsidRPr="002C3F87">
        <w:rPr>
          <w:lang w:val="en-US"/>
        </w:rPr>
        <w:t>S</w:t>
      </w:r>
      <w:r w:rsidRPr="00CA1004">
        <w:rPr>
          <w:lang w:val="en-US"/>
        </w:rPr>
        <w:t>.</w:t>
      </w:r>
      <w:r w:rsidRPr="002C3F87">
        <w:rPr>
          <w:lang w:val="en-US"/>
        </w:rPr>
        <w:t>V</w:t>
      </w:r>
      <w:r w:rsidRPr="00CA1004">
        <w:rPr>
          <w:lang w:val="en-US"/>
        </w:rPr>
        <w:t xml:space="preserve">. </w:t>
      </w:r>
      <w:r w:rsidRPr="002C3F87">
        <w:rPr>
          <w:lang w:val="en-US"/>
        </w:rPr>
        <w:t>Kuznetsova</w:t>
      </w:r>
    </w:p>
    <w:p w:rsidR="00CA1004" w:rsidRDefault="00CA1004" w:rsidP="00CA1004">
      <w:pPr>
        <w:pStyle w:val="a7"/>
        <w:rPr>
          <w:lang w:val="en-US"/>
        </w:rPr>
      </w:pPr>
      <w:r w:rsidRPr="002C3F87">
        <w:rPr>
          <w:lang w:val="en-US"/>
        </w:rPr>
        <w:t>PSYCHOLOGICAL</w:t>
      </w:r>
      <w:r w:rsidRPr="00CA1004">
        <w:rPr>
          <w:lang w:val="en-US"/>
        </w:rPr>
        <w:t xml:space="preserve"> </w:t>
      </w:r>
      <w:r w:rsidRPr="002C3F87">
        <w:rPr>
          <w:lang w:val="en-US"/>
        </w:rPr>
        <w:t>ANALYSIS</w:t>
      </w:r>
      <w:r w:rsidRPr="00CA1004">
        <w:rPr>
          <w:lang w:val="en-US"/>
        </w:rPr>
        <w:t xml:space="preserve"> </w:t>
      </w:r>
      <w:r w:rsidRPr="002C3F87">
        <w:rPr>
          <w:lang w:val="en-US"/>
        </w:rPr>
        <w:t>OF</w:t>
      </w:r>
      <w:r w:rsidRPr="00CA1004">
        <w:rPr>
          <w:lang w:val="en-US"/>
        </w:rPr>
        <w:t xml:space="preserve"> </w:t>
      </w:r>
      <w:r w:rsidRPr="002C3F87">
        <w:rPr>
          <w:lang w:val="en-US"/>
        </w:rPr>
        <w:t>THE</w:t>
      </w:r>
      <w:r w:rsidRPr="00CA1004">
        <w:rPr>
          <w:lang w:val="en-US"/>
        </w:rPr>
        <w:t xml:space="preserve"> </w:t>
      </w:r>
      <w:r w:rsidRPr="002C3F87">
        <w:rPr>
          <w:lang w:val="en-US"/>
        </w:rPr>
        <w:t>PROBLEM</w:t>
      </w:r>
      <w:r w:rsidR="00560E06">
        <w:rPr>
          <w:lang w:val="en-US"/>
        </w:rPr>
        <w:t xml:space="preserve"> CONCERNING </w:t>
      </w:r>
      <w:r w:rsidRPr="002C3F87">
        <w:rPr>
          <w:lang w:val="en-US"/>
        </w:rPr>
        <w:t>THE</w:t>
      </w:r>
      <w:r w:rsidRPr="00CA1004">
        <w:rPr>
          <w:lang w:val="en-US"/>
        </w:rPr>
        <w:t xml:space="preserve"> </w:t>
      </w:r>
      <w:r w:rsidRPr="002C3F87">
        <w:rPr>
          <w:lang w:val="en-US"/>
        </w:rPr>
        <w:t>CHOICE</w:t>
      </w:r>
      <w:r w:rsidRPr="00CA1004">
        <w:rPr>
          <w:lang w:val="en-US"/>
        </w:rPr>
        <w:t xml:space="preserve"> </w:t>
      </w:r>
      <w:r w:rsidRPr="002C3F87">
        <w:rPr>
          <w:lang w:val="en-US"/>
        </w:rPr>
        <w:t>IN</w:t>
      </w:r>
      <w:r w:rsidRPr="00CA1004">
        <w:rPr>
          <w:lang w:val="en-US"/>
        </w:rPr>
        <w:t xml:space="preserve"> </w:t>
      </w:r>
      <w:r w:rsidRPr="002C3F87">
        <w:rPr>
          <w:lang w:val="en-US"/>
        </w:rPr>
        <w:t>ECONOMIC</w:t>
      </w:r>
      <w:r w:rsidRPr="00CA1004">
        <w:rPr>
          <w:lang w:val="en-US"/>
        </w:rPr>
        <w:t xml:space="preserve"> </w:t>
      </w:r>
      <w:r w:rsidRPr="002C3F87">
        <w:rPr>
          <w:lang w:val="en-US"/>
        </w:rPr>
        <w:t>ACTIVITY</w:t>
      </w:r>
    </w:p>
    <w:p w:rsidR="00CA1004" w:rsidRPr="002C3F87" w:rsidRDefault="00CA1004" w:rsidP="00CA1004">
      <w:pPr>
        <w:pStyle w:val="a8"/>
        <w:rPr>
          <w:lang w:val="en-US"/>
        </w:rPr>
      </w:pPr>
      <w:r w:rsidRPr="002C3F87">
        <w:rPr>
          <w:lang w:val="en-US"/>
        </w:rPr>
        <w:t>The</w:t>
      </w:r>
      <w:r w:rsidR="00615776">
        <w:rPr>
          <w:lang w:val="en-US"/>
        </w:rPr>
        <w:t xml:space="preserve"> paper analyses the </w:t>
      </w:r>
      <w:r w:rsidRPr="002C3F87">
        <w:rPr>
          <w:lang w:val="en-US"/>
        </w:rPr>
        <w:t xml:space="preserve">decision-making process, </w:t>
      </w:r>
      <w:r w:rsidR="00615776">
        <w:rPr>
          <w:lang w:val="en-US"/>
        </w:rPr>
        <w:t xml:space="preserve">and describes the </w:t>
      </w:r>
      <w:r w:rsidRPr="002C3F87">
        <w:rPr>
          <w:lang w:val="en-US"/>
        </w:rPr>
        <w:t xml:space="preserve">behavior of </w:t>
      </w:r>
      <w:r w:rsidR="00615776">
        <w:rPr>
          <w:lang w:val="en-US"/>
        </w:rPr>
        <w:t xml:space="preserve">a </w:t>
      </w:r>
      <w:r w:rsidRPr="002C3F87">
        <w:rPr>
          <w:lang w:val="en-US"/>
        </w:rPr>
        <w:t>person making decision</w:t>
      </w:r>
      <w:r w:rsidR="00615776">
        <w:rPr>
          <w:lang w:val="en-US"/>
        </w:rPr>
        <w:t xml:space="preserve">s, considers the </w:t>
      </w:r>
      <w:r w:rsidRPr="002C3F87">
        <w:rPr>
          <w:lang w:val="en-US"/>
        </w:rPr>
        <w:t xml:space="preserve">levels of complexity </w:t>
      </w:r>
      <w:r w:rsidR="00615776">
        <w:rPr>
          <w:lang w:val="en-US"/>
        </w:rPr>
        <w:t xml:space="preserve">in </w:t>
      </w:r>
      <w:r w:rsidRPr="002C3F87">
        <w:rPr>
          <w:lang w:val="en-US"/>
        </w:rPr>
        <w:t>the analysis of a situation</w:t>
      </w:r>
      <w:r w:rsidR="00615776">
        <w:rPr>
          <w:lang w:val="en-US"/>
        </w:rPr>
        <w:t xml:space="preserve">, provides </w:t>
      </w:r>
      <w:proofErr w:type="gramStart"/>
      <w:r w:rsidR="00615776">
        <w:rPr>
          <w:lang w:val="en-US"/>
        </w:rPr>
        <w:t xml:space="preserve">a </w:t>
      </w:r>
      <w:r w:rsidRPr="002C3F87">
        <w:rPr>
          <w:lang w:val="en-US"/>
        </w:rPr>
        <w:t xml:space="preserve">classifications of </w:t>
      </w:r>
      <w:r w:rsidR="00615776">
        <w:rPr>
          <w:lang w:val="en-US"/>
        </w:rPr>
        <w:t xml:space="preserve">the </w:t>
      </w:r>
      <w:r w:rsidRPr="002C3F87">
        <w:rPr>
          <w:lang w:val="en-US"/>
        </w:rPr>
        <w:t>problems</w:t>
      </w:r>
      <w:proofErr w:type="gramEnd"/>
      <w:r w:rsidRPr="002C3F87">
        <w:rPr>
          <w:lang w:val="en-US"/>
        </w:rPr>
        <w:t xml:space="preserve">, </w:t>
      </w:r>
      <w:r w:rsidR="00615776">
        <w:rPr>
          <w:lang w:val="en-US"/>
        </w:rPr>
        <w:t xml:space="preserve">and describes the </w:t>
      </w:r>
      <w:r w:rsidRPr="002C3F87">
        <w:rPr>
          <w:lang w:val="en-US"/>
        </w:rPr>
        <w:t xml:space="preserve">common features of </w:t>
      </w:r>
      <w:r w:rsidR="00615776">
        <w:rPr>
          <w:lang w:val="en-US"/>
        </w:rPr>
        <w:t xml:space="preserve">the </w:t>
      </w:r>
      <w:r w:rsidRPr="002C3F87">
        <w:rPr>
          <w:lang w:val="en-US"/>
        </w:rPr>
        <w:t xml:space="preserve">problem situation </w:t>
      </w:r>
      <w:r w:rsidR="00615776">
        <w:rPr>
          <w:lang w:val="en-US"/>
        </w:rPr>
        <w:t xml:space="preserve">related with </w:t>
      </w:r>
      <w:r w:rsidRPr="002C3F87">
        <w:rPr>
          <w:lang w:val="en-US"/>
        </w:rPr>
        <w:t xml:space="preserve">choice. </w:t>
      </w:r>
    </w:p>
    <w:p w:rsidR="00CA1004" w:rsidRPr="002C3F87" w:rsidRDefault="00CA1004" w:rsidP="00CA1004">
      <w:pPr>
        <w:pStyle w:val="a8"/>
        <w:rPr>
          <w:lang w:val="en-US"/>
        </w:rPr>
      </w:pPr>
      <w:r w:rsidRPr="002C3F87">
        <w:rPr>
          <w:i/>
          <w:lang w:val="en-US"/>
        </w:rPr>
        <w:t>Keywords</w:t>
      </w:r>
      <w:r w:rsidRPr="002C3F87">
        <w:rPr>
          <w:lang w:val="en-US"/>
        </w:rPr>
        <w:t xml:space="preserve">: decision-making, situation, problem situation </w:t>
      </w:r>
      <w:r w:rsidR="00615776">
        <w:rPr>
          <w:lang w:val="en-US"/>
        </w:rPr>
        <w:t xml:space="preserve">related with </w:t>
      </w:r>
      <w:r w:rsidRPr="002C3F87">
        <w:rPr>
          <w:lang w:val="en-US"/>
        </w:rPr>
        <w:t xml:space="preserve">choice, </w:t>
      </w:r>
      <w:r w:rsidR="00615776">
        <w:rPr>
          <w:lang w:val="en-US"/>
        </w:rPr>
        <w:t xml:space="preserve">a </w:t>
      </w:r>
      <w:r w:rsidRPr="002C3F87">
        <w:rPr>
          <w:lang w:val="en-US"/>
        </w:rPr>
        <w:t>person making the decision</w:t>
      </w:r>
    </w:p>
    <w:p w:rsidR="00CB5FAB" w:rsidRPr="009F2888" w:rsidRDefault="00CB5FAB" w:rsidP="00CB5FAB">
      <w:pPr>
        <w:pStyle w:val="a8"/>
        <w:rPr>
          <w:lang w:val="en-US"/>
        </w:rPr>
      </w:pPr>
    </w:p>
    <w:p w:rsidR="00A372C0" w:rsidRDefault="00A372C0" w:rsidP="00A372C0">
      <w:pPr>
        <w:pStyle w:val="a6"/>
        <w:ind w:firstLine="0"/>
        <w:jc w:val="center"/>
        <w:rPr>
          <w:rFonts w:ascii="Calibri" w:eastAsia="Times New Roman" w:hAnsi="Calibri"/>
          <w:b/>
          <w:spacing w:val="60"/>
          <w:sz w:val="28"/>
          <w:szCs w:val="28"/>
          <w:lang w:val="en-US"/>
        </w:rPr>
      </w:pPr>
    </w:p>
    <w:p w:rsidR="00A372C0" w:rsidRPr="00CA3F0D" w:rsidRDefault="00A372C0" w:rsidP="00A372C0">
      <w:pPr>
        <w:pStyle w:val="a6"/>
        <w:ind w:firstLine="0"/>
        <w:jc w:val="center"/>
        <w:rPr>
          <w:sz w:val="28"/>
          <w:szCs w:val="28"/>
          <w:lang w:val="en-US"/>
        </w:rPr>
      </w:pPr>
      <w:r w:rsidRPr="00CA3F0D">
        <w:rPr>
          <w:rFonts w:ascii="Calibri" w:eastAsia="Times New Roman" w:hAnsi="Calibri"/>
          <w:b/>
          <w:spacing w:val="60"/>
          <w:sz w:val="28"/>
          <w:szCs w:val="28"/>
          <w:lang w:val="en-US"/>
        </w:rPr>
        <w:t>SOCIOLOGICAL SCIENCE</w:t>
      </w:r>
    </w:p>
    <w:p w:rsidR="00A372C0" w:rsidRDefault="00A372C0" w:rsidP="00CA1004">
      <w:pPr>
        <w:pStyle w:val="a6"/>
      </w:pPr>
    </w:p>
    <w:p w:rsidR="00CA1004" w:rsidRPr="00CA1004" w:rsidRDefault="00CA1004" w:rsidP="00CA1004">
      <w:pPr>
        <w:pStyle w:val="a6"/>
        <w:rPr>
          <w:rFonts w:cstheme="minorHAnsi"/>
          <w:sz w:val="16"/>
          <w:szCs w:val="16"/>
          <w:lang w:val="en-US"/>
        </w:rPr>
      </w:pPr>
      <w:r w:rsidRPr="002C3F87">
        <w:rPr>
          <w:lang w:val="en-US"/>
        </w:rPr>
        <w:t>O</w:t>
      </w:r>
      <w:r w:rsidRPr="00CA1004">
        <w:rPr>
          <w:lang w:val="en-US"/>
        </w:rPr>
        <w:t>.</w:t>
      </w:r>
      <w:r w:rsidRPr="002C3F87">
        <w:rPr>
          <w:lang w:val="en-US"/>
        </w:rPr>
        <w:t>V</w:t>
      </w:r>
      <w:r w:rsidRPr="00CA1004">
        <w:rPr>
          <w:lang w:val="en-US"/>
        </w:rPr>
        <w:t xml:space="preserve">. </w:t>
      </w:r>
      <w:proofErr w:type="spellStart"/>
      <w:r w:rsidRPr="002C3F87">
        <w:rPr>
          <w:lang w:val="en-US"/>
        </w:rPr>
        <w:t>Lysikova</w:t>
      </w:r>
      <w:proofErr w:type="spellEnd"/>
    </w:p>
    <w:p w:rsidR="00CA1004" w:rsidRDefault="00CA1004" w:rsidP="00CA1004">
      <w:pPr>
        <w:pStyle w:val="a7"/>
        <w:rPr>
          <w:lang w:val="en-US"/>
        </w:rPr>
      </w:pPr>
      <w:r w:rsidRPr="002C3F87">
        <w:rPr>
          <w:lang w:val="en-US"/>
        </w:rPr>
        <w:t>TOURIST</w:t>
      </w:r>
      <w:r w:rsidRPr="00CE0D20">
        <w:rPr>
          <w:lang w:val="en-US"/>
        </w:rPr>
        <w:t xml:space="preserve"> </w:t>
      </w:r>
      <w:r w:rsidRPr="002C3F87">
        <w:rPr>
          <w:lang w:val="en-US"/>
        </w:rPr>
        <w:t>PRACTICES</w:t>
      </w:r>
      <w:r w:rsidRPr="00CE0D20">
        <w:rPr>
          <w:lang w:val="en-US"/>
        </w:rPr>
        <w:t xml:space="preserve"> </w:t>
      </w:r>
      <w:r w:rsidRPr="002C3F87">
        <w:rPr>
          <w:lang w:val="en-US"/>
        </w:rPr>
        <w:t>OF</w:t>
      </w:r>
      <w:r w:rsidRPr="00CE0D20">
        <w:rPr>
          <w:lang w:val="en-US"/>
        </w:rPr>
        <w:t xml:space="preserve"> </w:t>
      </w:r>
      <w:r w:rsidRPr="002C3F87">
        <w:rPr>
          <w:lang w:val="en-US"/>
        </w:rPr>
        <w:t>THE</w:t>
      </w:r>
      <w:r w:rsidRPr="00CE0D20">
        <w:rPr>
          <w:lang w:val="en-US"/>
        </w:rPr>
        <w:t xml:space="preserve"> </w:t>
      </w:r>
      <w:r w:rsidR="008B6FAB">
        <w:rPr>
          <w:lang w:val="en-US"/>
        </w:rPr>
        <w:t xml:space="preserve">CITIZENS </w:t>
      </w:r>
      <w:r w:rsidRPr="002C3F87">
        <w:rPr>
          <w:lang w:val="en-US"/>
        </w:rPr>
        <w:t>OF</w:t>
      </w:r>
      <w:r w:rsidRPr="00CE0D20">
        <w:rPr>
          <w:lang w:val="en-US"/>
        </w:rPr>
        <w:t xml:space="preserve"> </w:t>
      </w:r>
      <w:r w:rsidRPr="002C3F87">
        <w:rPr>
          <w:lang w:val="en-US"/>
        </w:rPr>
        <w:t>SARATOV</w:t>
      </w:r>
      <w:r w:rsidRPr="00CE0D20">
        <w:rPr>
          <w:lang w:val="en-US"/>
        </w:rPr>
        <w:t xml:space="preserve"> </w:t>
      </w:r>
      <w:r w:rsidRPr="002C3F87">
        <w:rPr>
          <w:lang w:val="en-US"/>
        </w:rPr>
        <w:t>REGION</w:t>
      </w:r>
      <w:r w:rsidRPr="00CE0D20">
        <w:rPr>
          <w:lang w:val="en-US"/>
        </w:rPr>
        <w:t xml:space="preserve"> </w:t>
      </w:r>
      <w:r w:rsidR="008B6FAB">
        <w:rPr>
          <w:lang w:val="en-US"/>
        </w:rPr>
        <w:t xml:space="preserve">WITHIN THE PERIOD OF </w:t>
      </w:r>
      <w:r w:rsidRPr="00CE0D20">
        <w:rPr>
          <w:lang w:val="en-US"/>
        </w:rPr>
        <w:t>1930-1980</w:t>
      </w:r>
      <w:r w:rsidR="008B6FAB">
        <w:rPr>
          <w:lang w:val="en-US"/>
        </w:rPr>
        <w:t>s</w:t>
      </w:r>
      <w:r w:rsidRPr="00CE0D20">
        <w:rPr>
          <w:lang w:val="en-US"/>
        </w:rPr>
        <w:t xml:space="preserve">: </w:t>
      </w:r>
      <w:r w:rsidRPr="002C3F87">
        <w:rPr>
          <w:lang w:val="en-US"/>
        </w:rPr>
        <w:t>SOCIAL</w:t>
      </w:r>
      <w:r w:rsidRPr="00CE0D20">
        <w:rPr>
          <w:lang w:val="en-US"/>
        </w:rPr>
        <w:t xml:space="preserve"> </w:t>
      </w:r>
      <w:r w:rsidRPr="002C3F87">
        <w:rPr>
          <w:lang w:val="en-US"/>
        </w:rPr>
        <w:t>CHANGE</w:t>
      </w:r>
      <w:r w:rsidR="008B6FAB">
        <w:rPr>
          <w:lang w:val="en-US"/>
        </w:rPr>
        <w:t xml:space="preserve">S IN </w:t>
      </w:r>
      <w:r w:rsidRPr="002C3F87">
        <w:rPr>
          <w:lang w:val="en-US"/>
        </w:rPr>
        <w:t>SPATIAL</w:t>
      </w:r>
      <w:r w:rsidRPr="00CE0D20">
        <w:rPr>
          <w:lang w:val="en-US"/>
        </w:rPr>
        <w:t xml:space="preserve"> </w:t>
      </w:r>
      <w:r w:rsidRPr="002C3F87">
        <w:rPr>
          <w:lang w:val="en-US"/>
        </w:rPr>
        <w:t>MOBILITY</w:t>
      </w:r>
    </w:p>
    <w:p w:rsidR="00CA1004" w:rsidRPr="002C3F87" w:rsidRDefault="00CA1004" w:rsidP="00CA1004">
      <w:pPr>
        <w:pStyle w:val="a8"/>
        <w:rPr>
          <w:rFonts w:eastAsia="Times New Roman"/>
          <w:lang w:val="en-US"/>
        </w:rPr>
      </w:pPr>
      <w:r w:rsidRPr="002C3F87">
        <w:rPr>
          <w:rFonts w:eastAsia="Times New Roman"/>
          <w:lang w:val="en-US"/>
        </w:rPr>
        <w:t xml:space="preserve">This article is based on </w:t>
      </w:r>
      <w:r w:rsidR="00EF2625">
        <w:rPr>
          <w:rFonts w:eastAsia="Times New Roman"/>
          <w:lang w:val="en-US"/>
        </w:rPr>
        <w:t xml:space="preserve">the </w:t>
      </w:r>
      <w:r w:rsidRPr="002C3F87">
        <w:rPr>
          <w:rFonts w:eastAsia="Times New Roman"/>
          <w:lang w:val="en-US"/>
        </w:rPr>
        <w:t xml:space="preserve">analysis of </w:t>
      </w:r>
      <w:r w:rsidR="00EF2625">
        <w:rPr>
          <w:rFonts w:eastAsia="Times New Roman"/>
          <w:lang w:val="en-US"/>
        </w:rPr>
        <w:t xml:space="preserve">the </w:t>
      </w:r>
      <w:r w:rsidRPr="002C3F87">
        <w:rPr>
          <w:rFonts w:eastAsia="Times New Roman"/>
          <w:lang w:val="en-US"/>
        </w:rPr>
        <w:t>unpublished material</w:t>
      </w:r>
      <w:r w:rsidR="00EF2625">
        <w:rPr>
          <w:rFonts w:eastAsia="Times New Roman"/>
          <w:lang w:val="en-US"/>
        </w:rPr>
        <w:t xml:space="preserve">s from </w:t>
      </w:r>
      <w:r w:rsidRPr="002C3F87">
        <w:rPr>
          <w:rFonts w:eastAsia="Times New Roman"/>
          <w:lang w:val="en-US"/>
        </w:rPr>
        <w:t>Saratov State archive</w:t>
      </w:r>
      <w:r w:rsidR="00EF2625">
        <w:rPr>
          <w:rFonts w:eastAsia="Times New Roman"/>
          <w:lang w:val="en-US"/>
        </w:rPr>
        <w:t xml:space="preserve">s relating </w:t>
      </w:r>
      <w:r w:rsidRPr="002C3F87">
        <w:rPr>
          <w:rFonts w:eastAsia="Times New Roman"/>
          <w:lang w:val="en-US"/>
        </w:rPr>
        <w:t xml:space="preserve">the contemporary history </w:t>
      </w:r>
      <w:r w:rsidR="00EF2625">
        <w:rPr>
          <w:rFonts w:eastAsia="Times New Roman"/>
          <w:lang w:val="en-US"/>
        </w:rPr>
        <w:t xml:space="preserve">of </w:t>
      </w:r>
      <w:r w:rsidRPr="002C3F87">
        <w:rPr>
          <w:rFonts w:eastAsia="Times New Roman"/>
          <w:lang w:val="en-US"/>
        </w:rPr>
        <w:t xml:space="preserve">domestic tourism, </w:t>
      </w:r>
      <w:r w:rsidR="00EF2625">
        <w:rPr>
          <w:rFonts w:eastAsia="Times New Roman"/>
          <w:lang w:val="en-US"/>
        </w:rPr>
        <w:t xml:space="preserve">and the citizens </w:t>
      </w:r>
      <w:r w:rsidRPr="002C3F87">
        <w:rPr>
          <w:rFonts w:eastAsia="Times New Roman"/>
          <w:lang w:val="en-US"/>
        </w:rPr>
        <w:t xml:space="preserve">of Saratov region in </w:t>
      </w:r>
      <w:r w:rsidR="00EF2625">
        <w:rPr>
          <w:rFonts w:eastAsia="Times New Roman"/>
          <w:lang w:val="en-US"/>
        </w:rPr>
        <w:t xml:space="preserve">the period from </w:t>
      </w:r>
      <w:r w:rsidRPr="002C3F87">
        <w:rPr>
          <w:rFonts w:eastAsia="Times New Roman"/>
          <w:lang w:val="en-US"/>
        </w:rPr>
        <w:t>1930</w:t>
      </w:r>
      <w:r w:rsidR="00EF2625">
        <w:rPr>
          <w:rFonts w:eastAsia="Times New Roman"/>
          <w:lang w:val="en-US"/>
        </w:rPr>
        <w:t xml:space="preserve"> to </w:t>
      </w:r>
      <w:r w:rsidRPr="002C3F87">
        <w:rPr>
          <w:rFonts w:eastAsia="Times New Roman"/>
          <w:lang w:val="en-US"/>
        </w:rPr>
        <w:t>1980</w:t>
      </w:r>
      <w:r w:rsidR="00EF2625">
        <w:rPr>
          <w:rFonts w:eastAsia="Times New Roman"/>
          <w:lang w:val="en-US"/>
        </w:rPr>
        <w:t>s. The a</w:t>
      </w:r>
      <w:r w:rsidRPr="002C3F87">
        <w:rPr>
          <w:rFonts w:eastAsia="Times New Roman"/>
          <w:lang w:val="en-US"/>
        </w:rPr>
        <w:t xml:space="preserve">ttention is focused on the social changes </w:t>
      </w:r>
      <w:r w:rsidR="00EF2625">
        <w:rPr>
          <w:rFonts w:eastAsia="Times New Roman"/>
          <w:lang w:val="en-US"/>
        </w:rPr>
        <w:t xml:space="preserve">in </w:t>
      </w:r>
      <w:r w:rsidRPr="002C3F87">
        <w:rPr>
          <w:rFonts w:eastAsia="Times New Roman"/>
          <w:lang w:val="en-US"/>
        </w:rPr>
        <w:t xml:space="preserve">spatial mobility of organized tourism. The author concludes that </w:t>
      </w:r>
      <w:r w:rsidR="00EF2625">
        <w:rPr>
          <w:rFonts w:eastAsia="Times New Roman"/>
          <w:lang w:val="en-US"/>
        </w:rPr>
        <w:t xml:space="preserve">the present-day </w:t>
      </w:r>
      <w:r w:rsidRPr="002C3F87">
        <w:rPr>
          <w:rFonts w:eastAsia="Times New Roman"/>
          <w:lang w:val="en-US"/>
        </w:rPr>
        <w:t xml:space="preserve">tourism </w:t>
      </w:r>
      <w:r w:rsidR="00EF2625">
        <w:rPr>
          <w:rFonts w:eastAsia="Times New Roman"/>
          <w:lang w:val="en-US"/>
        </w:rPr>
        <w:t xml:space="preserve">in Russia due to </w:t>
      </w:r>
      <w:r w:rsidRPr="002C3F87">
        <w:rPr>
          <w:rFonts w:eastAsia="Times New Roman"/>
          <w:lang w:val="en-US"/>
        </w:rPr>
        <w:t xml:space="preserve">spatial, cultural and social </w:t>
      </w:r>
      <w:r w:rsidR="00EF2625">
        <w:rPr>
          <w:rFonts w:eastAsia="Times New Roman"/>
          <w:lang w:val="en-US"/>
        </w:rPr>
        <w:t xml:space="preserve">factors </w:t>
      </w:r>
      <w:r w:rsidRPr="002C3F87">
        <w:rPr>
          <w:rFonts w:eastAsia="Times New Roman"/>
          <w:lang w:val="en-US"/>
        </w:rPr>
        <w:t>is the successors of tourism</w:t>
      </w:r>
      <w:r w:rsidR="00EF2625">
        <w:rPr>
          <w:rFonts w:eastAsia="Times New Roman"/>
          <w:lang w:val="en-US"/>
        </w:rPr>
        <w:t xml:space="preserve"> in the Soviet Union. </w:t>
      </w:r>
    </w:p>
    <w:p w:rsidR="00CA1004" w:rsidRPr="002C3F87" w:rsidRDefault="00CA1004" w:rsidP="00CA1004">
      <w:pPr>
        <w:pStyle w:val="a8"/>
        <w:rPr>
          <w:rFonts w:eastAsia="Times New Roman"/>
          <w:lang w:val="en-US"/>
        </w:rPr>
      </w:pPr>
      <w:r w:rsidRPr="00586D8B">
        <w:rPr>
          <w:rFonts w:eastAsia="Times New Roman"/>
          <w:i/>
          <w:lang w:val="en-US"/>
        </w:rPr>
        <w:t>Keywords</w:t>
      </w:r>
      <w:r w:rsidRPr="00586D8B">
        <w:rPr>
          <w:rFonts w:eastAsia="Times New Roman"/>
          <w:lang w:val="en-US"/>
        </w:rPr>
        <w:t xml:space="preserve">: </w:t>
      </w:r>
      <w:r w:rsidR="00EF2625">
        <w:rPr>
          <w:rFonts w:eastAsia="Times New Roman"/>
          <w:lang w:val="en-US"/>
        </w:rPr>
        <w:t>t</w:t>
      </w:r>
      <w:r w:rsidRPr="00586D8B">
        <w:rPr>
          <w:rFonts w:eastAsia="Times New Roman"/>
          <w:lang w:val="en-US"/>
        </w:rPr>
        <w:t>ourist</w:t>
      </w:r>
      <w:r w:rsidRPr="002C3F87">
        <w:rPr>
          <w:rFonts w:eastAsia="Times New Roman"/>
          <w:lang w:val="en-US"/>
        </w:rPr>
        <w:t xml:space="preserve">, </w:t>
      </w:r>
      <w:r w:rsidR="00EF2625">
        <w:rPr>
          <w:rFonts w:eastAsia="Times New Roman"/>
          <w:lang w:val="en-US"/>
        </w:rPr>
        <w:t>t</w:t>
      </w:r>
      <w:r w:rsidRPr="002C3F87">
        <w:rPr>
          <w:rFonts w:eastAsia="Times New Roman"/>
          <w:lang w:val="en-US"/>
        </w:rPr>
        <w:t xml:space="preserve">ourism, </w:t>
      </w:r>
      <w:r w:rsidR="00EF2625">
        <w:rPr>
          <w:rFonts w:eastAsia="Times New Roman"/>
          <w:lang w:val="en-US"/>
        </w:rPr>
        <w:t>S</w:t>
      </w:r>
      <w:r w:rsidRPr="002C3F87">
        <w:rPr>
          <w:rFonts w:eastAsia="Times New Roman"/>
          <w:lang w:val="en-US"/>
        </w:rPr>
        <w:t xml:space="preserve">aratov, Saratov </w:t>
      </w:r>
      <w:r w:rsidR="00EF2625">
        <w:rPr>
          <w:rFonts w:eastAsia="Times New Roman"/>
          <w:lang w:val="en-US"/>
        </w:rPr>
        <w:t>r</w:t>
      </w:r>
      <w:r w:rsidRPr="002C3F87">
        <w:rPr>
          <w:rFonts w:eastAsia="Times New Roman"/>
          <w:lang w:val="en-US"/>
        </w:rPr>
        <w:t xml:space="preserve">egion, Volga, </w:t>
      </w:r>
      <w:r w:rsidR="00EF2625">
        <w:rPr>
          <w:rFonts w:eastAsia="Times New Roman"/>
          <w:lang w:val="en-US"/>
        </w:rPr>
        <w:t>s</w:t>
      </w:r>
      <w:r w:rsidRPr="002C3F87">
        <w:rPr>
          <w:rFonts w:eastAsia="Times New Roman"/>
          <w:lang w:val="en-US"/>
        </w:rPr>
        <w:t xml:space="preserve">patial </w:t>
      </w:r>
      <w:r w:rsidR="00EF2625">
        <w:rPr>
          <w:rFonts w:eastAsia="Times New Roman"/>
          <w:lang w:val="en-US"/>
        </w:rPr>
        <w:t>m</w:t>
      </w:r>
      <w:r w:rsidRPr="002C3F87">
        <w:rPr>
          <w:rFonts w:eastAsia="Times New Roman"/>
          <w:lang w:val="en-US"/>
        </w:rPr>
        <w:t xml:space="preserve">obility, </w:t>
      </w:r>
      <w:r w:rsidR="00EF2625">
        <w:rPr>
          <w:rFonts w:eastAsia="Times New Roman"/>
          <w:lang w:val="en-US"/>
        </w:rPr>
        <w:t>s</w:t>
      </w:r>
      <w:r w:rsidRPr="002C3F87">
        <w:rPr>
          <w:rFonts w:eastAsia="Times New Roman"/>
          <w:lang w:val="en-US"/>
        </w:rPr>
        <w:t xml:space="preserve">ocial </w:t>
      </w:r>
      <w:r w:rsidR="00EF2625">
        <w:rPr>
          <w:rFonts w:eastAsia="Times New Roman"/>
          <w:lang w:val="en-US"/>
        </w:rPr>
        <w:t>p</w:t>
      </w:r>
      <w:r w:rsidRPr="002C3F87">
        <w:rPr>
          <w:rFonts w:eastAsia="Times New Roman"/>
          <w:lang w:val="en-US"/>
        </w:rPr>
        <w:t xml:space="preserve">ractices, </w:t>
      </w:r>
      <w:r w:rsidR="00EF2625">
        <w:rPr>
          <w:rFonts w:eastAsia="Times New Roman"/>
          <w:lang w:val="en-US"/>
        </w:rPr>
        <w:t>s</w:t>
      </w:r>
      <w:r w:rsidRPr="002C3F87">
        <w:rPr>
          <w:rFonts w:eastAsia="Times New Roman"/>
          <w:lang w:val="en-US"/>
        </w:rPr>
        <w:t xml:space="preserve">ocial </w:t>
      </w:r>
      <w:r w:rsidR="00EF2625">
        <w:rPr>
          <w:rFonts w:eastAsia="Times New Roman"/>
          <w:lang w:val="en-US"/>
        </w:rPr>
        <w:t>c</w:t>
      </w:r>
      <w:r w:rsidRPr="002C3F87">
        <w:rPr>
          <w:rFonts w:eastAsia="Times New Roman"/>
          <w:lang w:val="en-US"/>
        </w:rPr>
        <w:t>hange,</w:t>
      </w:r>
      <w:r w:rsidR="00EF2625">
        <w:rPr>
          <w:rFonts w:eastAsia="Times New Roman"/>
          <w:lang w:val="en-US"/>
        </w:rPr>
        <w:t xml:space="preserve"> s</w:t>
      </w:r>
      <w:r w:rsidRPr="00586D8B">
        <w:rPr>
          <w:rFonts w:eastAsia="Times New Roman"/>
          <w:lang w:val="en-US"/>
        </w:rPr>
        <w:t xml:space="preserve">ociological </w:t>
      </w:r>
      <w:r w:rsidR="00EF2625">
        <w:rPr>
          <w:rFonts w:eastAsia="Times New Roman"/>
          <w:lang w:val="en-US"/>
        </w:rPr>
        <w:t>r</w:t>
      </w:r>
      <w:r w:rsidRPr="00586D8B">
        <w:rPr>
          <w:rFonts w:eastAsia="Times New Roman"/>
          <w:lang w:val="en-US"/>
        </w:rPr>
        <w:t>esearch</w:t>
      </w:r>
      <w:r w:rsidRPr="002C3F87">
        <w:rPr>
          <w:rFonts w:eastAsia="Times New Roman"/>
          <w:lang w:val="en-US"/>
        </w:rPr>
        <w:t>, a source in the archive, historical memory</w:t>
      </w:r>
    </w:p>
    <w:p w:rsidR="00EF2625" w:rsidRDefault="00EF2625" w:rsidP="00CA1004">
      <w:pPr>
        <w:pStyle w:val="02"/>
        <w:rPr>
          <w:lang w:val="en-US"/>
        </w:rPr>
      </w:pPr>
    </w:p>
    <w:p w:rsidR="00CA1004" w:rsidRPr="00CA1004" w:rsidRDefault="00CA1004" w:rsidP="00CA1004">
      <w:pPr>
        <w:pStyle w:val="a6"/>
        <w:rPr>
          <w:rFonts w:cstheme="minorHAnsi"/>
          <w:sz w:val="16"/>
          <w:szCs w:val="16"/>
          <w:lang w:val="en-US"/>
        </w:rPr>
      </w:pPr>
      <w:r w:rsidRPr="002C3F87">
        <w:rPr>
          <w:lang w:val="en-US"/>
        </w:rPr>
        <w:t>V</w:t>
      </w:r>
      <w:r w:rsidRPr="00CA1004">
        <w:rPr>
          <w:lang w:val="en-US"/>
        </w:rPr>
        <w:t>.</w:t>
      </w:r>
      <w:r w:rsidRPr="002C3F87">
        <w:rPr>
          <w:lang w:val="en-US"/>
        </w:rPr>
        <w:t>V</w:t>
      </w:r>
      <w:r w:rsidRPr="00CA1004">
        <w:rPr>
          <w:lang w:val="en-US"/>
        </w:rPr>
        <w:t xml:space="preserve">. </w:t>
      </w:r>
      <w:proofErr w:type="spellStart"/>
      <w:r w:rsidRPr="002C3F87">
        <w:rPr>
          <w:lang w:val="en-US"/>
        </w:rPr>
        <w:t>Pechenkin</w:t>
      </w:r>
      <w:proofErr w:type="spellEnd"/>
      <w:r w:rsidRPr="00CA1004">
        <w:rPr>
          <w:lang w:val="en-US"/>
        </w:rPr>
        <w:t xml:space="preserve">, </w:t>
      </w:r>
      <w:r w:rsidRPr="002C3F87">
        <w:rPr>
          <w:lang w:val="en-US"/>
        </w:rPr>
        <w:t>O</w:t>
      </w:r>
      <w:r w:rsidRPr="00CA1004">
        <w:rPr>
          <w:lang w:val="en-US"/>
        </w:rPr>
        <w:t>.</w:t>
      </w:r>
      <w:r w:rsidRPr="002C3F87">
        <w:rPr>
          <w:lang w:val="en-US"/>
        </w:rPr>
        <w:t>A</w:t>
      </w:r>
      <w:r w:rsidRPr="00CA1004">
        <w:rPr>
          <w:lang w:val="en-US"/>
        </w:rPr>
        <w:t xml:space="preserve">. </w:t>
      </w:r>
      <w:proofErr w:type="spellStart"/>
      <w:r w:rsidRPr="002C3F87">
        <w:rPr>
          <w:lang w:val="en-US"/>
        </w:rPr>
        <w:t>Grigorieva</w:t>
      </w:r>
      <w:proofErr w:type="spellEnd"/>
    </w:p>
    <w:p w:rsidR="00CA1004" w:rsidRDefault="00D33F8A" w:rsidP="00CA1004">
      <w:pPr>
        <w:pStyle w:val="a7"/>
        <w:rPr>
          <w:lang w:val="en-US"/>
        </w:rPr>
      </w:pPr>
      <w:r>
        <w:rPr>
          <w:lang w:val="en-US"/>
        </w:rPr>
        <w:t xml:space="preserve">THE </w:t>
      </w:r>
      <w:r w:rsidR="00CA1004" w:rsidRPr="002C3F87">
        <w:rPr>
          <w:lang w:val="en-US"/>
        </w:rPr>
        <w:t>REGIONAL ASPECTS OF VIRTUAL REMOTE EMPLOYMENT PRACTICE</w:t>
      </w:r>
      <w:r>
        <w:rPr>
          <w:lang w:val="en-US"/>
        </w:rPr>
        <w:t>S</w:t>
      </w:r>
    </w:p>
    <w:p w:rsidR="00CA1004" w:rsidRPr="002C3F87" w:rsidRDefault="00CA1004" w:rsidP="00CA1004">
      <w:pPr>
        <w:pStyle w:val="a8"/>
        <w:rPr>
          <w:lang w:val="en-US"/>
        </w:rPr>
      </w:pPr>
      <w:r w:rsidRPr="00586D8B">
        <w:rPr>
          <w:lang w:val="en-US"/>
        </w:rPr>
        <w:t xml:space="preserve">The article discusses the features of remote employment practices in several regions of Russia. </w:t>
      </w:r>
      <w:r w:rsidR="00D33F8A">
        <w:rPr>
          <w:lang w:val="en-US"/>
        </w:rPr>
        <w:t xml:space="preserve">For the </w:t>
      </w:r>
      <w:r w:rsidRPr="00586D8B">
        <w:rPr>
          <w:lang w:val="en-US"/>
        </w:rPr>
        <w:t>array of empirical data</w:t>
      </w:r>
      <w:r w:rsidR="00D33F8A">
        <w:rPr>
          <w:lang w:val="en-US"/>
        </w:rPr>
        <w:t xml:space="preserve">, we </w:t>
      </w:r>
      <w:r w:rsidRPr="00586D8B">
        <w:rPr>
          <w:lang w:val="en-US"/>
        </w:rPr>
        <w:t xml:space="preserve">used </w:t>
      </w:r>
      <w:r w:rsidR="00D33F8A">
        <w:rPr>
          <w:lang w:val="en-US"/>
        </w:rPr>
        <w:t xml:space="preserve">an </w:t>
      </w:r>
      <w:r w:rsidRPr="00586D8B">
        <w:rPr>
          <w:lang w:val="en-US"/>
        </w:rPr>
        <w:t xml:space="preserve">online survey of young people who are engaged in teleworking. </w:t>
      </w:r>
      <w:r w:rsidR="00D33F8A">
        <w:rPr>
          <w:lang w:val="en-US"/>
        </w:rPr>
        <w:t xml:space="preserve">The particular </w:t>
      </w:r>
      <w:r w:rsidRPr="00586D8B">
        <w:rPr>
          <w:lang w:val="en-US"/>
        </w:rPr>
        <w:t>form of organiz</w:t>
      </w:r>
      <w:r w:rsidR="00D33F8A">
        <w:rPr>
          <w:lang w:val="en-US"/>
        </w:rPr>
        <w:t xml:space="preserve">ing the </w:t>
      </w:r>
      <w:r w:rsidRPr="00586D8B">
        <w:rPr>
          <w:lang w:val="en-US"/>
        </w:rPr>
        <w:t>work has several dimensions that are discussed in this article.</w:t>
      </w:r>
    </w:p>
    <w:p w:rsidR="00CA1004" w:rsidRPr="009F2888" w:rsidRDefault="00CA1004" w:rsidP="00CA1004">
      <w:pPr>
        <w:pStyle w:val="a8"/>
        <w:rPr>
          <w:lang w:val="en-US"/>
        </w:rPr>
      </w:pPr>
      <w:r w:rsidRPr="002C3F87">
        <w:rPr>
          <w:i/>
          <w:lang w:val="en-US"/>
        </w:rPr>
        <w:t xml:space="preserve">Keywords: </w:t>
      </w:r>
      <w:r w:rsidRPr="002C3F87">
        <w:rPr>
          <w:lang w:val="en-US"/>
        </w:rPr>
        <w:t>distant work, telework, gender</w:t>
      </w:r>
    </w:p>
    <w:p w:rsidR="00CA1004" w:rsidRPr="009F2888" w:rsidRDefault="00CA1004" w:rsidP="00CA1004">
      <w:pPr>
        <w:pStyle w:val="a8"/>
        <w:rPr>
          <w:lang w:val="en-US"/>
        </w:rPr>
      </w:pPr>
    </w:p>
    <w:sectPr w:rsidR="00CA1004" w:rsidRPr="009F2888" w:rsidSect="00FC2654">
      <w:headerReference w:type="default" r:id="rId7"/>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168" w:rsidRDefault="00D84168" w:rsidP="00532FF6">
      <w:pPr>
        <w:spacing w:after="0" w:line="240" w:lineRule="auto"/>
      </w:pPr>
      <w:r>
        <w:separator/>
      </w:r>
    </w:p>
  </w:endnote>
  <w:endnote w:type="continuationSeparator" w:id="0">
    <w:p w:rsidR="00D84168" w:rsidRDefault="00D84168" w:rsidP="0053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168" w:rsidRDefault="00D84168" w:rsidP="00532FF6">
      <w:pPr>
        <w:spacing w:after="0" w:line="240" w:lineRule="auto"/>
      </w:pPr>
      <w:r>
        <w:separator/>
      </w:r>
    </w:p>
  </w:footnote>
  <w:footnote w:type="continuationSeparator" w:id="0">
    <w:p w:rsidR="00D84168" w:rsidRDefault="00D84168" w:rsidP="00532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68" w:rsidRDefault="00D84168" w:rsidP="00D84168">
    <w:pPr>
      <w:pStyle w:val="a4"/>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6</w:t>
    </w:r>
    <w:r w:rsidRPr="000516F3">
      <w:rPr>
        <w:sz w:val="20"/>
        <w:szCs w:val="20"/>
      </w:rPr>
      <w:t xml:space="preserve">. № </w:t>
    </w:r>
    <w:r>
      <w:rPr>
        <w:sz w:val="20"/>
        <w:szCs w:val="20"/>
        <w:lang w:val="en-US"/>
      </w:rPr>
      <w:t>3</w:t>
    </w:r>
    <w:r w:rsidRPr="000516F3">
      <w:rPr>
        <w:sz w:val="20"/>
        <w:szCs w:val="20"/>
      </w:rPr>
      <w:t xml:space="preserve"> (</w:t>
    </w:r>
    <w:r>
      <w:rPr>
        <w:sz w:val="20"/>
        <w:szCs w:val="20"/>
        <w:lang w:val="en-US"/>
      </w:rPr>
      <w:t>11</w:t>
    </w:r>
    <w:r w:rsidRPr="000516F3">
      <w:rPr>
        <w:sz w:val="20"/>
        <w:szCs w:val="20"/>
      </w:rPr>
      <w:t>)</w:t>
    </w:r>
    <w:r>
      <w:rPr>
        <w:sz w:val="20"/>
        <w:szCs w:val="20"/>
        <w:lang w:val="en-US"/>
      </w:rPr>
      <w:t xml:space="preserve"> </w:t>
    </w:r>
    <w:r w:rsidR="00BA0ADF">
      <w:rPr>
        <w:noProof/>
      </w:rPr>
    </w:r>
    <w:r w:rsidR="00BA0ADF">
      <w:rPr>
        <w:noProof/>
      </w:rPr>
      <w:pict>
        <v:shapetype id="_x0000_t202" coordsize="21600,21600" o:spt="202" path="m,l,21600r21600,l21600,xe">
          <v:stroke joinstyle="miter"/>
          <v:path gradientshapeok="t" o:connecttype="rect"/>
        </v:shapetype>
        <v:shape id="Поле 1" o:spid="_x0000_s4097"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fillcolor="black [3213]" strokeweight=".5pt">
          <v:path arrowok="t"/>
          <v:textbox>
            <w:txbxContent>
              <w:p w:rsidR="00D84168" w:rsidRDefault="00D84168" w:rsidP="00D84168"/>
            </w:txbxContent>
          </v:textbox>
          <w10:wrap type="none"/>
          <w10:anchorlock/>
        </v:shape>
      </w:pict>
    </w:r>
    <w:r>
      <w:tab/>
    </w:r>
    <w:r w:rsidR="00A372C0">
      <w:fldChar w:fldCharType="begin"/>
    </w:r>
    <w:r w:rsidR="00A372C0">
      <w:instrText>PAGE   \* MERGEFORMAT</w:instrText>
    </w:r>
    <w:r w:rsidR="00A372C0">
      <w:fldChar w:fldCharType="separate"/>
    </w:r>
    <w:r w:rsidR="00BB3023">
      <w:rPr>
        <w:noProof/>
      </w:rPr>
      <w:t>17</w:t>
    </w:r>
    <w:r w:rsidR="00A372C0">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drawingGridHorizontalSpacing w:val="110"/>
  <w:displayHorizontalDrawingGridEvery w:val="2"/>
  <w:displayVertic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7FBF"/>
    <w:rsid w:val="00042736"/>
    <w:rsid w:val="00074EC7"/>
    <w:rsid w:val="00096696"/>
    <w:rsid w:val="000979FD"/>
    <w:rsid w:val="000B6361"/>
    <w:rsid w:val="000C207B"/>
    <w:rsid w:val="000C6F10"/>
    <w:rsid w:val="000D7348"/>
    <w:rsid w:val="000E0E1B"/>
    <w:rsid w:val="00124CB0"/>
    <w:rsid w:val="001266D9"/>
    <w:rsid w:val="0013786F"/>
    <w:rsid w:val="0016468C"/>
    <w:rsid w:val="00172D6F"/>
    <w:rsid w:val="001C796E"/>
    <w:rsid w:val="001E3783"/>
    <w:rsid w:val="001F7333"/>
    <w:rsid w:val="001F735C"/>
    <w:rsid w:val="0021481A"/>
    <w:rsid w:val="0025281B"/>
    <w:rsid w:val="00277AB4"/>
    <w:rsid w:val="002832A1"/>
    <w:rsid w:val="002A14E7"/>
    <w:rsid w:val="002D30C0"/>
    <w:rsid w:val="002E1431"/>
    <w:rsid w:val="002E18F2"/>
    <w:rsid w:val="002E25B2"/>
    <w:rsid w:val="002F61FE"/>
    <w:rsid w:val="00341A80"/>
    <w:rsid w:val="003739EE"/>
    <w:rsid w:val="003755CB"/>
    <w:rsid w:val="00387F48"/>
    <w:rsid w:val="00401328"/>
    <w:rsid w:val="00415DF5"/>
    <w:rsid w:val="00444787"/>
    <w:rsid w:val="00462078"/>
    <w:rsid w:val="004C0C2C"/>
    <w:rsid w:val="004C7167"/>
    <w:rsid w:val="00532FF6"/>
    <w:rsid w:val="00536B6C"/>
    <w:rsid w:val="00560E06"/>
    <w:rsid w:val="00586D8B"/>
    <w:rsid w:val="005939E4"/>
    <w:rsid w:val="005A1F68"/>
    <w:rsid w:val="005B3149"/>
    <w:rsid w:val="005E3DEC"/>
    <w:rsid w:val="006066E9"/>
    <w:rsid w:val="00615776"/>
    <w:rsid w:val="00655AB9"/>
    <w:rsid w:val="006566AA"/>
    <w:rsid w:val="0068790B"/>
    <w:rsid w:val="00690B73"/>
    <w:rsid w:val="006C7A54"/>
    <w:rsid w:val="006D3FF8"/>
    <w:rsid w:val="007650EF"/>
    <w:rsid w:val="00781F23"/>
    <w:rsid w:val="00787327"/>
    <w:rsid w:val="007A6B2D"/>
    <w:rsid w:val="007F27AF"/>
    <w:rsid w:val="007F3B87"/>
    <w:rsid w:val="00830687"/>
    <w:rsid w:val="00836FDD"/>
    <w:rsid w:val="00851B7F"/>
    <w:rsid w:val="00882A16"/>
    <w:rsid w:val="008B6FAB"/>
    <w:rsid w:val="008C5E78"/>
    <w:rsid w:val="008D42E7"/>
    <w:rsid w:val="00930FBB"/>
    <w:rsid w:val="009439C9"/>
    <w:rsid w:val="00943F06"/>
    <w:rsid w:val="009551CC"/>
    <w:rsid w:val="0095630F"/>
    <w:rsid w:val="00976187"/>
    <w:rsid w:val="0098122F"/>
    <w:rsid w:val="009928DE"/>
    <w:rsid w:val="009A3E7B"/>
    <w:rsid w:val="009B673F"/>
    <w:rsid w:val="009C408C"/>
    <w:rsid w:val="009C6537"/>
    <w:rsid w:val="009D5905"/>
    <w:rsid w:val="009F2888"/>
    <w:rsid w:val="00A16476"/>
    <w:rsid w:val="00A222F4"/>
    <w:rsid w:val="00A372C0"/>
    <w:rsid w:val="00A417BC"/>
    <w:rsid w:val="00A76668"/>
    <w:rsid w:val="00A87D8A"/>
    <w:rsid w:val="00AC2678"/>
    <w:rsid w:val="00AD5997"/>
    <w:rsid w:val="00AD7213"/>
    <w:rsid w:val="00B14801"/>
    <w:rsid w:val="00B35A2C"/>
    <w:rsid w:val="00B52C48"/>
    <w:rsid w:val="00B57D76"/>
    <w:rsid w:val="00B618A5"/>
    <w:rsid w:val="00B93E7C"/>
    <w:rsid w:val="00B97495"/>
    <w:rsid w:val="00BA0ADF"/>
    <w:rsid w:val="00BB2BE4"/>
    <w:rsid w:val="00BB3023"/>
    <w:rsid w:val="00BF26E9"/>
    <w:rsid w:val="00C06E47"/>
    <w:rsid w:val="00C072CE"/>
    <w:rsid w:val="00C15ADE"/>
    <w:rsid w:val="00C3216D"/>
    <w:rsid w:val="00C642E4"/>
    <w:rsid w:val="00C72A2A"/>
    <w:rsid w:val="00C81DAF"/>
    <w:rsid w:val="00CA1004"/>
    <w:rsid w:val="00CA5419"/>
    <w:rsid w:val="00CB5FAB"/>
    <w:rsid w:val="00CD1CA1"/>
    <w:rsid w:val="00CD291A"/>
    <w:rsid w:val="00CD3FEA"/>
    <w:rsid w:val="00CE1AAA"/>
    <w:rsid w:val="00D00601"/>
    <w:rsid w:val="00D02AF1"/>
    <w:rsid w:val="00D33F8A"/>
    <w:rsid w:val="00D543E5"/>
    <w:rsid w:val="00D57EF2"/>
    <w:rsid w:val="00D721BD"/>
    <w:rsid w:val="00D84168"/>
    <w:rsid w:val="00DA5305"/>
    <w:rsid w:val="00E02CCB"/>
    <w:rsid w:val="00E069B1"/>
    <w:rsid w:val="00E15690"/>
    <w:rsid w:val="00E255D8"/>
    <w:rsid w:val="00E37FBF"/>
    <w:rsid w:val="00E4515E"/>
    <w:rsid w:val="00E605C5"/>
    <w:rsid w:val="00E87C18"/>
    <w:rsid w:val="00E96E16"/>
    <w:rsid w:val="00ED7ED7"/>
    <w:rsid w:val="00EE75B1"/>
    <w:rsid w:val="00EF2625"/>
    <w:rsid w:val="00F248FD"/>
    <w:rsid w:val="00F4490F"/>
    <w:rsid w:val="00F454F8"/>
    <w:rsid w:val="00FA0167"/>
    <w:rsid w:val="00FA3314"/>
    <w:rsid w:val="00FC2654"/>
    <w:rsid w:val="00FD5603"/>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78D336B5-9CBF-4ABC-B1D8-4A46E089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FB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styleId="a4">
    <w:name w:val="header"/>
    <w:basedOn w:val="a"/>
    <w:link w:val="a5"/>
    <w:uiPriority w:val="99"/>
    <w:unhideWhenUsed/>
    <w:rsid w:val="00E37F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FBF"/>
    <w:rPr>
      <w:rFonts w:eastAsiaTheme="minorEastAsia" w:cs="Times New Roman"/>
      <w:lang w:eastAsia="ru-RU"/>
    </w:rPr>
  </w:style>
  <w:style w:type="paragraph" w:customStyle="1" w:styleId="a6">
    <w:name w:val="Авторы"/>
    <w:basedOn w:val="a"/>
    <w:qFormat/>
    <w:rsid w:val="00E37FBF"/>
    <w:pPr>
      <w:spacing w:after="0" w:line="240" w:lineRule="auto"/>
      <w:ind w:firstLine="567"/>
      <w:jc w:val="both"/>
    </w:pPr>
    <w:rPr>
      <w:sz w:val="24"/>
      <w:szCs w:val="24"/>
    </w:rPr>
  </w:style>
  <w:style w:type="paragraph" w:customStyle="1" w:styleId="a7">
    <w:name w:val="Название статьи"/>
    <w:basedOn w:val="a"/>
    <w:qFormat/>
    <w:rsid w:val="00E37FBF"/>
    <w:pPr>
      <w:spacing w:before="120" w:after="240" w:line="240" w:lineRule="auto"/>
      <w:ind w:left="567"/>
    </w:pPr>
    <w:rPr>
      <w:b/>
      <w:sz w:val="32"/>
      <w:szCs w:val="32"/>
    </w:rPr>
  </w:style>
  <w:style w:type="paragraph" w:customStyle="1" w:styleId="a8">
    <w:name w:val="Аннотация"/>
    <w:rsid w:val="00E37FBF"/>
    <w:pPr>
      <w:spacing w:after="0" w:line="240" w:lineRule="auto"/>
      <w:ind w:firstLine="567"/>
      <w:jc w:val="both"/>
    </w:pPr>
    <w:rPr>
      <w:rFonts w:ascii="Times New Roman" w:eastAsiaTheme="minorEastAsia" w:hAnsi="Times New Roman" w:cs="Times New Roman"/>
      <w:szCs w:val="24"/>
      <w:lang w:eastAsia="ru-RU"/>
    </w:rPr>
  </w:style>
  <w:style w:type="paragraph" w:customStyle="1" w:styleId="02">
    <w:name w:val="Авторы_02"/>
    <w:basedOn w:val="a"/>
    <w:qFormat/>
    <w:rsid w:val="00E37FBF"/>
    <w:pPr>
      <w:spacing w:after="0" w:line="240" w:lineRule="auto"/>
    </w:pPr>
    <w:rPr>
      <w:b/>
      <w:sz w:val="24"/>
      <w:szCs w:val="24"/>
    </w:rPr>
  </w:style>
  <w:style w:type="paragraph" w:customStyle="1" w:styleId="a9">
    <w:name w:val="Работа"/>
    <w:basedOn w:val="a"/>
    <w:qFormat/>
    <w:rsid w:val="00E37FBF"/>
    <w:pPr>
      <w:spacing w:after="0" w:line="240" w:lineRule="auto"/>
    </w:pPr>
    <w:rPr>
      <w:rFonts w:ascii="Times New Roman" w:hAnsi="Times New Roman"/>
      <w:sz w:val="24"/>
      <w:szCs w:val="24"/>
    </w:rPr>
  </w:style>
  <w:style w:type="paragraph" w:customStyle="1" w:styleId="aa">
    <w:name w:val="Статья_текст"/>
    <w:basedOn w:val="a"/>
    <w:rsid w:val="00E37FBF"/>
    <w:pPr>
      <w:spacing w:after="0" w:line="240" w:lineRule="auto"/>
      <w:ind w:firstLine="567"/>
      <w:jc w:val="both"/>
    </w:pPr>
    <w:rPr>
      <w:rFonts w:ascii="Times New Roman" w:hAnsi="Times New Roman"/>
      <w:sz w:val="24"/>
      <w:szCs w:val="24"/>
    </w:rPr>
  </w:style>
  <w:style w:type="character" w:styleId="ab">
    <w:name w:val="Hyperlink"/>
    <w:basedOn w:val="a0"/>
    <w:uiPriority w:val="99"/>
    <w:unhideWhenUsed/>
    <w:rsid w:val="00FC2654"/>
    <w:rPr>
      <w:color w:val="0000FF" w:themeColor="hyperlink"/>
      <w:u w:val="single"/>
    </w:rPr>
  </w:style>
  <w:style w:type="character" w:customStyle="1" w:styleId="shorttext">
    <w:name w:val="short_text"/>
    <w:basedOn w:val="a0"/>
    <w:rsid w:val="00A372C0"/>
  </w:style>
  <w:style w:type="paragraph" w:styleId="ac">
    <w:name w:val="footer"/>
    <w:basedOn w:val="a"/>
    <w:link w:val="ad"/>
    <w:uiPriority w:val="99"/>
    <w:unhideWhenUsed/>
    <w:rsid w:val="00BA0AD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A0ADF"/>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BD4F7-D5B8-400D-88F0-C892D35D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Пользователь</cp:lastModifiedBy>
  <cp:revision>89</cp:revision>
  <dcterms:created xsi:type="dcterms:W3CDTF">2016-11-10T12:44:00Z</dcterms:created>
  <dcterms:modified xsi:type="dcterms:W3CDTF">2018-04-27T15:21:00Z</dcterms:modified>
</cp:coreProperties>
</file>