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488" w:rsidRDefault="002D5488" w:rsidP="002D5488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>
        <w:rPr>
          <w:rStyle w:val="shorttext"/>
          <w:rFonts w:cstheme="minorHAnsi"/>
          <w:b/>
          <w:sz w:val="32"/>
          <w:szCs w:val="32"/>
          <w:lang w:val="en-US"/>
        </w:rPr>
        <w:t>A</w:t>
      </w:r>
      <w:r w:rsidRPr="0071050D">
        <w:rPr>
          <w:rStyle w:val="shorttext"/>
          <w:rFonts w:cstheme="minorHAnsi"/>
          <w:b/>
          <w:sz w:val="32"/>
          <w:szCs w:val="32"/>
          <w:lang w:val="en"/>
        </w:rPr>
        <w:t>NNOTATIONS OF ARTICLES</w:t>
      </w:r>
      <w:r w:rsidRPr="0071050D">
        <w:rPr>
          <w:rStyle w:val="shorttext"/>
          <w:rFonts w:cstheme="minorHAnsi"/>
          <w:b/>
          <w:sz w:val="32"/>
          <w:szCs w:val="32"/>
          <w:lang w:val="en-US"/>
        </w:rPr>
        <w:t>.</w:t>
      </w:r>
      <w:r w:rsidRPr="0071050D">
        <w:rPr>
          <w:rFonts w:cstheme="minorHAnsi"/>
          <w:b/>
          <w:sz w:val="32"/>
          <w:szCs w:val="32"/>
          <w:lang w:val="en-US"/>
        </w:rPr>
        <w:t xml:space="preserve"> </w:t>
      </w:r>
    </w:p>
    <w:p w:rsidR="002D5488" w:rsidRDefault="002D5488" w:rsidP="002D5488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>
        <w:rPr>
          <w:rFonts w:cstheme="minorHAnsi"/>
          <w:b/>
          <w:sz w:val="32"/>
          <w:szCs w:val="32"/>
          <w:lang w:val="en-US"/>
        </w:rPr>
        <w:t>A</w:t>
      </w:r>
      <w:r w:rsidRPr="0071050D">
        <w:rPr>
          <w:rFonts w:cstheme="minorHAnsi"/>
          <w:b/>
          <w:sz w:val="32"/>
          <w:szCs w:val="32"/>
          <w:lang w:val="en-US"/>
        </w:rPr>
        <w:t>CTUAL PROBLEMS OF ECONOMICS AND MANAGEMENT</w:t>
      </w:r>
      <w:r>
        <w:rPr>
          <w:rFonts w:cstheme="minorHAnsi"/>
          <w:b/>
          <w:sz w:val="32"/>
          <w:szCs w:val="32"/>
          <w:lang w:val="en-US"/>
        </w:rPr>
        <w:t xml:space="preserve"> </w:t>
      </w:r>
    </w:p>
    <w:p w:rsidR="002D5488" w:rsidRPr="002D5488" w:rsidRDefault="002D5488" w:rsidP="002D5488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 w:rsidRPr="002D5488">
        <w:rPr>
          <w:rFonts w:cstheme="minorHAnsi"/>
          <w:b/>
          <w:sz w:val="32"/>
          <w:szCs w:val="32"/>
          <w:lang w:val="en-US"/>
        </w:rPr>
        <w:t>№</w:t>
      </w:r>
      <w:r w:rsidRPr="002D5488">
        <w:rPr>
          <w:rFonts w:cstheme="minorHAnsi"/>
          <w:b/>
          <w:sz w:val="32"/>
          <w:szCs w:val="32"/>
          <w:lang w:val="en-US"/>
        </w:rPr>
        <w:t>1</w:t>
      </w:r>
      <w:r w:rsidRPr="002D5488">
        <w:rPr>
          <w:rFonts w:cstheme="minorHAnsi"/>
          <w:b/>
          <w:sz w:val="32"/>
          <w:szCs w:val="32"/>
          <w:lang w:val="en-US"/>
        </w:rPr>
        <w:t xml:space="preserve"> (</w:t>
      </w:r>
      <w:r w:rsidRPr="002D5488">
        <w:rPr>
          <w:rFonts w:cstheme="minorHAnsi"/>
          <w:b/>
          <w:sz w:val="32"/>
          <w:szCs w:val="32"/>
          <w:lang w:val="en-US"/>
        </w:rPr>
        <w:t>09</w:t>
      </w:r>
      <w:r w:rsidRPr="002D5488">
        <w:rPr>
          <w:rFonts w:cstheme="minorHAnsi"/>
          <w:b/>
          <w:sz w:val="32"/>
          <w:szCs w:val="32"/>
          <w:lang w:val="en-US"/>
        </w:rPr>
        <w:t xml:space="preserve">) 2016 </w:t>
      </w:r>
    </w:p>
    <w:p w:rsidR="002D5488" w:rsidRPr="002D5488" w:rsidRDefault="002D5488" w:rsidP="002D5488">
      <w:pPr>
        <w:spacing w:after="0" w:line="240" w:lineRule="auto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2D5488" w:rsidRPr="002D5488" w:rsidRDefault="002D5488" w:rsidP="002D5488">
      <w:pPr>
        <w:spacing w:after="0" w:line="240" w:lineRule="auto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ECONOMIC</w:t>
      </w:r>
      <w:r w:rsidRPr="002D5488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 xml:space="preserve"> </w:t>
      </w: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SCIENCE</w:t>
      </w:r>
    </w:p>
    <w:p w:rsidR="002D5488" w:rsidRDefault="002D5488" w:rsidP="00B04187">
      <w:pPr>
        <w:pStyle w:val="a7"/>
        <w:rPr>
          <w:lang w:val="en-US"/>
        </w:rPr>
      </w:pPr>
    </w:p>
    <w:p w:rsidR="00B04187" w:rsidRPr="001736D5" w:rsidRDefault="00B04187" w:rsidP="00B04187">
      <w:pPr>
        <w:pStyle w:val="a7"/>
        <w:rPr>
          <w:color w:val="000000"/>
          <w:sz w:val="16"/>
          <w:szCs w:val="16"/>
          <w:lang w:val="en-US"/>
        </w:rPr>
      </w:pPr>
      <w:r w:rsidRPr="001736D5">
        <w:rPr>
          <w:lang w:val="en-US"/>
        </w:rPr>
        <w:t xml:space="preserve">O.S. </w:t>
      </w:r>
      <w:proofErr w:type="spellStart"/>
      <w:r w:rsidRPr="001736D5">
        <w:rPr>
          <w:lang w:val="en-US"/>
        </w:rPr>
        <w:t>Boikova</w:t>
      </w:r>
      <w:proofErr w:type="spellEnd"/>
    </w:p>
    <w:p w:rsidR="008D5EFF" w:rsidRPr="00522F8E" w:rsidRDefault="008D5EFF" w:rsidP="008D5EFF">
      <w:pPr>
        <w:pStyle w:val="a8"/>
        <w:rPr>
          <w:lang w:val="en-US"/>
        </w:rPr>
      </w:pPr>
      <w:r w:rsidRPr="001C23F1">
        <w:rPr>
          <w:lang w:val="en-US"/>
        </w:rPr>
        <w:t xml:space="preserve">THE CONCEPT OF INSTITUTIONAL MECHANISMS </w:t>
      </w:r>
      <w:r w:rsidR="00F93EB1">
        <w:rPr>
          <w:lang w:val="en-US"/>
        </w:rPr>
        <w:tab/>
        <w:t xml:space="preserve">TO </w:t>
      </w:r>
      <w:r w:rsidRPr="001C23F1">
        <w:rPr>
          <w:lang w:val="en-US"/>
        </w:rPr>
        <w:t xml:space="preserve">SUPPORT </w:t>
      </w:r>
      <w:r w:rsidR="00F93EB1">
        <w:rPr>
          <w:lang w:val="en-US"/>
        </w:rPr>
        <w:t>INNOVATI</w:t>
      </w:r>
      <w:r w:rsidR="00CC0ED9">
        <w:rPr>
          <w:lang w:val="en-US"/>
        </w:rPr>
        <w:t xml:space="preserve">ON </w:t>
      </w:r>
      <w:r w:rsidR="00F93EB1">
        <w:rPr>
          <w:lang w:val="en-US"/>
        </w:rPr>
        <w:t>ACTIVIT</w:t>
      </w:r>
      <w:r w:rsidR="00CC0ED9">
        <w:rPr>
          <w:lang w:val="en-US"/>
        </w:rPr>
        <w:t>Y DEVELOPMENT</w:t>
      </w:r>
    </w:p>
    <w:p w:rsidR="008D5EFF" w:rsidRPr="001736D5" w:rsidRDefault="008D5EFF" w:rsidP="008D5EFF">
      <w:pPr>
        <w:pStyle w:val="a9"/>
        <w:rPr>
          <w:lang w:val="en-US"/>
        </w:rPr>
      </w:pPr>
      <w:r w:rsidRPr="001736D5">
        <w:rPr>
          <w:lang w:val="en-US"/>
        </w:rPr>
        <w:t xml:space="preserve">The </w:t>
      </w:r>
      <w:r w:rsidR="00C86BEC">
        <w:rPr>
          <w:lang w:val="en-US"/>
        </w:rPr>
        <w:t xml:space="preserve">paper </w:t>
      </w:r>
      <w:r w:rsidRPr="001736D5">
        <w:rPr>
          <w:lang w:val="en-US"/>
        </w:rPr>
        <w:t xml:space="preserve">examines the conceptual basis for the development of institutional mechanisms </w:t>
      </w:r>
      <w:r w:rsidR="00C7006D">
        <w:rPr>
          <w:lang w:val="en-US"/>
        </w:rPr>
        <w:t xml:space="preserve">used to </w:t>
      </w:r>
      <w:r w:rsidRPr="001736D5">
        <w:rPr>
          <w:lang w:val="en-US"/>
        </w:rPr>
        <w:t xml:space="preserve">support </w:t>
      </w:r>
      <w:r w:rsidR="00C7006D">
        <w:rPr>
          <w:lang w:val="en-US"/>
        </w:rPr>
        <w:t>the d</w:t>
      </w:r>
      <w:r w:rsidRPr="001736D5">
        <w:rPr>
          <w:lang w:val="en-US"/>
        </w:rPr>
        <w:t>evelopment of innovative activit</w:t>
      </w:r>
      <w:r w:rsidR="00C7006D">
        <w:rPr>
          <w:lang w:val="en-US"/>
        </w:rPr>
        <w:t xml:space="preserve">ies </w:t>
      </w:r>
      <w:r w:rsidRPr="001736D5">
        <w:rPr>
          <w:lang w:val="en-US"/>
        </w:rPr>
        <w:t xml:space="preserve">at the </w:t>
      </w:r>
      <w:proofErr w:type="spellStart"/>
      <w:r w:rsidRPr="001736D5">
        <w:rPr>
          <w:lang w:val="en-US"/>
        </w:rPr>
        <w:t>meso</w:t>
      </w:r>
      <w:proofErr w:type="spellEnd"/>
      <w:r w:rsidRPr="001736D5">
        <w:rPr>
          <w:lang w:val="en-US"/>
        </w:rPr>
        <w:t>-level. Innovative activity in the region is considered in the context of the prevailing economic conditions.</w:t>
      </w:r>
    </w:p>
    <w:p w:rsidR="008D5EFF" w:rsidRPr="001133C1" w:rsidRDefault="008D5EFF" w:rsidP="008D5EFF">
      <w:pPr>
        <w:pStyle w:val="a9"/>
        <w:rPr>
          <w:lang w:val="en-US"/>
        </w:rPr>
      </w:pPr>
      <w:r w:rsidRPr="001736D5">
        <w:rPr>
          <w:i/>
          <w:lang w:val="en-US"/>
        </w:rPr>
        <w:t>Keywords</w:t>
      </w:r>
      <w:r>
        <w:rPr>
          <w:lang w:val="en-US"/>
        </w:rPr>
        <w:t>: c</w:t>
      </w:r>
      <w:r w:rsidRPr="001736D5">
        <w:rPr>
          <w:lang w:val="en-US"/>
        </w:rPr>
        <w:t>oncept, innovation</w:t>
      </w:r>
      <w:r>
        <w:rPr>
          <w:lang w:val="en-US"/>
        </w:rPr>
        <w:t>, development, strategy, region</w:t>
      </w:r>
    </w:p>
    <w:p w:rsidR="00B04187" w:rsidRPr="008D5EFF" w:rsidRDefault="00B04187" w:rsidP="00B04187">
      <w:pPr>
        <w:pStyle w:val="a6"/>
        <w:rPr>
          <w:lang w:val="en-US"/>
        </w:rPr>
      </w:pPr>
    </w:p>
    <w:p w:rsidR="002D5488" w:rsidRDefault="002D5488" w:rsidP="00B04187">
      <w:pPr>
        <w:pStyle w:val="a7"/>
        <w:rPr>
          <w:shd w:val="clear" w:color="auto" w:fill="FFFFFF"/>
          <w:lang w:val="en-US"/>
        </w:rPr>
      </w:pPr>
    </w:p>
    <w:p w:rsidR="00B04187" w:rsidRDefault="00B04187" w:rsidP="00B04187">
      <w:pPr>
        <w:pStyle w:val="a7"/>
        <w:rPr>
          <w:color w:val="000000"/>
          <w:sz w:val="16"/>
          <w:szCs w:val="16"/>
          <w:highlight w:val="yellow"/>
          <w:lang w:val="en-US"/>
        </w:rPr>
      </w:pPr>
      <w:r>
        <w:rPr>
          <w:shd w:val="clear" w:color="auto" w:fill="FFFFFF"/>
          <w:lang w:val="en-US"/>
        </w:rPr>
        <w:t xml:space="preserve">T.V. </w:t>
      </w:r>
      <w:proofErr w:type="spellStart"/>
      <w:r>
        <w:rPr>
          <w:shd w:val="clear" w:color="auto" w:fill="FFFFFF"/>
          <w:lang w:val="en-US"/>
        </w:rPr>
        <w:t>Boldyreva</w:t>
      </w:r>
      <w:proofErr w:type="spellEnd"/>
      <w:r>
        <w:rPr>
          <w:shd w:val="clear" w:color="auto" w:fill="FFFFFF"/>
          <w:lang w:val="en-US"/>
        </w:rPr>
        <w:t xml:space="preserve">, I.M. </w:t>
      </w:r>
      <w:proofErr w:type="spellStart"/>
      <w:r>
        <w:rPr>
          <w:shd w:val="clear" w:color="auto" w:fill="FFFFFF"/>
          <w:lang w:val="en-US"/>
        </w:rPr>
        <w:t>Kublin</w:t>
      </w:r>
      <w:proofErr w:type="spellEnd"/>
    </w:p>
    <w:p w:rsidR="00B04187" w:rsidRDefault="00B04187" w:rsidP="00B04187">
      <w:pPr>
        <w:pStyle w:val="a8"/>
        <w:rPr>
          <w:lang w:val="en-US"/>
        </w:rPr>
      </w:pPr>
      <w:r>
        <w:rPr>
          <w:lang w:val="en-US"/>
        </w:rPr>
        <w:t xml:space="preserve">IMPROVING </w:t>
      </w:r>
      <w:r w:rsidR="00686327">
        <w:rPr>
          <w:lang w:val="en-US"/>
        </w:rPr>
        <w:t xml:space="preserve">THE </w:t>
      </w:r>
      <w:r>
        <w:rPr>
          <w:lang w:val="en-US"/>
        </w:rPr>
        <w:t>MARKETING APPROACH TO PROMOT</w:t>
      </w:r>
      <w:r w:rsidR="00686327">
        <w:rPr>
          <w:lang w:val="en-US"/>
        </w:rPr>
        <w:t>E</w:t>
      </w:r>
      <w:r>
        <w:rPr>
          <w:lang w:val="en-US"/>
        </w:rPr>
        <w:t xml:space="preserve"> </w:t>
      </w:r>
      <w:r w:rsidRPr="008D5EFF">
        <w:rPr>
          <w:lang w:val="en-US"/>
        </w:rPr>
        <w:br/>
      </w:r>
      <w:r w:rsidR="00302EB6">
        <w:rPr>
          <w:lang w:val="en-US"/>
        </w:rPr>
        <w:t xml:space="preserve">RAILWAY </w:t>
      </w:r>
      <w:r>
        <w:rPr>
          <w:lang w:val="en-US"/>
        </w:rPr>
        <w:t xml:space="preserve">FREIGHT TRANSPORTATION SERVICES </w:t>
      </w:r>
    </w:p>
    <w:p w:rsidR="00B04187" w:rsidRPr="008D5EFF" w:rsidRDefault="00C4532A" w:rsidP="00B04187">
      <w:pPr>
        <w:pStyle w:val="a9"/>
        <w:rPr>
          <w:lang w:val="en-US"/>
        </w:rPr>
      </w:pPr>
      <w:r>
        <w:rPr>
          <w:lang w:val="en-US"/>
        </w:rPr>
        <w:t>The paper d</w:t>
      </w:r>
      <w:r w:rsidR="00B04187" w:rsidRPr="008D5EFF">
        <w:rPr>
          <w:lang w:val="en-US"/>
        </w:rPr>
        <w:t xml:space="preserve">iscusses the issue </w:t>
      </w:r>
      <w:r>
        <w:rPr>
          <w:lang w:val="en-US"/>
        </w:rPr>
        <w:t xml:space="preserve">related with upgrading </w:t>
      </w:r>
      <w:r w:rsidR="00B04187" w:rsidRPr="008D5EFF">
        <w:rPr>
          <w:lang w:val="en-US"/>
        </w:rPr>
        <w:t xml:space="preserve">efficiency of </w:t>
      </w:r>
      <w:r>
        <w:rPr>
          <w:lang w:val="en-US"/>
        </w:rPr>
        <w:t xml:space="preserve">the railway </w:t>
      </w:r>
      <w:r w:rsidR="00B04187" w:rsidRPr="008D5EFF">
        <w:rPr>
          <w:lang w:val="en-US"/>
        </w:rPr>
        <w:t xml:space="preserve">marketing structures </w:t>
      </w:r>
      <w:r>
        <w:rPr>
          <w:lang w:val="en-US"/>
        </w:rPr>
        <w:t xml:space="preserve">by means of improving the methods used to </w:t>
      </w:r>
      <w:r w:rsidR="00B04187" w:rsidRPr="008D5EFF">
        <w:rPr>
          <w:lang w:val="en-US"/>
        </w:rPr>
        <w:t>promot</w:t>
      </w:r>
      <w:r>
        <w:rPr>
          <w:lang w:val="en-US"/>
        </w:rPr>
        <w:t xml:space="preserve">e </w:t>
      </w:r>
      <w:r w:rsidR="00B04187" w:rsidRPr="008D5EFF">
        <w:rPr>
          <w:lang w:val="en-US"/>
        </w:rPr>
        <w:t>transport</w:t>
      </w:r>
      <w:r>
        <w:rPr>
          <w:lang w:val="en-US"/>
        </w:rPr>
        <w:t xml:space="preserve">ation </w:t>
      </w:r>
      <w:r w:rsidR="00B04187" w:rsidRPr="008D5EFF">
        <w:rPr>
          <w:lang w:val="en-US"/>
        </w:rPr>
        <w:t>services.</w:t>
      </w:r>
    </w:p>
    <w:p w:rsidR="00B04187" w:rsidRDefault="00B04187" w:rsidP="00B04187">
      <w:pPr>
        <w:pStyle w:val="a9"/>
        <w:rPr>
          <w:lang w:val="en-US"/>
        </w:rPr>
      </w:pPr>
      <w:r w:rsidRPr="008D5EFF">
        <w:rPr>
          <w:i/>
          <w:lang w:val="en-US"/>
        </w:rPr>
        <w:t>Keywords:</w:t>
      </w:r>
      <w:r w:rsidRPr="008D5EFF">
        <w:rPr>
          <w:lang w:val="en-US"/>
        </w:rPr>
        <w:t xml:space="preserve"> marketing methods promoti</w:t>
      </w:r>
      <w:r w:rsidR="00C4532A">
        <w:rPr>
          <w:lang w:val="en-US"/>
        </w:rPr>
        <w:t xml:space="preserve">ng services, </w:t>
      </w:r>
      <w:r w:rsidRPr="008D5EFF">
        <w:rPr>
          <w:lang w:val="en-US"/>
        </w:rPr>
        <w:t>transportation marketing, promotion, effectiveness of marketing activities</w:t>
      </w:r>
    </w:p>
    <w:p w:rsidR="00686327" w:rsidRDefault="00686327" w:rsidP="00B04187">
      <w:pPr>
        <w:pStyle w:val="a9"/>
        <w:rPr>
          <w:lang w:val="en-US"/>
        </w:rPr>
      </w:pPr>
    </w:p>
    <w:p w:rsidR="002D5488" w:rsidRDefault="002D5488" w:rsidP="00B04187">
      <w:pPr>
        <w:pStyle w:val="a7"/>
        <w:rPr>
          <w:lang w:val="en-US"/>
        </w:rPr>
      </w:pPr>
    </w:p>
    <w:p w:rsidR="00B04187" w:rsidRPr="008D5EFF" w:rsidRDefault="00B04187" w:rsidP="00B04187">
      <w:pPr>
        <w:pStyle w:val="a7"/>
        <w:rPr>
          <w:color w:val="000000"/>
          <w:sz w:val="16"/>
          <w:szCs w:val="16"/>
          <w:lang w:val="en-US"/>
        </w:rPr>
      </w:pPr>
      <w:r>
        <w:rPr>
          <w:lang w:val="en-US"/>
        </w:rPr>
        <w:t xml:space="preserve">N.I. </w:t>
      </w:r>
      <w:proofErr w:type="spellStart"/>
      <w:r>
        <w:rPr>
          <w:lang w:val="en-US"/>
        </w:rPr>
        <w:t>Borisova</w:t>
      </w:r>
      <w:proofErr w:type="spellEnd"/>
      <w:r>
        <w:rPr>
          <w:lang w:val="en-US"/>
        </w:rPr>
        <w:t>,</w:t>
      </w:r>
      <w:r w:rsidRPr="005154F7">
        <w:rPr>
          <w:lang w:val="en-US"/>
        </w:rPr>
        <w:t xml:space="preserve"> A</w:t>
      </w:r>
      <w:r>
        <w:rPr>
          <w:lang w:val="en-US"/>
        </w:rPr>
        <w:t>.</w:t>
      </w:r>
      <w:r w:rsidRPr="005154F7">
        <w:rPr>
          <w:lang w:val="en-US"/>
        </w:rPr>
        <w:t>V</w:t>
      </w:r>
      <w:r>
        <w:rPr>
          <w:lang w:val="en-US"/>
        </w:rPr>
        <w:t xml:space="preserve">. </w:t>
      </w:r>
      <w:r w:rsidRPr="005154F7">
        <w:rPr>
          <w:lang w:val="en-US"/>
        </w:rPr>
        <w:t>Borisov</w:t>
      </w:r>
    </w:p>
    <w:p w:rsidR="00B04187" w:rsidRPr="005154F7" w:rsidRDefault="00B04187" w:rsidP="00B04187">
      <w:pPr>
        <w:pStyle w:val="a8"/>
        <w:rPr>
          <w:lang w:val="en-US"/>
        </w:rPr>
      </w:pPr>
      <w:r w:rsidRPr="005154F7">
        <w:rPr>
          <w:lang w:val="en-US"/>
        </w:rPr>
        <w:t>GLOBAL</w:t>
      </w:r>
      <w:r>
        <w:rPr>
          <w:lang w:val="en-US"/>
        </w:rPr>
        <w:t xml:space="preserve"> </w:t>
      </w:r>
      <w:r w:rsidRPr="005154F7">
        <w:rPr>
          <w:lang w:val="en-US"/>
        </w:rPr>
        <w:t>AND</w:t>
      </w:r>
      <w:r>
        <w:rPr>
          <w:lang w:val="en-US"/>
        </w:rPr>
        <w:t xml:space="preserve"> </w:t>
      </w:r>
      <w:proofErr w:type="gramStart"/>
      <w:r w:rsidRPr="005154F7">
        <w:rPr>
          <w:lang w:val="en-US"/>
        </w:rPr>
        <w:t>REGIONAL</w:t>
      </w:r>
      <w:r>
        <w:rPr>
          <w:lang w:val="en-US"/>
        </w:rPr>
        <w:t xml:space="preserve"> </w:t>
      </w:r>
      <w:r w:rsidR="00AC04F4">
        <w:rPr>
          <w:lang w:val="en-US"/>
        </w:rPr>
        <w:t xml:space="preserve"> </w:t>
      </w:r>
      <w:r w:rsidRPr="005154F7">
        <w:rPr>
          <w:lang w:val="en-US"/>
        </w:rPr>
        <w:t>ASPECTS</w:t>
      </w:r>
      <w:proofErr w:type="gramEnd"/>
      <w:r>
        <w:rPr>
          <w:lang w:val="en-US"/>
        </w:rPr>
        <w:t xml:space="preserve"> </w:t>
      </w:r>
      <w:r w:rsidRPr="005154F7">
        <w:rPr>
          <w:lang w:val="en-US"/>
        </w:rPr>
        <w:t>OF</w:t>
      </w:r>
      <w:r>
        <w:rPr>
          <w:lang w:val="en-US"/>
        </w:rPr>
        <w:t xml:space="preserve"> </w:t>
      </w:r>
      <w:r w:rsidRPr="005154F7">
        <w:rPr>
          <w:lang w:val="en-US"/>
        </w:rPr>
        <w:t>MODERN</w:t>
      </w:r>
      <w:r>
        <w:rPr>
          <w:lang w:val="en-US"/>
        </w:rPr>
        <w:t xml:space="preserve"> </w:t>
      </w:r>
      <w:r w:rsidRPr="005154F7">
        <w:rPr>
          <w:lang w:val="en-US"/>
        </w:rPr>
        <w:t>GREEN</w:t>
      </w:r>
      <w:r>
        <w:rPr>
          <w:lang w:val="en-US"/>
        </w:rPr>
        <w:t xml:space="preserve"> </w:t>
      </w:r>
      <w:r w:rsidRPr="005154F7">
        <w:rPr>
          <w:lang w:val="en-US"/>
        </w:rPr>
        <w:t>BUILDING</w:t>
      </w:r>
      <w:r w:rsidR="00DD5B87" w:rsidRPr="005154F7">
        <w:rPr>
          <w:lang w:val="en-US"/>
        </w:rPr>
        <w:t xml:space="preserve"> DEVELOPMENT</w:t>
      </w:r>
    </w:p>
    <w:p w:rsidR="00B04187" w:rsidRDefault="00CE60AA" w:rsidP="00B04187">
      <w:pPr>
        <w:pStyle w:val="a9"/>
        <w:rPr>
          <w:lang w:val="en-US"/>
        </w:rPr>
      </w:pPr>
      <w:r w:rsidRPr="005154F7">
        <w:rPr>
          <w:lang w:val="en-US"/>
        </w:rPr>
        <w:t>T</w:t>
      </w:r>
      <w:r w:rsidR="00B04187" w:rsidRPr="005154F7">
        <w:rPr>
          <w:lang w:val="en-US"/>
        </w:rPr>
        <w:t xml:space="preserve">he </w:t>
      </w:r>
      <w:r w:rsidR="00D755A3" w:rsidRPr="005154F7">
        <w:rPr>
          <w:lang w:val="en-US"/>
        </w:rPr>
        <w:t xml:space="preserve">paper determines the </w:t>
      </w:r>
      <w:r w:rsidRPr="005154F7">
        <w:rPr>
          <w:lang w:val="en-US"/>
        </w:rPr>
        <w:t xml:space="preserve">key issues and </w:t>
      </w:r>
      <w:r w:rsidR="00B04187" w:rsidRPr="005154F7">
        <w:rPr>
          <w:lang w:val="en-US"/>
        </w:rPr>
        <w:t xml:space="preserve">important prospects </w:t>
      </w:r>
      <w:r w:rsidRPr="005154F7">
        <w:rPr>
          <w:lang w:val="en-US"/>
        </w:rPr>
        <w:t xml:space="preserve">for green building </w:t>
      </w:r>
      <w:r w:rsidR="00B04187" w:rsidRPr="005154F7">
        <w:rPr>
          <w:lang w:val="en-US"/>
        </w:rPr>
        <w:t xml:space="preserve">development in Russia and the Volgograd region </w:t>
      </w:r>
      <w:r w:rsidRPr="005154F7">
        <w:rPr>
          <w:lang w:val="en-US"/>
        </w:rPr>
        <w:t xml:space="preserve">under </w:t>
      </w:r>
      <w:r w:rsidR="00B04187" w:rsidRPr="005154F7">
        <w:rPr>
          <w:lang w:val="en-US"/>
        </w:rPr>
        <w:t>new econom</w:t>
      </w:r>
      <w:r w:rsidRPr="005154F7">
        <w:rPr>
          <w:lang w:val="en-US"/>
        </w:rPr>
        <w:t xml:space="preserve">ic conditions. </w:t>
      </w:r>
      <w:r w:rsidR="00D755A3" w:rsidRPr="005154F7">
        <w:rPr>
          <w:lang w:val="en-US"/>
        </w:rPr>
        <w:t>The authors consider the e</w:t>
      </w:r>
      <w:r w:rsidR="00B04187" w:rsidRPr="005154F7">
        <w:rPr>
          <w:lang w:val="en-US"/>
        </w:rPr>
        <w:t xml:space="preserve">xamples </w:t>
      </w:r>
      <w:r w:rsidR="00D755A3" w:rsidRPr="005154F7">
        <w:rPr>
          <w:lang w:val="en-US"/>
        </w:rPr>
        <w:t xml:space="preserve">referring construction of </w:t>
      </w:r>
      <w:r w:rsidR="00B04187" w:rsidRPr="005154F7">
        <w:rPr>
          <w:lang w:val="en-US"/>
        </w:rPr>
        <w:t xml:space="preserve">modern green buildings in </w:t>
      </w:r>
      <w:r w:rsidR="00D755A3" w:rsidRPr="005154F7">
        <w:rPr>
          <w:lang w:val="en-US"/>
        </w:rPr>
        <w:t xml:space="preserve">and outside </w:t>
      </w:r>
      <w:r w:rsidR="00B04187" w:rsidRPr="005154F7">
        <w:rPr>
          <w:lang w:val="en-US"/>
        </w:rPr>
        <w:t>Russia.</w:t>
      </w:r>
    </w:p>
    <w:p w:rsidR="00B04187" w:rsidRDefault="00B04187" w:rsidP="00B04187">
      <w:pPr>
        <w:pStyle w:val="a9"/>
        <w:rPr>
          <w:lang w:val="en-US"/>
        </w:rPr>
      </w:pPr>
      <w:r>
        <w:rPr>
          <w:i/>
          <w:lang w:val="en-US"/>
        </w:rPr>
        <w:t>Keywords</w:t>
      </w:r>
      <w:r>
        <w:rPr>
          <w:lang w:val="en-US"/>
        </w:rPr>
        <w:t xml:space="preserve">: </w:t>
      </w:r>
      <w:r w:rsidRPr="005154F7">
        <w:rPr>
          <w:lang w:val="en-US"/>
        </w:rPr>
        <w:t xml:space="preserve">eco-friendly building materials, </w:t>
      </w:r>
      <w:r>
        <w:rPr>
          <w:lang w:val="en-US"/>
        </w:rPr>
        <w:t>«</w:t>
      </w:r>
      <w:r w:rsidR="0050466C">
        <w:rPr>
          <w:lang w:val="en-US"/>
        </w:rPr>
        <w:t>green</w:t>
      </w:r>
      <w:r>
        <w:rPr>
          <w:lang w:val="en-US"/>
        </w:rPr>
        <w:t>»</w:t>
      </w:r>
      <w:r w:rsidRPr="005154F7">
        <w:rPr>
          <w:lang w:val="en-US"/>
        </w:rPr>
        <w:t xml:space="preserve"> technology, energy usage, energy efficiency, eco-modern house</w:t>
      </w:r>
    </w:p>
    <w:p w:rsidR="002D5488" w:rsidRDefault="002D5488" w:rsidP="00B04187">
      <w:pPr>
        <w:pStyle w:val="a7"/>
        <w:rPr>
          <w:lang w:val="en-US"/>
        </w:rPr>
      </w:pPr>
    </w:p>
    <w:p w:rsidR="002D5488" w:rsidRDefault="002D5488" w:rsidP="00B04187">
      <w:pPr>
        <w:pStyle w:val="a7"/>
        <w:rPr>
          <w:lang w:val="en-US"/>
        </w:rPr>
      </w:pPr>
    </w:p>
    <w:p w:rsidR="00B04187" w:rsidRDefault="00B04187" w:rsidP="00B04187">
      <w:pPr>
        <w:pStyle w:val="a7"/>
        <w:rPr>
          <w:rFonts w:cs="Arial"/>
          <w:sz w:val="16"/>
          <w:szCs w:val="16"/>
          <w:lang w:val="en-US"/>
        </w:rPr>
      </w:pPr>
      <w:proofErr w:type="spellStart"/>
      <w:r>
        <w:rPr>
          <w:lang w:val="en-US"/>
        </w:rPr>
        <w:t>O.Yu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Gordashnikova</w:t>
      </w:r>
      <w:proofErr w:type="spellEnd"/>
    </w:p>
    <w:p w:rsidR="00B04187" w:rsidRDefault="00B04187" w:rsidP="00B04187">
      <w:pPr>
        <w:pStyle w:val="a8"/>
        <w:rPr>
          <w:lang w:val="en-US"/>
        </w:rPr>
      </w:pPr>
      <w:r>
        <w:rPr>
          <w:lang w:val="en-US"/>
        </w:rPr>
        <w:t>MARKETING AND LOGISTICS RES</w:t>
      </w:r>
      <w:r w:rsidR="00CB0943">
        <w:rPr>
          <w:lang w:val="en-US"/>
        </w:rPr>
        <w:t xml:space="preserve">OURCES </w:t>
      </w:r>
      <w:r w:rsidR="005413E5">
        <w:rPr>
          <w:lang w:val="en-US"/>
        </w:rPr>
        <w:t xml:space="preserve">OF </w:t>
      </w:r>
      <w:r>
        <w:rPr>
          <w:lang w:val="en-US"/>
        </w:rPr>
        <w:t>QUALITY</w:t>
      </w:r>
      <w:r w:rsidR="005413E5">
        <w:rPr>
          <w:lang w:val="en-US"/>
        </w:rPr>
        <w:t xml:space="preserve"> INPUT </w:t>
      </w:r>
      <w:r>
        <w:rPr>
          <w:lang w:val="en-US"/>
        </w:rPr>
        <w:t xml:space="preserve"> </w:t>
      </w:r>
      <w:r w:rsidRPr="008D5EFF">
        <w:rPr>
          <w:lang w:val="en-US"/>
        </w:rPr>
        <w:br/>
      </w:r>
      <w:r>
        <w:rPr>
          <w:lang w:val="en-US"/>
        </w:rPr>
        <w:t>AT PRODUCT LIFE CYCLE</w:t>
      </w:r>
      <w:r w:rsidR="005413E5">
        <w:rPr>
          <w:lang w:val="en-US"/>
        </w:rPr>
        <w:t xml:space="preserve"> STAGES </w:t>
      </w:r>
    </w:p>
    <w:p w:rsidR="00B04187" w:rsidRDefault="00D50CA9" w:rsidP="00B04187">
      <w:pPr>
        <w:pStyle w:val="a9"/>
        <w:rPr>
          <w:lang w:val="en-US"/>
        </w:rPr>
      </w:pPr>
      <w:r>
        <w:rPr>
          <w:lang w:val="en-US"/>
        </w:rPr>
        <w:t>The paper presents a</w:t>
      </w:r>
      <w:r w:rsidR="00B04187">
        <w:rPr>
          <w:lang w:val="en-US"/>
        </w:rPr>
        <w:t xml:space="preserve"> </w:t>
      </w:r>
      <w:r>
        <w:rPr>
          <w:lang w:val="en-US"/>
        </w:rPr>
        <w:t xml:space="preserve">research into </w:t>
      </w:r>
      <w:r w:rsidR="00B04187">
        <w:rPr>
          <w:lang w:val="en-US"/>
        </w:rPr>
        <w:t xml:space="preserve">marketing and logistics </w:t>
      </w:r>
      <w:r w:rsidR="005154F7">
        <w:rPr>
          <w:lang w:val="en-US"/>
        </w:rPr>
        <w:t xml:space="preserve">resources </w:t>
      </w:r>
      <w:r w:rsidR="00B04187">
        <w:rPr>
          <w:lang w:val="en-US"/>
        </w:rPr>
        <w:t xml:space="preserve">to improve </w:t>
      </w:r>
      <w:r w:rsidR="005154F7">
        <w:rPr>
          <w:lang w:val="en-US"/>
        </w:rPr>
        <w:t xml:space="preserve">the </w:t>
      </w:r>
      <w:r w:rsidR="00B04187">
        <w:rPr>
          <w:lang w:val="en-US"/>
        </w:rPr>
        <w:t xml:space="preserve">quality </w:t>
      </w:r>
      <w:r w:rsidR="005154F7">
        <w:rPr>
          <w:lang w:val="en-US"/>
        </w:rPr>
        <w:t xml:space="preserve">of machine building products </w:t>
      </w:r>
      <w:r w:rsidR="00B04187">
        <w:rPr>
          <w:lang w:val="en-US"/>
        </w:rPr>
        <w:t xml:space="preserve">at </w:t>
      </w:r>
      <w:r w:rsidR="005154F7">
        <w:rPr>
          <w:lang w:val="en-US"/>
        </w:rPr>
        <w:t xml:space="preserve">the </w:t>
      </w:r>
      <w:r w:rsidR="00B04187">
        <w:rPr>
          <w:lang w:val="en-US"/>
        </w:rPr>
        <w:t>stages of the</w:t>
      </w:r>
      <w:r w:rsidR="005154F7">
        <w:rPr>
          <w:lang w:val="en-US"/>
        </w:rPr>
        <w:t xml:space="preserve">ir </w:t>
      </w:r>
      <w:r w:rsidR="00B04187">
        <w:rPr>
          <w:lang w:val="en-US"/>
        </w:rPr>
        <w:t>life cycle.</w:t>
      </w:r>
    </w:p>
    <w:p w:rsidR="00B04187" w:rsidRDefault="00B04187" w:rsidP="00B04187">
      <w:pPr>
        <w:pStyle w:val="a9"/>
        <w:rPr>
          <w:rFonts w:ascii="Arial" w:hAnsi="Arial" w:cs="Arial"/>
          <w:color w:val="000000"/>
          <w:sz w:val="19"/>
          <w:szCs w:val="19"/>
          <w:lang w:val="en-US"/>
        </w:rPr>
      </w:pPr>
      <w:r>
        <w:rPr>
          <w:i/>
          <w:lang w:val="en-US"/>
        </w:rPr>
        <w:t>Keywords</w:t>
      </w:r>
      <w:r>
        <w:rPr>
          <w:lang w:val="en-US"/>
        </w:rPr>
        <w:t xml:space="preserve">: quality </w:t>
      </w:r>
      <w:r w:rsidR="005154F7">
        <w:rPr>
          <w:lang w:val="en-US"/>
        </w:rPr>
        <w:t xml:space="preserve">of </w:t>
      </w:r>
      <w:r>
        <w:rPr>
          <w:lang w:val="en-US"/>
        </w:rPr>
        <w:t xml:space="preserve">products, stages of </w:t>
      </w:r>
      <w:r w:rsidR="005154F7">
        <w:rPr>
          <w:lang w:val="en-US"/>
        </w:rPr>
        <w:t xml:space="preserve">a </w:t>
      </w:r>
      <w:r>
        <w:rPr>
          <w:lang w:val="en-US"/>
        </w:rPr>
        <w:t>product life cycle, marketing and logistics res</w:t>
      </w:r>
      <w:r w:rsidR="00CB0943">
        <w:rPr>
          <w:lang w:val="en-US"/>
        </w:rPr>
        <w:t xml:space="preserve">ources </w:t>
      </w:r>
      <w:r w:rsidR="005154F7">
        <w:rPr>
          <w:lang w:val="en-US"/>
        </w:rPr>
        <w:t xml:space="preserve">of </w:t>
      </w:r>
      <w:proofErr w:type="gramStart"/>
      <w:r w:rsidR="005154F7">
        <w:rPr>
          <w:lang w:val="en-US"/>
        </w:rPr>
        <w:t xml:space="preserve">the </w:t>
      </w:r>
      <w:r>
        <w:rPr>
          <w:lang w:val="en-US"/>
        </w:rPr>
        <w:t xml:space="preserve"> product</w:t>
      </w:r>
      <w:proofErr w:type="gramEnd"/>
      <w:r>
        <w:rPr>
          <w:lang w:val="en-US"/>
        </w:rPr>
        <w:t xml:space="preserve"> quality</w:t>
      </w:r>
    </w:p>
    <w:p w:rsidR="005154F7" w:rsidRDefault="005154F7" w:rsidP="00B04187">
      <w:pPr>
        <w:pStyle w:val="02"/>
        <w:rPr>
          <w:lang w:val="en-US"/>
        </w:rPr>
      </w:pPr>
    </w:p>
    <w:p w:rsidR="002D5488" w:rsidRDefault="002D5488" w:rsidP="00AB3BAA">
      <w:pPr>
        <w:pStyle w:val="a7"/>
        <w:rPr>
          <w:lang w:val="en-US"/>
        </w:rPr>
      </w:pPr>
    </w:p>
    <w:p w:rsidR="002D5488" w:rsidRDefault="002D5488" w:rsidP="00AB3BAA">
      <w:pPr>
        <w:pStyle w:val="a7"/>
        <w:rPr>
          <w:lang w:val="en-US"/>
        </w:rPr>
      </w:pPr>
    </w:p>
    <w:p w:rsidR="00AB3BAA" w:rsidRDefault="00AB3BAA" w:rsidP="00AB3BAA">
      <w:pPr>
        <w:pStyle w:val="a7"/>
        <w:rPr>
          <w:color w:val="000000"/>
          <w:sz w:val="16"/>
          <w:szCs w:val="16"/>
          <w:highlight w:val="yellow"/>
          <w:lang w:val="en-US"/>
        </w:rPr>
      </w:pPr>
      <w:r>
        <w:rPr>
          <w:lang w:val="en-US"/>
        </w:rPr>
        <w:lastRenderedPageBreak/>
        <w:t xml:space="preserve">T.V. </w:t>
      </w:r>
      <w:proofErr w:type="spellStart"/>
      <w:r>
        <w:rPr>
          <w:lang w:val="en-US"/>
        </w:rPr>
        <w:t>Goryacheva</w:t>
      </w:r>
      <w:proofErr w:type="spellEnd"/>
      <w:r>
        <w:rPr>
          <w:lang w:val="en-US"/>
        </w:rPr>
        <w:t xml:space="preserve">, M.P. </w:t>
      </w:r>
      <w:proofErr w:type="spellStart"/>
      <w:r>
        <w:rPr>
          <w:lang w:val="en-US"/>
        </w:rPr>
        <w:t>Burenina</w:t>
      </w:r>
      <w:proofErr w:type="spellEnd"/>
    </w:p>
    <w:p w:rsidR="00AB3BAA" w:rsidRDefault="00AB3BAA" w:rsidP="00AB3BAA">
      <w:pPr>
        <w:pStyle w:val="a8"/>
        <w:rPr>
          <w:lang w:val="en-US"/>
        </w:rPr>
      </w:pPr>
      <w:proofErr w:type="gramStart"/>
      <w:r>
        <w:rPr>
          <w:lang w:val="en-US"/>
        </w:rPr>
        <w:t>PRE</w:t>
      </w:r>
      <w:r w:rsidR="000F35B7">
        <w:rPr>
          <w:lang w:val="en-US"/>
        </w:rPr>
        <w:t xml:space="preserve">REQUISITES  </w:t>
      </w:r>
      <w:r>
        <w:rPr>
          <w:lang w:val="en-US"/>
        </w:rPr>
        <w:t>AND</w:t>
      </w:r>
      <w:proofErr w:type="gramEnd"/>
      <w:r>
        <w:rPr>
          <w:lang w:val="en-US"/>
        </w:rPr>
        <w:t xml:space="preserve"> EXPERIENCE </w:t>
      </w:r>
      <w:r w:rsidR="000F35B7">
        <w:rPr>
          <w:lang w:val="en-US"/>
        </w:rPr>
        <w:t xml:space="preserve"> IN </w:t>
      </w:r>
      <w:r>
        <w:rPr>
          <w:lang w:val="en-US"/>
        </w:rPr>
        <w:t>CREATING ENTREPRENEURIAL UNIVERSITIES</w:t>
      </w:r>
    </w:p>
    <w:p w:rsidR="00AB3BAA" w:rsidRDefault="00AB3BAA" w:rsidP="00AB3BAA">
      <w:pPr>
        <w:pStyle w:val="a9"/>
        <w:rPr>
          <w:lang w:val="en-US"/>
        </w:rPr>
      </w:pPr>
      <w:r>
        <w:rPr>
          <w:lang w:val="en-US"/>
        </w:rPr>
        <w:t xml:space="preserve">The </w:t>
      </w:r>
      <w:r w:rsidR="0057403B">
        <w:rPr>
          <w:lang w:val="en-US"/>
        </w:rPr>
        <w:t xml:space="preserve">paper </w:t>
      </w:r>
      <w:r>
        <w:rPr>
          <w:lang w:val="en-US"/>
        </w:rPr>
        <w:t>deals with historical aspect</w:t>
      </w:r>
      <w:r w:rsidR="0057403B">
        <w:rPr>
          <w:lang w:val="en-US"/>
        </w:rPr>
        <w:t xml:space="preserve">s for </w:t>
      </w:r>
      <w:r>
        <w:rPr>
          <w:lang w:val="en-US"/>
        </w:rPr>
        <w:t>creati</w:t>
      </w:r>
      <w:r w:rsidR="0057403B">
        <w:rPr>
          <w:lang w:val="en-US"/>
        </w:rPr>
        <w:t xml:space="preserve">ng </w:t>
      </w:r>
      <w:r>
        <w:rPr>
          <w:lang w:val="en-US"/>
        </w:rPr>
        <w:t xml:space="preserve">entrepreneurial universities </w:t>
      </w:r>
      <w:r w:rsidR="0057403B">
        <w:rPr>
          <w:lang w:val="en-US"/>
        </w:rPr>
        <w:t xml:space="preserve">using the experience </w:t>
      </w:r>
      <w:r>
        <w:rPr>
          <w:lang w:val="en-US"/>
        </w:rPr>
        <w:t xml:space="preserve">of the American and European universities. The analysis focuses on the key differences </w:t>
      </w:r>
      <w:r w:rsidR="0057403B">
        <w:rPr>
          <w:lang w:val="en-US"/>
        </w:rPr>
        <w:t xml:space="preserve">in the </w:t>
      </w:r>
      <w:r>
        <w:rPr>
          <w:lang w:val="en-US"/>
        </w:rPr>
        <w:t>process of transforming universities</w:t>
      </w:r>
      <w:r w:rsidR="0057403B">
        <w:rPr>
          <w:lang w:val="en-US"/>
        </w:rPr>
        <w:t>,</w:t>
      </w:r>
      <w:r>
        <w:rPr>
          <w:lang w:val="en-US"/>
        </w:rPr>
        <w:t xml:space="preserve"> and the role of entrepreneurship </w:t>
      </w:r>
      <w:r w:rsidR="0057403B">
        <w:rPr>
          <w:lang w:val="en-US"/>
        </w:rPr>
        <w:t xml:space="preserve">applied for the US and European </w:t>
      </w:r>
      <w:r>
        <w:rPr>
          <w:lang w:val="en-US"/>
        </w:rPr>
        <w:t>universities</w:t>
      </w:r>
      <w:r w:rsidR="0057403B">
        <w:rPr>
          <w:lang w:val="en-US"/>
        </w:rPr>
        <w:t xml:space="preserve">. </w:t>
      </w:r>
      <w:r>
        <w:rPr>
          <w:lang w:val="en-US"/>
        </w:rPr>
        <w:t xml:space="preserve">The authors </w:t>
      </w:r>
      <w:r w:rsidR="0057403B">
        <w:rPr>
          <w:lang w:val="en-US"/>
        </w:rPr>
        <w:t xml:space="preserve">determine </w:t>
      </w:r>
      <w:r>
        <w:rPr>
          <w:lang w:val="en-US"/>
        </w:rPr>
        <w:t xml:space="preserve">the general reasons </w:t>
      </w:r>
      <w:r w:rsidR="0057403B">
        <w:rPr>
          <w:lang w:val="en-US"/>
        </w:rPr>
        <w:t xml:space="preserve">for developing universities </w:t>
      </w:r>
      <w:r>
        <w:rPr>
          <w:lang w:val="en-US"/>
        </w:rPr>
        <w:t xml:space="preserve">of entrepreneurial </w:t>
      </w:r>
      <w:r w:rsidR="0057403B">
        <w:rPr>
          <w:lang w:val="en-US"/>
        </w:rPr>
        <w:t xml:space="preserve">type. </w:t>
      </w:r>
    </w:p>
    <w:p w:rsidR="00B04187" w:rsidRPr="008D5EFF" w:rsidRDefault="00AB3BAA" w:rsidP="00AB3BAA">
      <w:pPr>
        <w:pStyle w:val="a9"/>
        <w:rPr>
          <w:lang w:val="en-US"/>
        </w:rPr>
      </w:pPr>
      <w:r>
        <w:rPr>
          <w:i/>
          <w:lang w:val="en-US"/>
        </w:rPr>
        <w:t>Keywords</w:t>
      </w:r>
      <w:r>
        <w:rPr>
          <w:lang w:val="en-US"/>
        </w:rPr>
        <w:t>: national innovation system, entrepreneurial university, diversification of financi</w:t>
      </w:r>
      <w:r w:rsidR="0057403B">
        <w:rPr>
          <w:lang w:val="en-US"/>
        </w:rPr>
        <w:t>al re</w:t>
      </w:r>
      <w:r>
        <w:rPr>
          <w:lang w:val="en-US"/>
        </w:rPr>
        <w:t>sources, competitive a</w:t>
      </w:r>
      <w:r w:rsidR="00F23E55">
        <w:rPr>
          <w:lang w:val="en-US"/>
        </w:rPr>
        <w:t xml:space="preserve">dvantages </w:t>
      </w:r>
      <w:r>
        <w:rPr>
          <w:lang w:val="en-US"/>
        </w:rPr>
        <w:t xml:space="preserve">of </w:t>
      </w:r>
      <w:r w:rsidR="0057403B">
        <w:rPr>
          <w:lang w:val="en-US"/>
        </w:rPr>
        <w:t xml:space="preserve">a </w:t>
      </w:r>
      <w:r>
        <w:rPr>
          <w:lang w:val="en-US"/>
        </w:rPr>
        <w:t>university</w:t>
      </w:r>
    </w:p>
    <w:p w:rsidR="00AB3BAA" w:rsidRPr="008D5EFF" w:rsidRDefault="00AB3BAA" w:rsidP="00AB3BAA">
      <w:pPr>
        <w:pStyle w:val="a9"/>
        <w:rPr>
          <w:lang w:val="en-US"/>
        </w:rPr>
      </w:pPr>
    </w:p>
    <w:p w:rsidR="002D5488" w:rsidRDefault="002D5488" w:rsidP="00AB3BAA">
      <w:pPr>
        <w:pStyle w:val="a7"/>
      </w:pPr>
    </w:p>
    <w:p w:rsidR="00AB3BAA" w:rsidRDefault="00AB3BAA" w:rsidP="00AB3BAA">
      <w:pPr>
        <w:pStyle w:val="a7"/>
        <w:rPr>
          <w:color w:val="000000"/>
          <w:sz w:val="16"/>
          <w:szCs w:val="16"/>
          <w:lang w:val="en-US"/>
        </w:rPr>
      </w:pPr>
      <w:r>
        <w:t>А</w:t>
      </w:r>
      <w:r>
        <w:rPr>
          <w:lang w:val="en-US"/>
        </w:rPr>
        <w:t xml:space="preserve">.V. </w:t>
      </w:r>
      <w:proofErr w:type="spellStart"/>
      <w:r>
        <w:rPr>
          <w:lang w:val="en-US"/>
        </w:rPr>
        <w:t>Gugelev</w:t>
      </w:r>
      <w:proofErr w:type="spellEnd"/>
      <w:r>
        <w:rPr>
          <w:lang w:val="en-US"/>
        </w:rPr>
        <w:t xml:space="preserve">, S.V. </w:t>
      </w:r>
      <w:proofErr w:type="spellStart"/>
      <w:r>
        <w:rPr>
          <w:lang w:val="en-US"/>
        </w:rPr>
        <w:t>Chistyakova</w:t>
      </w:r>
      <w:proofErr w:type="spellEnd"/>
      <w:r>
        <w:rPr>
          <w:lang w:val="en-US"/>
        </w:rPr>
        <w:t xml:space="preserve">, N. Gold </w:t>
      </w:r>
    </w:p>
    <w:p w:rsidR="00AB3BAA" w:rsidRDefault="00AB3BAA" w:rsidP="00AB3BAA">
      <w:pPr>
        <w:pStyle w:val="a8"/>
        <w:rPr>
          <w:lang w:val="en-US"/>
        </w:rPr>
      </w:pPr>
      <w:r>
        <w:rPr>
          <w:lang w:val="en-US"/>
        </w:rPr>
        <w:t>FAST FOOD RESTAURANTS: DEVELOPING COMPETITIVE ADVANTAGES</w:t>
      </w:r>
    </w:p>
    <w:p w:rsidR="00AB3BAA" w:rsidRDefault="00AB3BAA" w:rsidP="00AB3BAA">
      <w:pPr>
        <w:pStyle w:val="a9"/>
        <w:rPr>
          <w:lang w:val="en-US"/>
        </w:rPr>
      </w:pPr>
      <w:r w:rsidRPr="008D5EFF">
        <w:rPr>
          <w:lang w:val="en-US"/>
        </w:rPr>
        <w:t>The</w:t>
      </w:r>
      <w:r>
        <w:rPr>
          <w:lang w:val="en-US"/>
        </w:rPr>
        <w:t xml:space="preserve"> </w:t>
      </w:r>
      <w:r w:rsidR="00B92597">
        <w:rPr>
          <w:lang w:val="en-US"/>
        </w:rPr>
        <w:t xml:space="preserve">paper provides an </w:t>
      </w:r>
      <w:r>
        <w:rPr>
          <w:lang w:val="en-US"/>
        </w:rPr>
        <w:t xml:space="preserve">analysis of the current problems </w:t>
      </w:r>
      <w:r w:rsidR="00B92597">
        <w:rPr>
          <w:lang w:val="en-US"/>
        </w:rPr>
        <w:t xml:space="preserve">with </w:t>
      </w:r>
      <w:r>
        <w:rPr>
          <w:lang w:val="en-US"/>
        </w:rPr>
        <w:t xml:space="preserve">the fast food industry in Russia and the USA. </w:t>
      </w:r>
      <w:r w:rsidR="00B92597">
        <w:rPr>
          <w:lang w:val="en-US"/>
        </w:rPr>
        <w:t xml:space="preserve">The authors analyze the background relating </w:t>
      </w:r>
      <w:r>
        <w:rPr>
          <w:lang w:val="en-US"/>
        </w:rPr>
        <w:t>the development of competitive advantages of fast food restaurants.</w:t>
      </w:r>
    </w:p>
    <w:p w:rsidR="00AB3BAA" w:rsidRDefault="00AB3BAA" w:rsidP="00AB3BAA">
      <w:pPr>
        <w:pStyle w:val="a9"/>
        <w:rPr>
          <w:lang w:val="en-US"/>
        </w:rPr>
      </w:pPr>
      <w:r>
        <w:rPr>
          <w:i/>
          <w:lang w:val="en-US"/>
        </w:rPr>
        <w:t>Keywords</w:t>
      </w:r>
      <w:r>
        <w:rPr>
          <w:lang w:val="en-US"/>
        </w:rPr>
        <w:t>: fast food industry, franchise establishments, total franchise model, marketing, competitive advantages, development strategy</w:t>
      </w:r>
    </w:p>
    <w:p w:rsidR="00AB3BAA" w:rsidRPr="00447E93" w:rsidRDefault="00AB3BAA" w:rsidP="00AB3BAA">
      <w:pPr>
        <w:pStyle w:val="a6"/>
        <w:rPr>
          <w:sz w:val="20"/>
          <w:szCs w:val="20"/>
          <w:lang w:val="en-US"/>
        </w:rPr>
      </w:pPr>
    </w:p>
    <w:p w:rsidR="004B459B" w:rsidRDefault="004B459B" w:rsidP="00D92C69">
      <w:pPr>
        <w:pStyle w:val="a7"/>
        <w:rPr>
          <w:rFonts w:eastAsia="Calibri"/>
          <w:lang w:val="en-US"/>
        </w:rPr>
      </w:pPr>
    </w:p>
    <w:p w:rsidR="00D92C69" w:rsidRPr="008D5EFF" w:rsidRDefault="00D92C69" w:rsidP="00D92C69">
      <w:pPr>
        <w:pStyle w:val="a7"/>
        <w:rPr>
          <w:color w:val="000000"/>
          <w:sz w:val="16"/>
          <w:szCs w:val="16"/>
          <w:lang w:val="en-US"/>
        </w:rPr>
      </w:pPr>
      <w:r w:rsidRPr="005154F7">
        <w:rPr>
          <w:rFonts w:eastAsia="Calibri"/>
          <w:lang w:val="en-US"/>
        </w:rPr>
        <w:t>M</w:t>
      </w:r>
      <w:r w:rsidRPr="008D5EFF">
        <w:rPr>
          <w:rFonts w:eastAsia="Calibri"/>
          <w:lang w:val="en-US"/>
        </w:rPr>
        <w:t>.</w:t>
      </w:r>
      <w:r w:rsidRPr="005154F7">
        <w:rPr>
          <w:rFonts w:eastAsia="Calibri"/>
          <w:lang w:val="en-US"/>
        </w:rPr>
        <w:t>I</w:t>
      </w:r>
      <w:r w:rsidRPr="008D5EFF">
        <w:rPr>
          <w:rFonts w:eastAsia="Calibri"/>
          <w:lang w:val="en-US"/>
        </w:rPr>
        <w:t xml:space="preserve">. </w:t>
      </w:r>
      <w:proofErr w:type="spellStart"/>
      <w:r w:rsidRPr="005154F7">
        <w:rPr>
          <w:rFonts w:eastAsia="Calibri"/>
          <w:lang w:val="en-US"/>
        </w:rPr>
        <w:t>Dyatlov</w:t>
      </w:r>
      <w:proofErr w:type="spellEnd"/>
      <w:r w:rsidRPr="00DB7DDB">
        <w:rPr>
          <w:rFonts w:eastAsia="Calibri"/>
        </w:rPr>
        <w:t>а</w:t>
      </w:r>
    </w:p>
    <w:p w:rsidR="00D92C69" w:rsidRDefault="00D92C69" w:rsidP="00D92C69">
      <w:pPr>
        <w:pStyle w:val="a8"/>
        <w:rPr>
          <w:rFonts w:eastAsia="Calibri"/>
          <w:lang w:val="en-US"/>
        </w:rPr>
      </w:pPr>
      <w:r w:rsidRPr="005154F7">
        <w:rPr>
          <w:rFonts w:eastAsia="Calibri"/>
          <w:lang w:val="en-US"/>
        </w:rPr>
        <w:t>PROSPECTS</w:t>
      </w:r>
      <w:r w:rsidR="00373EA4">
        <w:rPr>
          <w:rFonts w:eastAsia="Calibri"/>
          <w:lang w:val="en-US"/>
        </w:rPr>
        <w:t xml:space="preserve"> FOR P</w:t>
      </w:r>
      <w:r w:rsidRPr="005154F7">
        <w:rPr>
          <w:rFonts w:eastAsia="Calibri"/>
          <w:lang w:val="en-US"/>
        </w:rPr>
        <w:t xml:space="preserve">ROMOTING RUSSIAN MEDICAL </w:t>
      </w:r>
      <w:r w:rsidR="00810593">
        <w:rPr>
          <w:rFonts w:eastAsia="Calibri"/>
          <w:lang w:val="en-US"/>
        </w:rPr>
        <w:t xml:space="preserve">DEVICES </w:t>
      </w:r>
      <w:proofErr w:type="gramStart"/>
      <w:r w:rsidR="00373EA4">
        <w:rPr>
          <w:rFonts w:eastAsia="Calibri"/>
          <w:lang w:val="en-US"/>
        </w:rPr>
        <w:t xml:space="preserve">TO </w:t>
      </w:r>
      <w:r w:rsidRPr="008D5EFF">
        <w:rPr>
          <w:rFonts w:eastAsia="Calibri"/>
          <w:lang w:val="en-US"/>
        </w:rPr>
        <w:t xml:space="preserve"> </w:t>
      </w:r>
      <w:r w:rsidRPr="005154F7">
        <w:rPr>
          <w:rFonts w:eastAsia="Calibri"/>
          <w:lang w:val="en-US"/>
        </w:rPr>
        <w:t>INTERNATIONAL</w:t>
      </w:r>
      <w:proofErr w:type="gramEnd"/>
      <w:r w:rsidRPr="008D5EFF">
        <w:rPr>
          <w:rFonts w:eastAsia="Calibri"/>
          <w:lang w:val="en-US"/>
        </w:rPr>
        <w:t xml:space="preserve"> </w:t>
      </w:r>
      <w:r w:rsidRPr="005154F7">
        <w:rPr>
          <w:rFonts w:eastAsia="Calibri"/>
          <w:lang w:val="en-US"/>
        </w:rPr>
        <w:t>MARKETS</w:t>
      </w:r>
    </w:p>
    <w:p w:rsidR="00D92C69" w:rsidRPr="005154F7" w:rsidRDefault="00D92C69" w:rsidP="00D92C69">
      <w:pPr>
        <w:pStyle w:val="a9"/>
        <w:rPr>
          <w:rFonts w:eastAsia="Calibri"/>
          <w:lang w:val="en-US"/>
        </w:rPr>
      </w:pPr>
      <w:r w:rsidRPr="005154F7">
        <w:rPr>
          <w:rFonts w:eastAsia="Calibri"/>
          <w:lang w:val="en-US"/>
        </w:rPr>
        <w:t xml:space="preserve">The </w:t>
      </w:r>
      <w:r w:rsidR="002066E3">
        <w:rPr>
          <w:rFonts w:eastAsia="Calibri"/>
          <w:lang w:val="en-US"/>
        </w:rPr>
        <w:t xml:space="preserve">paper </w:t>
      </w:r>
      <w:r w:rsidRPr="005154F7">
        <w:rPr>
          <w:rFonts w:eastAsia="Calibri"/>
          <w:lang w:val="en-US"/>
        </w:rPr>
        <w:t xml:space="preserve">is devoted to </w:t>
      </w:r>
      <w:r w:rsidR="002066E3">
        <w:rPr>
          <w:rFonts w:eastAsia="Calibri"/>
          <w:lang w:val="en-US"/>
        </w:rPr>
        <w:t xml:space="preserve">the present-day </w:t>
      </w:r>
      <w:r w:rsidRPr="005154F7">
        <w:rPr>
          <w:rFonts w:eastAsia="Calibri"/>
          <w:lang w:val="en-US"/>
        </w:rPr>
        <w:t xml:space="preserve">problems and perspectives </w:t>
      </w:r>
      <w:r w:rsidR="002066E3">
        <w:rPr>
          <w:rFonts w:eastAsia="Calibri"/>
          <w:lang w:val="en-US"/>
        </w:rPr>
        <w:t xml:space="preserve">related with </w:t>
      </w:r>
      <w:r w:rsidRPr="005154F7">
        <w:rPr>
          <w:rFonts w:eastAsia="Calibri"/>
          <w:lang w:val="en-US"/>
        </w:rPr>
        <w:t xml:space="preserve">promotion of medical </w:t>
      </w:r>
      <w:r w:rsidR="002066E3">
        <w:rPr>
          <w:rFonts w:eastAsia="Calibri"/>
          <w:lang w:val="en-US"/>
        </w:rPr>
        <w:t xml:space="preserve">devices </w:t>
      </w:r>
      <w:r w:rsidRPr="005154F7">
        <w:rPr>
          <w:rFonts w:eastAsia="Calibri"/>
          <w:lang w:val="en-US"/>
        </w:rPr>
        <w:t>produc</w:t>
      </w:r>
      <w:r w:rsidR="002066E3">
        <w:rPr>
          <w:rFonts w:eastAsia="Calibri"/>
          <w:lang w:val="en-US"/>
        </w:rPr>
        <w:t xml:space="preserve">ed in </w:t>
      </w:r>
      <w:r w:rsidRPr="005154F7">
        <w:rPr>
          <w:rFonts w:eastAsia="Calibri"/>
          <w:lang w:val="en-US"/>
        </w:rPr>
        <w:t>Russia</w:t>
      </w:r>
      <w:r w:rsidR="002066E3">
        <w:rPr>
          <w:rFonts w:eastAsia="Calibri"/>
          <w:lang w:val="en-US"/>
        </w:rPr>
        <w:t xml:space="preserve"> to </w:t>
      </w:r>
      <w:r w:rsidRPr="005154F7">
        <w:rPr>
          <w:rFonts w:eastAsia="Calibri"/>
          <w:lang w:val="en-US"/>
        </w:rPr>
        <w:t>international market</w:t>
      </w:r>
      <w:r w:rsidR="002066E3">
        <w:rPr>
          <w:rFonts w:eastAsia="Calibri"/>
          <w:lang w:val="en-US"/>
        </w:rPr>
        <w:t>s</w:t>
      </w:r>
      <w:r w:rsidRPr="005154F7">
        <w:rPr>
          <w:rFonts w:eastAsia="Calibri"/>
          <w:lang w:val="en-US"/>
        </w:rPr>
        <w:t>.</w:t>
      </w:r>
    </w:p>
    <w:p w:rsidR="00D92C69" w:rsidRPr="005154F7" w:rsidRDefault="00D92C69" w:rsidP="00D92C69">
      <w:pPr>
        <w:pStyle w:val="a9"/>
        <w:rPr>
          <w:rFonts w:eastAsia="Calibri"/>
          <w:lang w:val="en-US"/>
        </w:rPr>
      </w:pPr>
      <w:r w:rsidRPr="005154F7">
        <w:rPr>
          <w:rFonts w:eastAsia="Calibri"/>
          <w:i/>
          <w:lang w:val="en-US"/>
        </w:rPr>
        <w:t>Keywords</w:t>
      </w:r>
      <w:r w:rsidRPr="005154F7">
        <w:rPr>
          <w:rFonts w:eastAsia="Calibri"/>
          <w:lang w:val="en-US"/>
        </w:rPr>
        <w:t>: medical device</w:t>
      </w:r>
      <w:r w:rsidR="002066E3">
        <w:rPr>
          <w:rFonts w:eastAsia="Calibri"/>
          <w:lang w:val="en-US"/>
        </w:rPr>
        <w:t xml:space="preserve">s, </w:t>
      </w:r>
      <w:r w:rsidRPr="005154F7">
        <w:rPr>
          <w:rFonts w:eastAsia="Calibri"/>
          <w:lang w:val="en-US"/>
        </w:rPr>
        <w:t xml:space="preserve">medical industry, </w:t>
      </w:r>
      <w:r w:rsidR="002550B0">
        <w:rPr>
          <w:rFonts w:eastAsia="Calibri"/>
          <w:lang w:val="en-US"/>
        </w:rPr>
        <w:t xml:space="preserve">international market of </w:t>
      </w:r>
      <w:r w:rsidRPr="005154F7">
        <w:rPr>
          <w:rFonts w:eastAsia="Calibri"/>
          <w:lang w:val="en-US"/>
        </w:rPr>
        <w:t>medical device</w:t>
      </w:r>
      <w:r w:rsidR="002550B0">
        <w:rPr>
          <w:rFonts w:eastAsia="Calibri"/>
          <w:lang w:val="en-US"/>
        </w:rPr>
        <w:t xml:space="preserve">s, </w:t>
      </w:r>
      <w:r w:rsidRPr="005154F7">
        <w:rPr>
          <w:rFonts w:eastAsia="Calibri"/>
          <w:lang w:val="en-US"/>
        </w:rPr>
        <w:t>promotion</w:t>
      </w:r>
    </w:p>
    <w:p w:rsidR="002D5488" w:rsidRDefault="002D5488" w:rsidP="00D92C69">
      <w:pPr>
        <w:pStyle w:val="a7"/>
        <w:rPr>
          <w:lang w:val="en-US"/>
        </w:rPr>
      </w:pPr>
    </w:p>
    <w:p w:rsidR="002D5488" w:rsidRDefault="002D5488" w:rsidP="00D92C69">
      <w:pPr>
        <w:pStyle w:val="a7"/>
        <w:rPr>
          <w:lang w:val="en-US"/>
        </w:rPr>
      </w:pPr>
    </w:p>
    <w:p w:rsidR="00D92C69" w:rsidRDefault="00D92C69" w:rsidP="00D92C69">
      <w:pPr>
        <w:pStyle w:val="a7"/>
        <w:rPr>
          <w:sz w:val="16"/>
          <w:szCs w:val="16"/>
          <w:lang w:val="en-US"/>
        </w:rPr>
      </w:pPr>
      <w:r>
        <w:rPr>
          <w:lang w:val="en-US"/>
        </w:rPr>
        <w:t xml:space="preserve">E.S. </w:t>
      </w:r>
      <w:proofErr w:type="spellStart"/>
      <w:r>
        <w:rPr>
          <w:lang w:val="en-US"/>
        </w:rPr>
        <w:t>Kurbatova</w:t>
      </w:r>
      <w:proofErr w:type="spellEnd"/>
      <w:r>
        <w:rPr>
          <w:lang w:val="en-US"/>
        </w:rPr>
        <w:t>, A.V. Kuznetsova</w:t>
      </w:r>
    </w:p>
    <w:p w:rsidR="00EF6AC3" w:rsidRDefault="00D92C69" w:rsidP="00584175">
      <w:pPr>
        <w:pStyle w:val="a8"/>
        <w:rPr>
          <w:lang w:val="en-US"/>
        </w:rPr>
      </w:pPr>
      <w:r>
        <w:rPr>
          <w:lang w:val="en-US"/>
        </w:rPr>
        <w:t>OPTIMIZATI</w:t>
      </w:r>
      <w:r w:rsidR="00584175">
        <w:rPr>
          <w:lang w:val="en-US"/>
        </w:rPr>
        <w:t xml:space="preserve">NG </w:t>
      </w:r>
      <w:r>
        <w:rPr>
          <w:lang w:val="en-US"/>
        </w:rPr>
        <w:t xml:space="preserve">REVERSE LOGISTICS </w:t>
      </w:r>
      <w:r w:rsidR="00584175">
        <w:rPr>
          <w:lang w:val="en-US"/>
        </w:rPr>
        <w:t xml:space="preserve">OF </w:t>
      </w:r>
      <w:r>
        <w:rPr>
          <w:lang w:val="en-US"/>
        </w:rPr>
        <w:t xml:space="preserve">RETURN FLOW BASED </w:t>
      </w:r>
      <w:r w:rsidRPr="008D5EFF">
        <w:rPr>
          <w:lang w:val="en-US"/>
        </w:rPr>
        <w:br/>
      </w:r>
      <w:r>
        <w:rPr>
          <w:lang w:val="en-US"/>
        </w:rPr>
        <w:t xml:space="preserve">ON </w:t>
      </w:r>
      <w:r w:rsidR="00584175">
        <w:rPr>
          <w:lang w:val="en-US"/>
        </w:rPr>
        <w:t xml:space="preserve">THE </w:t>
      </w:r>
      <w:r>
        <w:rPr>
          <w:lang w:val="en-US"/>
        </w:rPr>
        <w:t xml:space="preserve">CLASSIFICATION </w:t>
      </w:r>
      <w:r w:rsidR="00584175">
        <w:rPr>
          <w:lang w:val="en-US"/>
        </w:rPr>
        <w:t xml:space="preserve">AND MODELS </w:t>
      </w:r>
      <w:r>
        <w:rPr>
          <w:lang w:val="en-US"/>
        </w:rPr>
        <w:t xml:space="preserve">OF REVERSE LOGISTICS </w:t>
      </w:r>
    </w:p>
    <w:p w:rsidR="00D92C69" w:rsidRDefault="00D92C69" w:rsidP="00D92C69">
      <w:pPr>
        <w:pStyle w:val="a9"/>
        <w:rPr>
          <w:lang w:val="en-US"/>
        </w:rPr>
      </w:pPr>
      <w:r>
        <w:rPr>
          <w:lang w:val="en-US"/>
        </w:rPr>
        <w:t xml:space="preserve">The </w:t>
      </w:r>
      <w:r w:rsidR="00403E90">
        <w:rPr>
          <w:lang w:val="en-US"/>
        </w:rPr>
        <w:t xml:space="preserve">paper deals with the </w:t>
      </w:r>
      <w:r>
        <w:rPr>
          <w:lang w:val="en-US"/>
        </w:rPr>
        <w:t>characteristic</w:t>
      </w:r>
      <w:r w:rsidR="00403E90">
        <w:rPr>
          <w:lang w:val="en-US"/>
        </w:rPr>
        <w:t xml:space="preserve">s </w:t>
      </w:r>
      <w:r>
        <w:rPr>
          <w:lang w:val="en-US"/>
        </w:rPr>
        <w:t xml:space="preserve">of reverse logistics and its </w:t>
      </w:r>
      <w:r w:rsidR="00466DA5">
        <w:rPr>
          <w:lang w:val="en-US"/>
        </w:rPr>
        <w:t xml:space="preserve">distinctive </w:t>
      </w:r>
      <w:r>
        <w:rPr>
          <w:lang w:val="en-US"/>
        </w:rPr>
        <w:t xml:space="preserve">features </w:t>
      </w:r>
      <w:r w:rsidR="00466DA5">
        <w:rPr>
          <w:lang w:val="en-US"/>
        </w:rPr>
        <w:t xml:space="preserve">under </w:t>
      </w:r>
      <w:r>
        <w:rPr>
          <w:lang w:val="en-US"/>
        </w:rPr>
        <w:t xml:space="preserve">market conditions. The </w:t>
      </w:r>
      <w:r w:rsidR="00466DA5">
        <w:rPr>
          <w:lang w:val="en-US"/>
        </w:rPr>
        <w:t xml:space="preserve">authors consider the </w:t>
      </w:r>
      <w:r>
        <w:rPr>
          <w:lang w:val="en-US"/>
        </w:rPr>
        <w:t xml:space="preserve">models and classification of </w:t>
      </w:r>
      <w:r w:rsidR="00466DA5">
        <w:rPr>
          <w:lang w:val="en-US"/>
        </w:rPr>
        <w:t xml:space="preserve">the return </w:t>
      </w:r>
      <w:r>
        <w:rPr>
          <w:lang w:val="en-US"/>
        </w:rPr>
        <w:t>flows</w:t>
      </w:r>
      <w:r w:rsidR="00466DA5">
        <w:rPr>
          <w:lang w:val="en-US"/>
        </w:rPr>
        <w:t xml:space="preserve">, and propose the ways for </w:t>
      </w:r>
      <w:r>
        <w:rPr>
          <w:lang w:val="en-US"/>
        </w:rPr>
        <w:t>optimizi</w:t>
      </w:r>
      <w:r w:rsidR="006861B8">
        <w:rPr>
          <w:lang w:val="en-US"/>
        </w:rPr>
        <w:t xml:space="preserve">ng </w:t>
      </w:r>
      <w:r>
        <w:rPr>
          <w:lang w:val="en-US"/>
        </w:rPr>
        <w:t>reverse logistics.</w:t>
      </w:r>
    </w:p>
    <w:p w:rsidR="00D92C69" w:rsidRPr="00957619" w:rsidRDefault="00D92C69" w:rsidP="00D92C69">
      <w:pPr>
        <w:pStyle w:val="a9"/>
        <w:rPr>
          <w:color w:val="000000"/>
          <w:lang w:val="en-US"/>
        </w:rPr>
      </w:pPr>
      <w:r>
        <w:rPr>
          <w:i/>
          <w:lang w:val="en-US"/>
        </w:rPr>
        <w:t>Keywords</w:t>
      </w:r>
      <w:r w:rsidR="007F1A4B">
        <w:rPr>
          <w:lang w:val="en-US"/>
        </w:rPr>
        <w:t>: reverse logistics, return</w:t>
      </w:r>
      <w:r>
        <w:rPr>
          <w:lang w:val="en-US"/>
        </w:rPr>
        <w:t xml:space="preserve"> flow, product, consumer, </w:t>
      </w:r>
      <w:r w:rsidR="007F1A4B">
        <w:rPr>
          <w:lang w:val="en-US"/>
        </w:rPr>
        <w:t>manufacturer</w:t>
      </w:r>
    </w:p>
    <w:p w:rsidR="007F1A4B" w:rsidRDefault="007F1A4B" w:rsidP="00D92C69">
      <w:pPr>
        <w:pStyle w:val="02"/>
        <w:rPr>
          <w:lang w:val="en-US"/>
        </w:rPr>
      </w:pPr>
    </w:p>
    <w:p w:rsidR="00D92C69" w:rsidRDefault="00D92C69" w:rsidP="00D92C69">
      <w:pPr>
        <w:pStyle w:val="a7"/>
        <w:rPr>
          <w:color w:val="000000"/>
          <w:sz w:val="16"/>
          <w:szCs w:val="16"/>
          <w:lang w:val="en-US"/>
        </w:rPr>
      </w:pPr>
      <w:r>
        <w:rPr>
          <w:lang w:val="en-US"/>
        </w:rPr>
        <w:t xml:space="preserve">A.R. </w:t>
      </w:r>
      <w:proofErr w:type="spellStart"/>
      <w:r>
        <w:rPr>
          <w:lang w:val="en-US"/>
        </w:rPr>
        <w:t>Muratova</w:t>
      </w:r>
      <w:proofErr w:type="spellEnd"/>
      <w:r>
        <w:rPr>
          <w:lang w:val="en-US"/>
        </w:rPr>
        <w:t xml:space="preserve"> </w:t>
      </w:r>
    </w:p>
    <w:p w:rsidR="00D92C69" w:rsidRDefault="00D92C69" w:rsidP="00D92C69">
      <w:pPr>
        <w:pStyle w:val="a8"/>
        <w:rPr>
          <w:lang w:val="en-US"/>
        </w:rPr>
      </w:pPr>
      <w:proofErr w:type="gramStart"/>
      <w:r>
        <w:rPr>
          <w:lang w:val="en-US"/>
        </w:rPr>
        <w:t>EVOLUTION</w:t>
      </w:r>
      <w:r w:rsidR="00B976BC">
        <w:rPr>
          <w:lang w:val="en-US"/>
        </w:rPr>
        <w:t xml:space="preserve"> </w:t>
      </w:r>
      <w:r>
        <w:rPr>
          <w:lang w:val="en-US"/>
        </w:rPr>
        <w:t xml:space="preserve"> OF</w:t>
      </w:r>
      <w:proofErr w:type="gramEnd"/>
      <w:r>
        <w:rPr>
          <w:lang w:val="en-US"/>
        </w:rPr>
        <w:t xml:space="preserve"> CROSS-CULTURAL </w:t>
      </w:r>
      <w:r w:rsidR="00B976BC">
        <w:rPr>
          <w:lang w:val="en-US"/>
        </w:rPr>
        <w:t xml:space="preserve"> </w:t>
      </w:r>
      <w:r>
        <w:rPr>
          <w:lang w:val="en-US"/>
        </w:rPr>
        <w:t xml:space="preserve">MANAGEMENT </w:t>
      </w:r>
      <w:r w:rsidR="00AE1F2B">
        <w:rPr>
          <w:lang w:val="en-US"/>
        </w:rPr>
        <w:t xml:space="preserve">UNDER </w:t>
      </w:r>
      <w:r>
        <w:rPr>
          <w:lang w:val="en-US"/>
        </w:rPr>
        <w:t xml:space="preserve">THE </w:t>
      </w:r>
      <w:r w:rsidR="00AE1F2B">
        <w:rPr>
          <w:lang w:val="en-US"/>
        </w:rPr>
        <w:t xml:space="preserve">CONDITIONS OF </w:t>
      </w:r>
      <w:r>
        <w:rPr>
          <w:lang w:val="en-US"/>
        </w:rPr>
        <w:t>GLOBALIZATION</w:t>
      </w:r>
    </w:p>
    <w:p w:rsidR="00D92C69" w:rsidRPr="008D5EFF" w:rsidRDefault="00D92C69" w:rsidP="00D92C69">
      <w:pPr>
        <w:pStyle w:val="a9"/>
        <w:rPr>
          <w:lang w:val="en-US"/>
        </w:rPr>
      </w:pPr>
      <w:r w:rsidRPr="008D5EFF">
        <w:rPr>
          <w:lang w:val="en-US"/>
        </w:rPr>
        <w:t xml:space="preserve">The </w:t>
      </w:r>
      <w:r w:rsidR="00BF182C">
        <w:rPr>
          <w:lang w:val="en-US"/>
        </w:rPr>
        <w:t xml:space="preserve">paper </w:t>
      </w:r>
      <w:r w:rsidRPr="008D5EFF">
        <w:rPr>
          <w:lang w:val="en-US"/>
        </w:rPr>
        <w:t xml:space="preserve">is devoted to the review of evolutionary development of cross-cultural management. </w:t>
      </w:r>
      <w:r w:rsidR="00BF182C">
        <w:rPr>
          <w:lang w:val="en-US"/>
        </w:rPr>
        <w:t>The a</w:t>
      </w:r>
      <w:r w:rsidRPr="008D5EFF">
        <w:rPr>
          <w:lang w:val="en-US"/>
        </w:rPr>
        <w:t xml:space="preserve">uthors prove the necessity of </w:t>
      </w:r>
      <w:r w:rsidR="00BF182C">
        <w:rPr>
          <w:lang w:val="en-US"/>
        </w:rPr>
        <w:t xml:space="preserve">finding </w:t>
      </w:r>
      <w:r w:rsidRPr="008D5EFF">
        <w:rPr>
          <w:lang w:val="en-US"/>
        </w:rPr>
        <w:t xml:space="preserve">new approaches to </w:t>
      </w:r>
      <w:r w:rsidR="00BF182C">
        <w:rPr>
          <w:lang w:val="en-US"/>
        </w:rPr>
        <w:t xml:space="preserve">the </w:t>
      </w:r>
      <w:r w:rsidRPr="008D5EFF">
        <w:rPr>
          <w:lang w:val="en-US"/>
        </w:rPr>
        <w:t xml:space="preserve">management of multinational personnel under </w:t>
      </w:r>
      <w:r w:rsidR="00BF182C">
        <w:rPr>
          <w:lang w:val="en-US"/>
        </w:rPr>
        <w:t xml:space="preserve">the </w:t>
      </w:r>
      <w:r w:rsidRPr="008D5EFF">
        <w:rPr>
          <w:lang w:val="en-US"/>
        </w:rPr>
        <w:t xml:space="preserve">conditions of globalization, internationalization and transnationalism of business. The </w:t>
      </w:r>
      <w:r w:rsidR="00BF182C">
        <w:rPr>
          <w:lang w:val="en-US"/>
        </w:rPr>
        <w:t xml:space="preserve">authors provide the </w:t>
      </w:r>
      <w:r w:rsidRPr="008D5EFF">
        <w:rPr>
          <w:lang w:val="en-US"/>
        </w:rPr>
        <w:t>definition of cross-cultural management</w:t>
      </w:r>
      <w:r w:rsidR="00BF182C">
        <w:rPr>
          <w:lang w:val="en-US"/>
        </w:rPr>
        <w:t>,</w:t>
      </w:r>
      <w:r w:rsidRPr="008D5EFF">
        <w:rPr>
          <w:lang w:val="en-US"/>
        </w:rPr>
        <w:t xml:space="preserve"> and basic objectives of cross-cultural analysis and personnel management system </w:t>
      </w:r>
      <w:r w:rsidR="00BF182C">
        <w:rPr>
          <w:lang w:val="en-US"/>
        </w:rPr>
        <w:t xml:space="preserve">at </w:t>
      </w:r>
      <w:r w:rsidRPr="008D5EFF">
        <w:rPr>
          <w:lang w:val="en-US"/>
        </w:rPr>
        <w:t>enterprises.</w:t>
      </w:r>
    </w:p>
    <w:p w:rsidR="00D92C69" w:rsidRDefault="00D92C69" w:rsidP="00D92C69">
      <w:pPr>
        <w:pStyle w:val="a9"/>
        <w:rPr>
          <w:lang w:val="en-US"/>
        </w:rPr>
      </w:pPr>
      <w:r w:rsidRPr="008D5EFF">
        <w:rPr>
          <w:i/>
          <w:lang w:val="en-US"/>
        </w:rPr>
        <w:t>Keywords:</w:t>
      </w:r>
      <w:r w:rsidRPr="008D5EFF">
        <w:rPr>
          <w:lang w:val="en-US"/>
        </w:rPr>
        <w:t xml:space="preserve"> management, globalization, culture, communication, cross-cultural</w:t>
      </w:r>
    </w:p>
    <w:p w:rsidR="00D92C69" w:rsidRPr="008D5EFF" w:rsidRDefault="00D92C69" w:rsidP="00D92C69">
      <w:pPr>
        <w:pStyle w:val="a9"/>
        <w:rPr>
          <w:lang w:val="en-US"/>
        </w:rPr>
      </w:pPr>
    </w:p>
    <w:p w:rsidR="002D5488" w:rsidRDefault="002D5488" w:rsidP="008732BA">
      <w:pPr>
        <w:pStyle w:val="a7"/>
        <w:rPr>
          <w:lang w:val="en-US"/>
        </w:rPr>
      </w:pPr>
    </w:p>
    <w:p w:rsidR="002D5488" w:rsidRDefault="002D5488" w:rsidP="008732BA">
      <w:pPr>
        <w:pStyle w:val="a7"/>
        <w:rPr>
          <w:lang w:val="en-US"/>
        </w:rPr>
      </w:pPr>
    </w:p>
    <w:p w:rsidR="008732BA" w:rsidRDefault="008732BA" w:rsidP="008732BA">
      <w:pPr>
        <w:pStyle w:val="a7"/>
        <w:rPr>
          <w:rFonts w:cstheme="minorBidi"/>
          <w:sz w:val="16"/>
          <w:szCs w:val="16"/>
          <w:lang w:val="en-US"/>
        </w:rPr>
      </w:pPr>
      <w:r>
        <w:rPr>
          <w:lang w:val="en-US"/>
        </w:rPr>
        <w:t xml:space="preserve">E.A. </w:t>
      </w:r>
      <w:proofErr w:type="spellStart"/>
      <w:r>
        <w:rPr>
          <w:lang w:val="en-US"/>
        </w:rPr>
        <w:t>Naumov</w:t>
      </w:r>
      <w:proofErr w:type="spellEnd"/>
      <w:r>
        <w:rPr>
          <w:lang w:val="en-US"/>
        </w:rPr>
        <w:t xml:space="preserve">, V.A. </w:t>
      </w:r>
      <w:proofErr w:type="spellStart"/>
      <w:r>
        <w:rPr>
          <w:lang w:val="en-US"/>
        </w:rPr>
        <w:t>Kirakosyan</w:t>
      </w:r>
      <w:proofErr w:type="spellEnd"/>
    </w:p>
    <w:p w:rsidR="008732BA" w:rsidRDefault="008732BA" w:rsidP="008732BA">
      <w:pPr>
        <w:pStyle w:val="a8"/>
        <w:rPr>
          <w:lang w:val="en-US"/>
        </w:rPr>
      </w:pPr>
      <w:r>
        <w:rPr>
          <w:lang w:val="en-US"/>
        </w:rPr>
        <w:t xml:space="preserve">THE CONCEPT OF MODEL LAW “ON </w:t>
      </w:r>
      <w:r w:rsidR="00E81F20">
        <w:rPr>
          <w:lang w:val="en-US"/>
        </w:rPr>
        <w:t xml:space="preserve">THE </w:t>
      </w:r>
      <w:r>
        <w:rPr>
          <w:lang w:val="en-US"/>
        </w:rPr>
        <w:t xml:space="preserve">JOINT RESEARCH </w:t>
      </w:r>
      <w:r w:rsidRPr="008D5EFF">
        <w:rPr>
          <w:lang w:val="en-US"/>
        </w:rPr>
        <w:br/>
      </w:r>
      <w:r>
        <w:rPr>
          <w:lang w:val="en-US"/>
        </w:rPr>
        <w:t xml:space="preserve">AND COOPERATION IN THE FIELD OF </w:t>
      </w:r>
      <w:r w:rsidR="00E81F20">
        <w:rPr>
          <w:lang w:val="en-US"/>
        </w:rPr>
        <w:t xml:space="preserve">RESEARCH AND </w:t>
      </w:r>
      <w:r>
        <w:rPr>
          <w:lang w:val="en-US"/>
        </w:rPr>
        <w:t xml:space="preserve">DEVELOPMENT </w:t>
      </w:r>
      <w:r w:rsidRPr="008D5EFF">
        <w:rPr>
          <w:lang w:val="en-US"/>
        </w:rPr>
        <w:br/>
      </w:r>
      <w:r>
        <w:rPr>
          <w:lang w:val="en-US"/>
        </w:rPr>
        <w:t>OF HIGH-TECH INNOVATIVE PRODUCTS”</w:t>
      </w:r>
    </w:p>
    <w:p w:rsidR="008732BA" w:rsidRDefault="008732BA" w:rsidP="008732BA">
      <w:pPr>
        <w:pStyle w:val="a9"/>
        <w:rPr>
          <w:lang w:val="en-US"/>
        </w:rPr>
      </w:pPr>
      <w:r>
        <w:rPr>
          <w:lang w:val="en-US"/>
        </w:rPr>
        <w:t xml:space="preserve">The </w:t>
      </w:r>
      <w:r w:rsidR="00531145">
        <w:rPr>
          <w:lang w:val="en-US"/>
        </w:rPr>
        <w:t xml:space="preserve">underlying concept, aims, and </w:t>
      </w:r>
      <w:r>
        <w:rPr>
          <w:lang w:val="en-US"/>
        </w:rPr>
        <w:t xml:space="preserve">object of legal regulation </w:t>
      </w:r>
      <w:r w:rsidR="00531145">
        <w:rPr>
          <w:lang w:val="en-US"/>
        </w:rPr>
        <w:t xml:space="preserve">are </w:t>
      </w:r>
      <w:r>
        <w:rPr>
          <w:lang w:val="en-US"/>
        </w:rPr>
        <w:t xml:space="preserve">in the sphere of </w:t>
      </w:r>
      <w:r w:rsidR="00531145">
        <w:rPr>
          <w:lang w:val="en-US"/>
        </w:rPr>
        <w:t xml:space="preserve">research and </w:t>
      </w:r>
      <w:r>
        <w:rPr>
          <w:lang w:val="en-US"/>
        </w:rPr>
        <w:t xml:space="preserve">development of high technology products. </w:t>
      </w:r>
      <w:r w:rsidR="00531145">
        <w:rPr>
          <w:lang w:val="en-US"/>
        </w:rPr>
        <w:t>The g</w:t>
      </w:r>
      <w:r>
        <w:rPr>
          <w:lang w:val="en-US"/>
        </w:rPr>
        <w:t>eneral characteristic</w:t>
      </w:r>
      <w:r w:rsidR="00531145">
        <w:rPr>
          <w:lang w:val="en-US"/>
        </w:rPr>
        <w:t xml:space="preserve">s </w:t>
      </w:r>
      <w:r>
        <w:rPr>
          <w:lang w:val="en-US"/>
        </w:rPr>
        <w:t xml:space="preserve">and </w:t>
      </w:r>
      <w:r w:rsidR="00531145">
        <w:rPr>
          <w:lang w:val="en-US"/>
        </w:rPr>
        <w:t xml:space="preserve">evaluation of the status of </w:t>
      </w:r>
      <w:r>
        <w:rPr>
          <w:lang w:val="en-US"/>
        </w:rPr>
        <w:t xml:space="preserve">legal regulation </w:t>
      </w:r>
      <w:r w:rsidR="00531145">
        <w:rPr>
          <w:lang w:val="en-US"/>
        </w:rPr>
        <w:t xml:space="preserve">refer the </w:t>
      </w:r>
      <w:r>
        <w:rPr>
          <w:lang w:val="en-US"/>
        </w:rPr>
        <w:t>participation of the state in the development of national innovation system.</w:t>
      </w:r>
    </w:p>
    <w:p w:rsidR="008732BA" w:rsidRPr="00FB6321" w:rsidRDefault="008732BA" w:rsidP="008732BA">
      <w:pPr>
        <w:pStyle w:val="a9"/>
        <w:rPr>
          <w:lang w:val="en-US"/>
        </w:rPr>
      </w:pPr>
      <w:r>
        <w:rPr>
          <w:i/>
          <w:lang w:val="en-US"/>
        </w:rPr>
        <w:t>Keywords</w:t>
      </w:r>
      <w:r>
        <w:rPr>
          <w:lang w:val="en-US"/>
        </w:rPr>
        <w:t>: law, high-tech innovative products</w:t>
      </w:r>
    </w:p>
    <w:p w:rsidR="002D5488" w:rsidRDefault="002D5488" w:rsidP="008732BA">
      <w:pPr>
        <w:pStyle w:val="a7"/>
        <w:rPr>
          <w:lang w:val="en-US"/>
        </w:rPr>
      </w:pPr>
    </w:p>
    <w:p w:rsidR="002D5488" w:rsidRDefault="002D5488" w:rsidP="008732BA">
      <w:pPr>
        <w:pStyle w:val="a7"/>
        <w:rPr>
          <w:lang w:val="en-US"/>
        </w:rPr>
      </w:pPr>
    </w:p>
    <w:p w:rsidR="008732BA" w:rsidRDefault="008732BA" w:rsidP="008732BA">
      <w:pPr>
        <w:pStyle w:val="a7"/>
        <w:rPr>
          <w:color w:val="000000"/>
          <w:sz w:val="16"/>
          <w:szCs w:val="16"/>
          <w:lang w:val="en-US"/>
        </w:rPr>
      </w:pPr>
      <w:r>
        <w:rPr>
          <w:lang w:val="en-US"/>
        </w:rPr>
        <w:t xml:space="preserve">A.V. </w:t>
      </w:r>
      <w:proofErr w:type="spellStart"/>
      <w:r>
        <w:rPr>
          <w:lang w:val="en-US"/>
        </w:rPr>
        <w:t>Pakhomova</w:t>
      </w:r>
      <w:proofErr w:type="spellEnd"/>
      <w:r>
        <w:rPr>
          <w:lang w:val="en-US"/>
        </w:rPr>
        <w:t xml:space="preserve">, T.R. </w:t>
      </w:r>
      <w:proofErr w:type="spellStart"/>
      <w:r>
        <w:rPr>
          <w:lang w:val="en-US"/>
        </w:rPr>
        <w:t>Gambarov</w:t>
      </w:r>
      <w:proofErr w:type="spellEnd"/>
    </w:p>
    <w:p w:rsidR="008732BA" w:rsidRDefault="008732BA" w:rsidP="008732BA">
      <w:pPr>
        <w:pStyle w:val="a8"/>
        <w:rPr>
          <w:lang w:val="en-US"/>
        </w:rPr>
      </w:pPr>
      <w:r>
        <w:rPr>
          <w:lang w:val="en-US"/>
        </w:rPr>
        <w:t xml:space="preserve">COMPARATIVE ANALYSIS OF THE </w:t>
      </w:r>
      <w:r w:rsidR="009132B2">
        <w:rPr>
          <w:lang w:val="en-US"/>
        </w:rPr>
        <w:t xml:space="preserve">TOURIST MOVEMENT PATTERNS </w:t>
      </w:r>
      <w:r>
        <w:rPr>
          <w:lang w:val="en-US"/>
        </w:rPr>
        <w:t xml:space="preserve">AND </w:t>
      </w:r>
      <w:r w:rsidR="009132B2">
        <w:rPr>
          <w:lang w:val="en-US"/>
        </w:rPr>
        <w:t xml:space="preserve">TOURISM DEVELOPMENT </w:t>
      </w:r>
      <w:r>
        <w:rPr>
          <w:lang w:val="en-US"/>
        </w:rPr>
        <w:t xml:space="preserve">FACTORS </w:t>
      </w:r>
      <w:r w:rsidR="009132B2">
        <w:rPr>
          <w:lang w:val="en-US"/>
        </w:rPr>
        <w:t>I</w:t>
      </w:r>
      <w:r>
        <w:rPr>
          <w:lang w:val="en-US"/>
        </w:rPr>
        <w:t>N RUSSIA AND REPUBLIC OF AZERBAIJAN</w:t>
      </w:r>
    </w:p>
    <w:p w:rsidR="008732BA" w:rsidRDefault="00996457" w:rsidP="008732BA">
      <w:pPr>
        <w:pStyle w:val="a9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The paper provides </w:t>
      </w:r>
      <w:r w:rsidR="008732BA">
        <w:rPr>
          <w:shd w:val="clear" w:color="auto" w:fill="FFFFFF"/>
          <w:lang w:val="en-US"/>
        </w:rPr>
        <w:t xml:space="preserve">the comparative analysis of tourism </w:t>
      </w:r>
      <w:r w:rsidR="009132B2">
        <w:rPr>
          <w:shd w:val="clear" w:color="auto" w:fill="FFFFFF"/>
          <w:lang w:val="en-US"/>
        </w:rPr>
        <w:t xml:space="preserve">movement patterns </w:t>
      </w:r>
      <w:r w:rsidR="008732BA">
        <w:rPr>
          <w:shd w:val="clear" w:color="auto" w:fill="FFFFFF"/>
          <w:lang w:val="en-US"/>
        </w:rPr>
        <w:t xml:space="preserve">both in Russia and in the Republic of Azerbaijan </w:t>
      </w:r>
      <w:r w:rsidR="00996CF1">
        <w:rPr>
          <w:shd w:val="clear" w:color="auto" w:fill="FFFFFF"/>
          <w:lang w:val="en-US"/>
        </w:rPr>
        <w:t xml:space="preserve">under </w:t>
      </w:r>
      <w:r w:rsidR="009132B2">
        <w:rPr>
          <w:shd w:val="clear" w:color="auto" w:fill="FFFFFF"/>
          <w:lang w:val="en-US"/>
        </w:rPr>
        <w:t xml:space="preserve">present-day </w:t>
      </w:r>
      <w:r w:rsidR="008732BA">
        <w:rPr>
          <w:shd w:val="clear" w:color="auto" w:fill="FFFFFF"/>
          <w:lang w:val="en-US"/>
        </w:rPr>
        <w:t xml:space="preserve">conditions </w:t>
      </w:r>
      <w:r w:rsidR="009132B2">
        <w:rPr>
          <w:shd w:val="clear" w:color="auto" w:fill="FFFFFF"/>
          <w:lang w:val="en-US"/>
        </w:rPr>
        <w:t xml:space="preserve">in the </w:t>
      </w:r>
      <w:r w:rsidR="008732BA">
        <w:rPr>
          <w:shd w:val="clear" w:color="auto" w:fill="FFFFFF"/>
          <w:lang w:val="en-US"/>
        </w:rPr>
        <w:t>econom</w:t>
      </w:r>
      <w:r w:rsidR="009132B2">
        <w:rPr>
          <w:shd w:val="clear" w:color="auto" w:fill="FFFFFF"/>
          <w:lang w:val="en-US"/>
        </w:rPr>
        <w:t xml:space="preserve">y. </w:t>
      </w:r>
      <w:r w:rsidR="008732BA">
        <w:rPr>
          <w:shd w:val="clear" w:color="auto" w:fill="FFFFFF"/>
          <w:lang w:val="en-US"/>
        </w:rPr>
        <w:t xml:space="preserve">The </w:t>
      </w:r>
      <w:r w:rsidR="009132B2">
        <w:rPr>
          <w:shd w:val="clear" w:color="auto" w:fill="FFFFFF"/>
          <w:lang w:val="en-US"/>
        </w:rPr>
        <w:t xml:space="preserve">authors consider the </w:t>
      </w:r>
      <w:r w:rsidR="008732BA">
        <w:rPr>
          <w:shd w:val="clear" w:color="auto" w:fill="FFFFFF"/>
          <w:lang w:val="en-US"/>
        </w:rPr>
        <w:t xml:space="preserve">factors </w:t>
      </w:r>
      <w:r w:rsidR="009132B2">
        <w:rPr>
          <w:shd w:val="clear" w:color="auto" w:fill="FFFFFF"/>
          <w:lang w:val="en-US"/>
        </w:rPr>
        <w:t xml:space="preserve">which </w:t>
      </w:r>
      <w:r w:rsidR="008732BA">
        <w:rPr>
          <w:shd w:val="clear" w:color="auto" w:fill="FFFFFF"/>
          <w:lang w:val="en-US"/>
        </w:rPr>
        <w:t>influenc</w:t>
      </w:r>
      <w:r w:rsidR="009132B2">
        <w:rPr>
          <w:shd w:val="clear" w:color="auto" w:fill="FFFFFF"/>
          <w:lang w:val="en-US"/>
        </w:rPr>
        <w:t xml:space="preserve">e </w:t>
      </w:r>
      <w:r w:rsidR="00D3272F">
        <w:rPr>
          <w:shd w:val="clear" w:color="auto" w:fill="FFFFFF"/>
          <w:lang w:val="en-US"/>
        </w:rPr>
        <w:t xml:space="preserve">building the image of a </w:t>
      </w:r>
      <w:r w:rsidR="008732BA">
        <w:rPr>
          <w:shd w:val="clear" w:color="auto" w:fill="FFFFFF"/>
          <w:lang w:val="en-US"/>
        </w:rPr>
        <w:t>countr</w:t>
      </w:r>
      <w:r w:rsidR="00D3272F">
        <w:rPr>
          <w:shd w:val="clear" w:color="auto" w:fill="FFFFFF"/>
          <w:lang w:val="en-US"/>
        </w:rPr>
        <w:t xml:space="preserve">y </w:t>
      </w:r>
      <w:r w:rsidR="00996CF1">
        <w:rPr>
          <w:shd w:val="clear" w:color="auto" w:fill="FFFFFF"/>
          <w:lang w:val="en-US"/>
        </w:rPr>
        <w:t xml:space="preserve">which </w:t>
      </w:r>
      <w:r w:rsidR="008732BA">
        <w:rPr>
          <w:shd w:val="clear" w:color="auto" w:fill="FFFFFF"/>
          <w:lang w:val="en-US"/>
        </w:rPr>
        <w:t>organize</w:t>
      </w:r>
      <w:r w:rsidR="00D3272F">
        <w:rPr>
          <w:shd w:val="clear" w:color="auto" w:fill="FFFFFF"/>
          <w:lang w:val="en-US"/>
        </w:rPr>
        <w:t xml:space="preserve">s the </w:t>
      </w:r>
      <w:r w:rsidR="008732BA">
        <w:rPr>
          <w:shd w:val="clear" w:color="auto" w:fill="FFFFFF"/>
          <w:lang w:val="en-US"/>
        </w:rPr>
        <w:t xml:space="preserve">inbound and outbound </w:t>
      </w:r>
      <w:r w:rsidR="00D3272F">
        <w:rPr>
          <w:shd w:val="clear" w:color="auto" w:fill="FFFFFF"/>
          <w:lang w:val="en-US"/>
        </w:rPr>
        <w:t>movement</w:t>
      </w:r>
      <w:r w:rsidR="00996CF1">
        <w:rPr>
          <w:shd w:val="clear" w:color="auto" w:fill="FFFFFF"/>
          <w:lang w:val="en-US"/>
        </w:rPr>
        <w:t>s</w:t>
      </w:r>
      <w:r w:rsidR="00D3272F">
        <w:rPr>
          <w:shd w:val="clear" w:color="auto" w:fill="FFFFFF"/>
          <w:lang w:val="en-US"/>
        </w:rPr>
        <w:t xml:space="preserve"> </w:t>
      </w:r>
      <w:r w:rsidR="008732BA">
        <w:rPr>
          <w:shd w:val="clear" w:color="auto" w:fill="FFFFFF"/>
          <w:lang w:val="en-US"/>
        </w:rPr>
        <w:t>of tourists.</w:t>
      </w:r>
    </w:p>
    <w:p w:rsidR="008732BA" w:rsidRPr="008D5EFF" w:rsidRDefault="008732BA" w:rsidP="008732BA">
      <w:pPr>
        <w:pStyle w:val="a9"/>
        <w:rPr>
          <w:lang w:val="en-US"/>
        </w:rPr>
      </w:pPr>
      <w:r>
        <w:rPr>
          <w:i/>
          <w:lang w:val="en-US"/>
        </w:rPr>
        <w:t>Keywords</w:t>
      </w:r>
      <w:r>
        <w:rPr>
          <w:lang w:val="en-US"/>
        </w:rPr>
        <w:t xml:space="preserve">: </w:t>
      </w:r>
      <w:r>
        <w:rPr>
          <w:shd w:val="clear" w:color="auto" w:fill="FFFFFF"/>
          <w:lang w:val="en-US"/>
        </w:rPr>
        <w:t xml:space="preserve">tourism, analysis of </w:t>
      </w:r>
      <w:r w:rsidR="00AD354C">
        <w:rPr>
          <w:shd w:val="clear" w:color="auto" w:fill="FFFFFF"/>
          <w:lang w:val="en-US"/>
        </w:rPr>
        <w:t xml:space="preserve">the movement patterns, </w:t>
      </w:r>
      <w:r>
        <w:rPr>
          <w:shd w:val="clear" w:color="auto" w:fill="FFFFFF"/>
          <w:lang w:val="en-US"/>
        </w:rPr>
        <w:t>image, factors, analysis</w:t>
      </w:r>
    </w:p>
    <w:p w:rsidR="00AD354C" w:rsidRDefault="00AD354C" w:rsidP="008732BA">
      <w:pPr>
        <w:pStyle w:val="02"/>
        <w:rPr>
          <w:lang w:val="en-US"/>
        </w:rPr>
      </w:pPr>
    </w:p>
    <w:p w:rsidR="002D5488" w:rsidRDefault="002D5488" w:rsidP="008732BA">
      <w:pPr>
        <w:pStyle w:val="a7"/>
        <w:rPr>
          <w:lang w:val="en-US"/>
        </w:rPr>
      </w:pPr>
    </w:p>
    <w:p w:rsidR="008732BA" w:rsidRDefault="008732BA" w:rsidP="008732BA">
      <w:pPr>
        <w:pStyle w:val="a7"/>
        <w:rPr>
          <w:sz w:val="16"/>
          <w:szCs w:val="16"/>
          <w:highlight w:val="yellow"/>
          <w:lang w:val="en-US"/>
        </w:rPr>
      </w:pPr>
      <w:r>
        <w:rPr>
          <w:lang w:val="en-US"/>
        </w:rPr>
        <w:t xml:space="preserve">E.V. </w:t>
      </w:r>
      <w:proofErr w:type="spellStart"/>
      <w:r>
        <w:rPr>
          <w:lang w:val="en-US"/>
        </w:rPr>
        <w:t>Polyakova</w:t>
      </w:r>
      <w:proofErr w:type="spellEnd"/>
    </w:p>
    <w:p w:rsidR="008732BA" w:rsidRDefault="008732BA" w:rsidP="008732BA">
      <w:pPr>
        <w:pStyle w:val="a8"/>
        <w:rPr>
          <w:lang w:val="en-US"/>
        </w:rPr>
      </w:pPr>
      <w:r>
        <w:rPr>
          <w:lang w:val="en-US"/>
        </w:rPr>
        <w:t xml:space="preserve">FINANCIAL MARKET </w:t>
      </w:r>
      <w:r w:rsidR="002F3826">
        <w:rPr>
          <w:lang w:val="en-US"/>
        </w:rPr>
        <w:t xml:space="preserve">IN </w:t>
      </w:r>
      <w:r>
        <w:rPr>
          <w:lang w:val="en-US"/>
        </w:rPr>
        <w:t xml:space="preserve">RUSSIA AND WAYS OF </w:t>
      </w:r>
      <w:r w:rsidR="00A5403B">
        <w:rPr>
          <w:lang w:val="en-US"/>
        </w:rPr>
        <w:t xml:space="preserve">OVERCOMING THE </w:t>
      </w:r>
      <w:r>
        <w:rPr>
          <w:lang w:val="en-US"/>
        </w:rPr>
        <w:t>CRISIS</w:t>
      </w:r>
    </w:p>
    <w:p w:rsidR="008732BA" w:rsidRDefault="00666946" w:rsidP="008732BA">
      <w:pPr>
        <w:pStyle w:val="a9"/>
        <w:rPr>
          <w:lang w:val="en-US"/>
        </w:rPr>
      </w:pPr>
      <w:r>
        <w:rPr>
          <w:lang w:val="en-US"/>
        </w:rPr>
        <w:t xml:space="preserve">The </w:t>
      </w:r>
      <w:r w:rsidR="001A250D">
        <w:rPr>
          <w:lang w:val="en-US"/>
        </w:rPr>
        <w:t xml:space="preserve">paper provides </w:t>
      </w:r>
      <w:r>
        <w:rPr>
          <w:lang w:val="en-US"/>
        </w:rPr>
        <w:t xml:space="preserve">comprehensive </w:t>
      </w:r>
      <w:r w:rsidR="008732BA">
        <w:rPr>
          <w:lang w:val="en-US"/>
        </w:rPr>
        <w:t>characteristic</w:t>
      </w:r>
      <w:r>
        <w:rPr>
          <w:lang w:val="en-US"/>
        </w:rPr>
        <w:t xml:space="preserve">s </w:t>
      </w:r>
      <w:r w:rsidR="008732BA">
        <w:rPr>
          <w:lang w:val="en-US"/>
        </w:rPr>
        <w:t xml:space="preserve">of </w:t>
      </w:r>
      <w:r>
        <w:rPr>
          <w:lang w:val="en-US"/>
        </w:rPr>
        <w:t xml:space="preserve">the trends in the </w:t>
      </w:r>
      <w:r w:rsidR="008732BA">
        <w:rPr>
          <w:lang w:val="en-US"/>
        </w:rPr>
        <w:t xml:space="preserve">development of financial market in </w:t>
      </w:r>
      <w:r w:rsidR="00333E11">
        <w:rPr>
          <w:lang w:val="en-US"/>
        </w:rPr>
        <w:t xml:space="preserve">in Russia under the present-day </w:t>
      </w:r>
      <w:r w:rsidR="008732BA">
        <w:rPr>
          <w:lang w:val="en-US"/>
        </w:rPr>
        <w:t xml:space="preserve">conditions </w:t>
      </w:r>
      <w:r w:rsidR="001A250D">
        <w:rPr>
          <w:lang w:val="en-US"/>
        </w:rPr>
        <w:t>in the development of the economy. The author presents the p</w:t>
      </w:r>
      <w:r w:rsidR="008732BA">
        <w:rPr>
          <w:lang w:val="en-US"/>
        </w:rPr>
        <w:t xml:space="preserve">roposals </w:t>
      </w:r>
      <w:r w:rsidR="001A250D">
        <w:rPr>
          <w:lang w:val="en-US"/>
        </w:rPr>
        <w:t xml:space="preserve">for </w:t>
      </w:r>
      <w:r w:rsidR="008732BA">
        <w:rPr>
          <w:lang w:val="en-US"/>
        </w:rPr>
        <w:t>improve</w:t>
      </w:r>
      <w:r w:rsidR="001A250D">
        <w:rPr>
          <w:lang w:val="en-US"/>
        </w:rPr>
        <w:t xml:space="preserve">ment of the </w:t>
      </w:r>
      <w:r w:rsidR="008732BA">
        <w:rPr>
          <w:lang w:val="en-US"/>
        </w:rPr>
        <w:t xml:space="preserve">financial market </w:t>
      </w:r>
      <w:r w:rsidR="001A250D">
        <w:rPr>
          <w:lang w:val="en-US"/>
        </w:rPr>
        <w:t xml:space="preserve">in Russia and the economy on the whole. </w:t>
      </w:r>
      <w:r w:rsidR="008732BA">
        <w:rPr>
          <w:lang w:val="en-US"/>
        </w:rPr>
        <w:t>.</w:t>
      </w:r>
    </w:p>
    <w:p w:rsidR="008732BA" w:rsidRDefault="008732BA" w:rsidP="008732BA">
      <w:pPr>
        <w:pStyle w:val="a9"/>
        <w:rPr>
          <w:lang w:val="en-US"/>
        </w:rPr>
      </w:pPr>
      <w:r>
        <w:rPr>
          <w:i/>
          <w:lang w:val="en-US"/>
        </w:rPr>
        <w:t>Keywords</w:t>
      </w:r>
      <w:r>
        <w:rPr>
          <w:lang w:val="en-US"/>
        </w:rPr>
        <w:t xml:space="preserve">: </w:t>
      </w:r>
      <w:r w:rsidR="00F577D3">
        <w:rPr>
          <w:lang w:val="en-US"/>
        </w:rPr>
        <w:t>f</w:t>
      </w:r>
      <w:r>
        <w:rPr>
          <w:lang w:val="en-US"/>
        </w:rPr>
        <w:t xml:space="preserve">inance, </w:t>
      </w:r>
      <w:r w:rsidR="00F577D3">
        <w:rPr>
          <w:lang w:val="en-US"/>
        </w:rPr>
        <w:t>f</w:t>
      </w:r>
      <w:r>
        <w:rPr>
          <w:lang w:val="en-US"/>
        </w:rPr>
        <w:t xml:space="preserve">inancial market, </w:t>
      </w:r>
      <w:r w:rsidR="00F577D3">
        <w:rPr>
          <w:lang w:val="en-US"/>
        </w:rPr>
        <w:t>e</w:t>
      </w:r>
      <w:r>
        <w:rPr>
          <w:lang w:val="en-US"/>
        </w:rPr>
        <w:t xml:space="preserve">conomic </w:t>
      </w:r>
      <w:r w:rsidR="00F577D3">
        <w:rPr>
          <w:lang w:val="en-US"/>
        </w:rPr>
        <w:t>c</w:t>
      </w:r>
      <w:r>
        <w:rPr>
          <w:lang w:val="en-US"/>
        </w:rPr>
        <w:t xml:space="preserve">risis, </w:t>
      </w:r>
      <w:r w:rsidR="00F577D3">
        <w:rPr>
          <w:lang w:val="en-US"/>
        </w:rPr>
        <w:t>world economy, a</w:t>
      </w:r>
      <w:r>
        <w:rPr>
          <w:lang w:val="en-US"/>
        </w:rPr>
        <w:t>nti-crisis proposals</w:t>
      </w:r>
    </w:p>
    <w:p w:rsidR="00666946" w:rsidRDefault="00666946" w:rsidP="008732BA">
      <w:pPr>
        <w:pStyle w:val="a9"/>
        <w:rPr>
          <w:sz w:val="24"/>
          <w:lang w:val="en-US"/>
        </w:rPr>
      </w:pPr>
    </w:p>
    <w:p w:rsidR="002D5488" w:rsidRDefault="002D5488" w:rsidP="002A00C9">
      <w:pPr>
        <w:pStyle w:val="a7"/>
        <w:rPr>
          <w:lang w:val="en-US"/>
        </w:rPr>
      </w:pPr>
    </w:p>
    <w:p w:rsidR="002A00C9" w:rsidRPr="002D5488" w:rsidRDefault="002A00C9" w:rsidP="002A00C9">
      <w:pPr>
        <w:pStyle w:val="a7"/>
        <w:rPr>
          <w:rFonts w:cstheme="minorBidi"/>
          <w:color w:val="000000"/>
          <w:sz w:val="16"/>
          <w:szCs w:val="16"/>
          <w:lang w:val="en-US"/>
        </w:rPr>
      </w:pPr>
      <w:r>
        <w:rPr>
          <w:lang w:val="en-US"/>
        </w:rPr>
        <w:t>N</w:t>
      </w:r>
      <w:r w:rsidRPr="002D5488">
        <w:rPr>
          <w:lang w:val="en-US"/>
        </w:rPr>
        <w:t>.</w:t>
      </w:r>
      <w:r>
        <w:rPr>
          <w:lang w:val="en-US"/>
        </w:rPr>
        <w:t>M</w:t>
      </w:r>
      <w:r w:rsidRPr="002D5488">
        <w:rPr>
          <w:lang w:val="en-US"/>
        </w:rPr>
        <w:t xml:space="preserve">. </w:t>
      </w:r>
      <w:proofErr w:type="spellStart"/>
      <w:r>
        <w:rPr>
          <w:lang w:val="en-US"/>
        </w:rPr>
        <w:t>Chikisheva</w:t>
      </w:r>
      <w:proofErr w:type="spellEnd"/>
      <w:r w:rsidRPr="002D5488">
        <w:rPr>
          <w:lang w:val="en-US"/>
        </w:rPr>
        <w:t xml:space="preserve">, </w:t>
      </w:r>
      <w:proofErr w:type="spellStart"/>
      <w:r>
        <w:rPr>
          <w:lang w:val="en-US"/>
        </w:rPr>
        <w:t>Yu</w:t>
      </w:r>
      <w:r w:rsidRPr="002D5488">
        <w:rPr>
          <w:lang w:val="en-US"/>
        </w:rPr>
        <w:t>.</w:t>
      </w:r>
      <w:r>
        <w:rPr>
          <w:lang w:val="en-US"/>
        </w:rPr>
        <w:t>V</w:t>
      </w:r>
      <w:proofErr w:type="spellEnd"/>
      <w:r w:rsidRPr="002D5488">
        <w:rPr>
          <w:lang w:val="en-US"/>
        </w:rPr>
        <w:t xml:space="preserve">. </w:t>
      </w:r>
      <w:proofErr w:type="spellStart"/>
      <w:r>
        <w:rPr>
          <w:lang w:val="en-US"/>
        </w:rPr>
        <w:t>Zazulya</w:t>
      </w:r>
      <w:proofErr w:type="spellEnd"/>
    </w:p>
    <w:p w:rsidR="002A00C9" w:rsidRDefault="002A00C9" w:rsidP="002A00C9">
      <w:pPr>
        <w:pStyle w:val="a8"/>
        <w:rPr>
          <w:lang w:val="en-US"/>
        </w:rPr>
      </w:pPr>
      <w:r>
        <w:rPr>
          <w:lang w:val="en-US"/>
        </w:rPr>
        <w:t xml:space="preserve">STRATEGIC PRIORITIES </w:t>
      </w:r>
      <w:r w:rsidR="005E001D">
        <w:rPr>
          <w:lang w:val="en-US"/>
        </w:rPr>
        <w:t xml:space="preserve">IN THE </w:t>
      </w:r>
      <w:r>
        <w:rPr>
          <w:lang w:val="en-US"/>
        </w:rPr>
        <w:t>DEVELOPMENT OF THE INSTITUTE</w:t>
      </w:r>
    </w:p>
    <w:p w:rsidR="002A00C9" w:rsidRDefault="002A00C9" w:rsidP="002A00C9">
      <w:pPr>
        <w:pStyle w:val="a9"/>
        <w:rPr>
          <w:lang w:val="en-US"/>
        </w:rPr>
      </w:pPr>
      <w:r>
        <w:rPr>
          <w:lang w:val="en-US"/>
        </w:rPr>
        <w:t xml:space="preserve">The </w:t>
      </w:r>
      <w:r w:rsidR="005E001D">
        <w:rPr>
          <w:lang w:val="en-US"/>
        </w:rPr>
        <w:t xml:space="preserve">authors </w:t>
      </w:r>
      <w:r>
        <w:rPr>
          <w:lang w:val="en-US"/>
        </w:rPr>
        <w:t xml:space="preserve">set out </w:t>
      </w:r>
      <w:r w:rsidR="005E001D">
        <w:rPr>
          <w:lang w:val="en-US"/>
        </w:rPr>
        <w:t xml:space="preserve">the priorities in the </w:t>
      </w:r>
      <w:r>
        <w:rPr>
          <w:lang w:val="en-US"/>
        </w:rPr>
        <w:t xml:space="preserve">development of the Institute, </w:t>
      </w:r>
      <w:r w:rsidR="005E001D">
        <w:rPr>
          <w:lang w:val="en-US"/>
        </w:rPr>
        <w:t xml:space="preserve">which are </w:t>
      </w:r>
      <w:r>
        <w:rPr>
          <w:lang w:val="en-US"/>
        </w:rPr>
        <w:t>based on the method of SWOT-</w:t>
      </w:r>
      <w:proofErr w:type="gramStart"/>
      <w:r>
        <w:rPr>
          <w:lang w:val="en-US"/>
        </w:rPr>
        <w:t>analysis</w:t>
      </w:r>
      <w:r w:rsidR="005E001D">
        <w:rPr>
          <w:lang w:val="en-US"/>
        </w:rPr>
        <w:t xml:space="preserve">, </w:t>
      </w:r>
      <w:r>
        <w:rPr>
          <w:lang w:val="en-US"/>
        </w:rPr>
        <w:t>and</w:t>
      </w:r>
      <w:proofErr w:type="gramEnd"/>
      <w:r>
        <w:rPr>
          <w:lang w:val="en-US"/>
        </w:rPr>
        <w:t xml:space="preserve"> highlights the key drivers of strategic development of the organization.</w:t>
      </w:r>
    </w:p>
    <w:p w:rsidR="002A00C9" w:rsidRDefault="002A00C9" w:rsidP="002A00C9">
      <w:pPr>
        <w:pStyle w:val="a9"/>
        <w:rPr>
          <w:lang w:val="en-US"/>
        </w:rPr>
      </w:pPr>
      <w:r>
        <w:rPr>
          <w:i/>
          <w:lang w:val="en-US"/>
        </w:rPr>
        <w:t>Keywords</w:t>
      </w:r>
      <w:r>
        <w:rPr>
          <w:lang w:val="en-US"/>
        </w:rPr>
        <w:t>: strategy, strategic development priorities</w:t>
      </w:r>
    </w:p>
    <w:p w:rsidR="005D3637" w:rsidRDefault="005D3637" w:rsidP="005D3637">
      <w:pPr>
        <w:pStyle w:val="a9"/>
        <w:rPr>
          <w:lang w:val="en-US"/>
        </w:rPr>
      </w:pPr>
    </w:p>
    <w:p w:rsidR="002D5488" w:rsidRDefault="002D5488" w:rsidP="002A00C9">
      <w:pPr>
        <w:pStyle w:val="a7"/>
        <w:rPr>
          <w:lang w:val="en-US"/>
        </w:rPr>
      </w:pPr>
    </w:p>
    <w:p w:rsidR="002A00C9" w:rsidRPr="000D18D6" w:rsidRDefault="002A00C9" w:rsidP="002A00C9">
      <w:pPr>
        <w:pStyle w:val="a7"/>
        <w:rPr>
          <w:sz w:val="16"/>
          <w:szCs w:val="16"/>
          <w:lang w:val="en-US"/>
        </w:rPr>
      </w:pPr>
      <w:r w:rsidRPr="00915731">
        <w:rPr>
          <w:lang w:val="en-US"/>
        </w:rPr>
        <w:t>S.N.</w:t>
      </w:r>
      <w:r w:rsidRPr="00872C70">
        <w:rPr>
          <w:lang w:val="en-US"/>
        </w:rPr>
        <w:t xml:space="preserve"> </w:t>
      </w:r>
      <w:proofErr w:type="spellStart"/>
      <w:r w:rsidRPr="00915731">
        <w:rPr>
          <w:lang w:val="en-US"/>
        </w:rPr>
        <w:t>Yashin</w:t>
      </w:r>
      <w:proofErr w:type="spellEnd"/>
      <w:r w:rsidRPr="00872C70">
        <w:rPr>
          <w:lang w:val="en-US"/>
        </w:rPr>
        <w:t>,</w:t>
      </w:r>
      <w:r w:rsidRPr="00915731">
        <w:rPr>
          <w:lang w:val="en-US"/>
        </w:rPr>
        <w:t xml:space="preserve"> E.N. </w:t>
      </w:r>
      <w:proofErr w:type="spellStart"/>
      <w:r w:rsidRPr="00915731">
        <w:rPr>
          <w:lang w:val="en-US"/>
        </w:rPr>
        <w:t>Kulygina</w:t>
      </w:r>
      <w:proofErr w:type="spellEnd"/>
      <w:r w:rsidRPr="00915731">
        <w:rPr>
          <w:lang w:val="en-US"/>
        </w:rPr>
        <w:t xml:space="preserve"> </w:t>
      </w:r>
    </w:p>
    <w:p w:rsidR="002A00C9" w:rsidRDefault="00116823" w:rsidP="002A00C9">
      <w:pPr>
        <w:pStyle w:val="a8"/>
        <w:rPr>
          <w:lang w:val="en-US"/>
        </w:rPr>
      </w:pPr>
      <w:proofErr w:type="gramStart"/>
      <w:r>
        <w:rPr>
          <w:lang w:val="en-US"/>
        </w:rPr>
        <w:t xml:space="preserve">CURRENT </w:t>
      </w:r>
      <w:r w:rsidR="002A00C9" w:rsidRPr="00915731">
        <w:rPr>
          <w:lang w:val="en-US"/>
        </w:rPr>
        <w:t xml:space="preserve"> ISSUES</w:t>
      </w:r>
      <w:proofErr w:type="gramEnd"/>
      <w:r w:rsidR="002A00C9" w:rsidRPr="00915731">
        <w:rPr>
          <w:lang w:val="en-US"/>
        </w:rPr>
        <w:t xml:space="preserve"> </w:t>
      </w:r>
      <w:r>
        <w:rPr>
          <w:lang w:val="en-US"/>
        </w:rPr>
        <w:t xml:space="preserve">IN THE </w:t>
      </w:r>
      <w:r w:rsidR="002A00C9" w:rsidRPr="00915731">
        <w:rPr>
          <w:lang w:val="en-US"/>
        </w:rPr>
        <w:t xml:space="preserve">DEVELOPMENT OF INNOVATIVE ACTIVITY </w:t>
      </w:r>
      <w:r>
        <w:rPr>
          <w:lang w:val="en-US"/>
        </w:rPr>
        <w:t xml:space="preserve">AT </w:t>
      </w:r>
      <w:r w:rsidR="002A00C9" w:rsidRPr="00915731">
        <w:rPr>
          <w:lang w:val="en-US"/>
        </w:rPr>
        <w:t xml:space="preserve">INDUSTRIAL ENTERPRISES </w:t>
      </w:r>
      <w:r>
        <w:rPr>
          <w:lang w:val="en-US"/>
        </w:rPr>
        <w:t xml:space="preserve"> IN </w:t>
      </w:r>
      <w:r w:rsidR="002A00C9" w:rsidRPr="00915731">
        <w:rPr>
          <w:lang w:val="en-US"/>
        </w:rPr>
        <w:t xml:space="preserve">NIZHNY NOVGOROD </w:t>
      </w:r>
      <w:r w:rsidR="00BD5C86">
        <w:rPr>
          <w:lang w:val="en-US"/>
        </w:rPr>
        <w:t xml:space="preserve">REGION </w:t>
      </w:r>
    </w:p>
    <w:p w:rsidR="002A00C9" w:rsidRDefault="002A00C9" w:rsidP="002A00C9">
      <w:pPr>
        <w:pStyle w:val="a9"/>
      </w:pPr>
    </w:p>
    <w:p w:rsidR="002A00C9" w:rsidRPr="0015461B" w:rsidRDefault="00BD5C86" w:rsidP="002A00C9">
      <w:pPr>
        <w:pStyle w:val="a9"/>
        <w:rPr>
          <w:lang w:val="en-US"/>
        </w:rPr>
      </w:pPr>
      <w:r>
        <w:rPr>
          <w:lang w:val="en-US"/>
        </w:rPr>
        <w:lastRenderedPageBreak/>
        <w:t xml:space="preserve">The paper deals with the </w:t>
      </w:r>
      <w:proofErr w:type="spellStart"/>
      <w:r>
        <w:rPr>
          <w:lang w:val="en-US"/>
        </w:rPr>
        <w:t>anaysis</w:t>
      </w:r>
      <w:proofErr w:type="spellEnd"/>
      <w:r>
        <w:rPr>
          <w:lang w:val="en-US"/>
        </w:rPr>
        <w:t xml:space="preserve"> of </w:t>
      </w:r>
      <w:r w:rsidR="002A00C9" w:rsidRPr="0015461B">
        <w:rPr>
          <w:lang w:val="en-US"/>
        </w:rPr>
        <w:t xml:space="preserve">innovations </w:t>
      </w:r>
      <w:r>
        <w:rPr>
          <w:lang w:val="en-US"/>
        </w:rPr>
        <w:t xml:space="preserve">in </w:t>
      </w:r>
      <w:r w:rsidR="002A00C9" w:rsidRPr="0015461B">
        <w:rPr>
          <w:lang w:val="en-US"/>
        </w:rPr>
        <w:t xml:space="preserve">Nizhny Novgorod region </w:t>
      </w:r>
      <w:r>
        <w:rPr>
          <w:lang w:val="en-US"/>
        </w:rPr>
        <w:t xml:space="preserve">and </w:t>
      </w:r>
      <w:r w:rsidR="002A00C9" w:rsidRPr="0015461B">
        <w:rPr>
          <w:lang w:val="en-US"/>
        </w:rPr>
        <w:t>discusse</w:t>
      </w:r>
      <w:r>
        <w:rPr>
          <w:lang w:val="en-US"/>
        </w:rPr>
        <w:t>s</w:t>
      </w:r>
      <w:r w:rsidR="002A00C9" w:rsidRPr="0015461B">
        <w:rPr>
          <w:lang w:val="en-US"/>
        </w:rPr>
        <w:t xml:space="preserve"> the </w:t>
      </w:r>
      <w:r w:rsidR="00BD583B">
        <w:rPr>
          <w:lang w:val="en-US"/>
        </w:rPr>
        <w:t xml:space="preserve">potential </w:t>
      </w:r>
      <w:r w:rsidR="00342FEE">
        <w:rPr>
          <w:lang w:val="en-US"/>
        </w:rPr>
        <w:t>re</w:t>
      </w:r>
      <w:r w:rsidR="002A00C9" w:rsidRPr="0015461B">
        <w:rPr>
          <w:lang w:val="en-US"/>
        </w:rPr>
        <w:t xml:space="preserve">sources to foster its development. The </w:t>
      </w:r>
      <w:r w:rsidR="00BD583B">
        <w:rPr>
          <w:lang w:val="en-US"/>
        </w:rPr>
        <w:t xml:space="preserve">research is made into the tendencies </w:t>
      </w:r>
      <w:r w:rsidR="00DB2CF8">
        <w:rPr>
          <w:lang w:val="en-US"/>
        </w:rPr>
        <w:t xml:space="preserve">to improve its image and attract </w:t>
      </w:r>
      <w:r w:rsidR="002A00C9" w:rsidRPr="0015461B">
        <w:rPr>
          <w:lang w:val="en-US"/>
        </w:rPr>
        <w:t xml:space="preserve">investment </w:t>
      </w:r>
      <w:r w:rsidR="00DB2CF8">
        <w:rPr>
          <w:lang w:val="en-US"/>
        </w:rPr>
        <w:t xml:space="preserve">to the </w:t>
      </w:r>
      <w:r w:rsidR="002A00C9" w:rsidRPr="0015461B">
        <w:rPr>
          <w:lang w:val="en-US"/>
        </w:rPr>
        <w:t>industr</w:t>
      </w:r>
      <w:r w:rsidR="00DB2CF8">
        <w:rPr>
          <w:lang w:val="en-US"/>
        </w:rPr>
        <w:t xml:space="preserve">ial enterprises of </w:t>
      </w:r>
      <w:r w:rsidR="002A00C9" w:rsidRPr="0015461B">
        <w:rPr>
          <w:lang w:val="en-US"/>
        </w:rPr>
        <w:t>Nizh</w:t>
      </w:r>
      <w:r w:rsidR="00DB2CF8">
        <w:rPr>
          <w:lang w:val="en-US"/>
        </w:rPr>
        <w:t xml:space="preserve">ny Novgorod region. </w:t>
      </w:r>
      <w:r w:rsidR="002A00C9" w:rsidRPr="0015461B">
        <w:rPr>
          <w:lang w:val="en-US"/>
        </w:rPr>
        <w:t xml:space="preserve">The </w:t>
      </w:r>
      <w:r w:rsidR="00DB2CF8">
        <w:rPr>
          <w:lang w:val="en-US"/>
        </w:rPr>
        <w:t>ass</w:t>
      </w:r>
      <w:r w:rsidR="002A00C9" w:rsidRPr="0015461B">
        <w:rPr>
          <w:lang w:val="en-US"/>
        </w:rPr>
        <w:t>es</w:t>
      </w:r>
      <w:r w:rsidR="00751FAE">
        <w:rPr>
          <w:lang w:val="en-US"/>
        </w:rPr>
        <w:t xml:space="preserve">sment is made as to the </w:t>
      </w:r>
      <w:r w:rsidR="002A00C9" w:rsidRPr="0015461B">
        <w:rPr>
          <w:lang w:val="en-US"/>
        </w:rPr>
        <w:t xml:space="preserve">potential of innovative development of the region </w:t>
      </w:r>
      <w:r w:rsidR="00751FAE">
        <w:rPr>
          <w:lang w:val="en-US"/>
        </w:rPr>
        <w:t xml:space="preserve">under current </w:t>
      </w:r>
      <w:r w:rsidR="002A00C9" w:rsidRPr="0015461B">
        <w:rPr>
          <w:lang w:val="en-US"/>
        </w:rPr>
        <w:t>conditions.</w:t>
      </w:r>
    </w:p>
    <w:p w:rsidR="002A00C9" w:rsidRPr="0015461B" w:rsidRDefault="002A00C9" w:rsidP="002A00C9">
      <w:pPr>
        <w:pStyle w:val="a9"/>
        <w:rPr>
          <w:b/>
          <w:lang w:val="en-US"/>
        </w:rPr>
      </w:pPr>
      <w:r w:rsidRPr="0015461B">
        <w:rPr>
          <w:rFonts w:eastAsia="Times New Roman"/>
          <w:i/>
          <w:lang w:val="en-US"/>
        </w:rPr>
        <w:t>Keywords:</w:t>
      </w:r>
      <w:r w:rsidRPr="0015461B">
        <w:rPr>
          <w:rFonts w:eastAsia="Times New Roman"/>
          <w:lang w:val="en-US"/>
        </w:rPr>
        <w:t xml:space="preserve"> innovation policy, innovative development of the region, innovative activity, innovation, industrial enterprise</w:t>
      </w:r>
    </w:p>
    <w:p w:rsidR="002D66C8" w:rsidRDefault="002D66C8" w:rsidP="002D66C8">
      <w:pPr>
        <w:pStyle w:val="a9"/>
        <w:rPr>
          <w:lang w:val="en-US"/>
        </w:rPr>
      </w:pPr>
    </w:p>
    <w:p w:rsidR="002D5488" w:rsidRDefault="002D5488" w:rsidP="002D5488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2D5488" w:rsidRPr="00CA3F0D" w:rsidRDefault="002D5488" w:rsidP="002D5488">
      <w:pPr>
        <w:pStyle w:val="a7"/>
        <w:ind w:firstLine="0"/>
        <w:jc w:val="center"/>
        <w:rPr>
          <w:sz w:val="28"/>
          <w:szCs w:val="28"/>
          <w:lang w:val="en-US"/>
        </w:rPr>
      </w:pP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PSYCHOLOGICAL SCIENCE</w:t>
      </w:r>
    </w:p>
    <w:p w:rsidR="002D5488" w:rsidRDefault="002D5488" w:rsidP="002A00C9">
      <w:pPr>
        <w:pStyle w:val="a7"/>
        <w:rPr>
          <w:lang w:val="en-US"/>
        </w:rPr>
      </w:pPr>
    </w:p>
    <w:p w:rsidR="002A00C9" w:rsidRPr="006F1BCB" w:rsidRDefault="002A00C9" w:rsidP="002A00C9">
      <w:pPr>
        <w:pStyle w:val="a7"/>
        <w:rPr>
          <w:color w:val="000000"/>
          <w:sz w:val="16"/>
          <w:szCs w:val="16"/>
          <w:lang w:val="en-US"/>
        </w:rPr>
      </w:pPr>
      <w:r w:rsidRPr="006F7839">
        <w:rPr>
          <w:lang w:val="en-US"/>
        </w:rPr>
        <w:t>N</w:t>
      </w:r>
      <w:r w:rsidRPr="002F194C">
        <w:rPr>
          <w:lang w:val="en-US"/>
        </w:rPr>
        <w:t>.</w:t>
      </w:r>
      <w:r w:rsidRPr="006F7839">
        <w:rPr>
          <w:lang w:val="en-US"/>
        </w:rPr>
        <w:t>S</w:t>
      </w:r>
      <w:r w:rsidRPr="002F194C">
        <w:rPr>
          <w:lang w:val="en-US"/>
        </w:rPr>
        <w:t>.</w:t>
      </w:r>
      <w:r w:rsidRPr="008D5EFF">
        <w:rPr>
          <w:lang w:val="en-US"/>
        </w:rPr>
        <w:t xml:space="preserve"> </w:t>
      </w:r>
      <w:proofErr w:type="spellStart"/>
      <w:r w:rsidRPr="006F7839">
        <w:rPr>
          <w:lang w:val="en-US"/>
        </w:rPr>
        <w:t>Arinushkina</w:t>
      </w:r>
      <w:proofErr w:type="spellEnd"/>
    </w:p>
    <w:p w:rsidR="002D5488" w:rsidRPr="002D5488" w:rsidRDefault="002D5488" w:rsidP="002D5488">
      <w:pPr>
        <w:pStyle w:val="a8"/>
        <w:spacing w:before="0" w:after="0"/>
        <w:ind w:left="0" w:firstLine="567"/>
        <w:jc w:val="both"/>
        <w:rPr>
          <w:sz w:val="16"/>
          <w:szCs w:val="16"/>
          <w:lang w:val="en-US"/>
        </w:rPr>
      </w:pPr>
    </w:p>
    <w:p w:rsidR="002D5488" w:rsidRDefault="00F507C7" w:rsidP="002D5488">
      <w:pPr>
        <w:pStyle w:val="a8"/>
        <w:spacing w:before="0" w:after="0"/>
        <w:ind w:left="0" w:firstLine="567"/>
        <w:jc w:val="both"/>
        <w:rPr>
          <w:lang w:val="en-US"/>
        </w:rPr>
      </w:pPr>
      <w:r>
        <w:rPr>
          <w:lang w:val="en-US"/>
        </w:rPr>
        <w:t xml:space="preserve">GENERAL </w:t>
      </w:r>
      <w:r w:rsidR="002A00C9" w:rsidRPr="006F1BCB">
        <w:rPr>
          <w:lang w:val="en-US"/>
        </w:rPr>
        <w:t>THEOR</w:t>
      </w:r>
      <w:r>
        <w:rPr>
          <w:lang w:val="en-US"/>
        </w:rPr>
        <w:t xml:space="preserve">Y AND </w:t>
      </w:r>
      <w:r w:rsidR="002A00C9" w:rsidRPr="006F1BCB">
        <w:rPr>
          <w:lang w:val="en-US"/>
        </w:rPr>
        <w:t>METHOD</w:t>
      </w:r>
      <w:r>
        <w:rPr>
          <w:lang w:val="en-US"/>
        </w:rPr>
        <w:t xml:space="preserve">S FOR </w:t>
      </w:r>
      <w:r w:rsidR="002A00C9" w:rsidRPr="006F1BCB">
        <w:rPr>
          <w:lang w:val="en-US"/>
        </w:rPr>
        <w:t>RESEARCH</w:t>
      </w:r>
      <w:r>
        <w:rPr>
          <w:lang w:val="en-US"/>
        </w:rPr>
        <w:t xml:space="preserve"> </w:t>
      </w:r>
      <w:r w:rsidR="00DA7D26">
        <w:rPr>
          <w:lang w:val="en-US"/>
        </w:rPr>
        <w:t>INTO THE PROCESS OF SOCILIZATION THE INDIVIDUAL</w:t>
      </w:r>
    </w:p>
    <w:p w:rsidR="002A00C9" w:rsidRDefault="00DA7D26" w:rsidP="002D5488">
      <w:pPr>
        <w:pStyle w:val="a8"/>
        <w:spacing w:before="0" w:after="0"/>
        <w:ind w:left="0" w:firstLine="567"/>
        <w:jc w:val="both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lang w:val="en-US"/>
        </w:rPr>
        <w:t xml:space="preserve"> </w:t>
      </w:r>
      <w:r w:rsidR="002A00C9" w:rsidRPr="008D5EFF">
        <w:rPr>
          <w:lang w:val="en-US"/>
        </w:rPr>
        <w:br/>
      </w:r>
      <w:r w:rsidR="002D5488" w:rsidRPr="002D5488">
        <w:rPr>
          <w:rFonts w:ascii="Times New Roman" w:hAnsi="Times New Roman"/>
          <w:b w:val="0"/>
          <w:sz w:val="22"/>
          <w:szCs w:val="22"/>
          <w:lang w:val="en-US"/>
        </w:rPr>
        <w:t xml:space="preserve">         </w:t>
      </w:r>
      <w:r w:rsidRPr="002D5488">
        <w:rPr>
          <w:rFonts w:ascii="Times New Roman" w:hAnsi="Times New Roman"/>
          <w:b w:val="0"/>
          <w:sz w:val="22"/>
          <w:szCs w:val="22"/>
          <w:lang w:val="en-US"/>
        </w:rPr>
        <w:t xml:space="preserve">The paper </w:t>
      </w:r>
      <w:r w:rsidR="002A00C9" w:rsidRPr="002D5488">
        <w:rPr>
          <w:rFonts w:ascii="Times New Roman" w:hAnsi="Times New Roman"/>
          <w:b w:val="0"/>
          <w:sz w:val="22"/>
          <w:szCs w:val="22"/>
          <w:lang w:val="en-US"/>
        </w:rPr>
        <w:t xml:space="preserve">is devoted to theoretical and methodological issues of </w:t>
      </w:r>
      <w:r w:rsidRPr="002D5488">
        <w:rPr>
          <w:rFonts w:ascii="Times New Roman" w:hAnsi="Times New Roman"/>
          <w:b w:val="0"/>
          <w:sz w:val="22"/>
          <w:szCs w:val="22"/>
          <w:lang w:val="en-US"/>
        </w:rPr>
        <w:t xml:space="preserve">the process of socialization the individual, and considers </w:t>
      </w:r>
      <w:r w:rsidR="003D30A4" w:rsidRPr="002D5488">
        <w:rPr>
          <w:rFonts w:ascii="Times New Roman" w:hAnsi="Times New Roman"/>
          <w:b w:val="0"/>
          <w:sz w:val="22"/>
          <w:szCs w:val="22"/>
          <w:lang w:val="en-US"/>
        </w:rPr>
        <w:t xml:space="preserve">the problems relating social positioning and </w:t>
      </w:r>
      <w:r w:rsidR="002A00C9" w:rsidRPr="002D5488">
        <w:rPr>
          <w:rFonts w:ascii="Times New Roman" w:hAnsi="Times New Roman"/>
          <w:b w:val="0"/>
          <w:sz w:val="22"/>
          <w:szCs w:val="22"/>
          <w:lang w:val="en-US"/>
        </w:rPr>
        <w:t xml:space="preserve">criteria </w:t>
      </w:r>
      <w:r w:rsidR="003D30A4" w:rsidRPr="002D5488">
        <w:rPr>
          <w:rFonts w:ascii="Times New Roman" w:hAnsi="Times New Roman"/>
          <w:b w:val="0"/>
          <w:sz w:val="22"/>
          <w:szCs w:val="22"/>
          <w:lang w:val="en-US"/>
        </w:rPr>
        <w:t>of a mature citizen. A</w:t>
      </w:r>
      <w:r w:rsidR="002A00C9" w:rsidRPr="002D5488">
        <w:rPr>
          <w:rFonts w:ascii="Times New Roman" w:hAnsi="Times New Roman"/>
          <w:b w:val="0"/>
          <w:sz w:val="22"/>
          <w:szCs w:val="22"/>
          <w:lang w:val="en-US"/>
        </w:rPr>
        <w:t xml:space="preserve">n empirical study </w:t>
      </w:r>
      <w:r w:rsidR="003D30A4" w:rsidRPr="002D5488">
        <w:rPr>
          <w:rFonts w:ascii="Times New Roman" w:hAnsi="Times New Roman"/>
          <w:b w:val="0"/>
          <w:sz w:val="22"/>
          <w:szCs w:val="22"/>
          <w:lang w:val="en-US"/>
        </w:rPr>
        <w:t xml:space="preserve">is provided as to </w:t>
      </w:r>
      <w:r w:rsidR="00A85911" w:rsidRPr="002D5488">
        <w:rPr>
          <w:rFonts w:ascii="Times New Roman" w:hAnsi="Times New Roman"/>
          <w:b w:val="0"/>
          <w:sz w:val="22"/>
          <w:szCs w:val="22"/>
          <w:lang w:val="en-US"/>
        </w:rPr>
        <w:t xml:space="preserve">formation of civic consciousness </w:t>
      </w:r>
      <w:r w:rsidR="002A00C9" w:rsidRPr="002D5488">
        <w:rPr>
          <w:rFonts w:ascii="Times New Roman" w:hAnsi="Times New Roman"/>
          <w:b w:val="0"/>
          <w:sz w:val="22"/>
          <w:szCs w:val="22"/>
          <w:lang w:val="en-US"/>
        </w:rPr>
        <w:t xml:space="preserve">at </w:t>
      </w:r>
      <w:r w:rsidR="00A85911" w:rsidRPr="002D5488">
        <w:rPr>
          <w:rFonts w:ascii="Times New Roman" w:hAnsi="Times New Roman"/>
          <w:b w:val="0"/>
          <w:sz w:val="22"/>
          <w:szCs w:val="22"/>
          <w:lang w:val="en-US"/>
        </w:rPr>
        <w:t xml:space="preserve">various </w:t>
      </w:r>
      <w:r w:rsidR="002A00C9" w:rsidRPr="002D5488">
        <w:rPr>
          <w:rFonts w:ascii="Times New Roman" w:hAnsi="Times New Roman"/>
          <w:b w:val="0"/>
          <w:sz w:val="22"/>
          <w:szCs w:val="22"/>
          <w:lang w:val="en-US"/>
        </w:rPr>
        <w:t>stages of professionalization.</w:t>
      </w:r>
    </w:p>
    <w:p w:rsidR="002A00C9" w:rsidRPr="006F1BCB" w:rsidRDefault="002A00C9" w:rsidP="002D5488">
      <w:pPr>
        <w:pStyle w:val="a9"/>
        <w:rPr>
          <w:lang w:val="en-US"/>
        </w:rPr>
      </w:pPr>
      <w:r w:rsidRPr="006F1BCB">
        <w:rPr>
          <w:i/>
          <w:lang w:val="en-US"/>
        </w:rPr>
        <w:t>Keywords:</w:t>
      </w:r>
      <w:r w:rsidRPr="006F1BCB">
        <w:rPr>
          <w:lang w:val="en-US"/>
        </w:rPr>
        <w:t xml:space="preserve"> citizenship, </w:t>
      </w:r>
      <w:r w:rsidR="00A85911">
        <w:rPr>
          <w:lang w:val="en-US"/>
        </w:rPr>
        <w:t>citizen personality</w:t>
      </w:r>
      <w:r>
        <w:rPr>
          <w:lang w:val="en-US"/>
        </w:rPr>
        <w:t xml:space="preserve">, </w:t>
      </w:r>
      <w:r w:rsidR="00A85911">
        <w:rPr>
          <w:lang w:val="en-US"/>
        </w:rPr>
        <w:t xml:space="preserve">social </w:t>
      </w:r>
      <w:r>
        <w:rPr>
          <w:lang w:val="en-US"/>
        </w:rPr>
        <w:t>position</w:t>
      </w:r>
      <w:r w:rsidR="00A85911">
        <w:rPr>
          <w:lang w:val="en-US"/>
        </w:rPr>
        <w:t>ing</w:t>
      </w:r>
    </w:p>
    <w:p w:rsidR="0095452F" w:rsidRDefault="0095452F" w:rsidP="002A00C9">
      <w:pPr>
        <w:pStyle w:val="02"/>
        <w:rPr>
          <w:lang w:val="en-US"/>
        </w:rPr>
      </w:pPr>
    </w:p>
    <w:p w:rsidR="002D5488" w:rsidRDefault="002D5488" w:rsidP="002A00C9">
      <w:pPr>
        <w:pStyle w:val="a7"/>
        <w:rPr>
          <w:lang w:val="en-US"/>
        </w:rPr>
      </w:pPr>
    </w:p>
    <w:p w:rsidR="002A00C9" w:rsidRPr="009A7AFB" w:rsidRDefault="002A00C9" w:rsidP="002A00C9">
      <w:pPr>
        <w:pStyle w:val="a7"/>
        <w:rPr>
          <w:color w:val="000000"/>
          <w:sz w:val="16"/>
          <w:szCs w:val="16"/>
          <w:lang w:val="en-US"/>
        </w:rPr>
      </w:pPr>
      <w:r w:rsidRPr="001047F0">
        <w:rPr>
          <w:lang w:val="en-US"/>
        </w:rPr>
        <w:t xml:space="preserve">A.A. </w:t>
      </w:r>
      <w:proofErr w:type="spellStart"/>
      <w:r w:rsidRPr="001047F0">
        <w:rPr>
          <w:lang w:val="en-US"/>
        </w:rPr>
        <w:t>Ponukalin</w:t>
      </w:r>
      <w:proofErr w:type="spellEnd"/>
    </w:p>
    <w:p w:rsidR="002A00C9" w:rsidRDefault="002A00C9" w:rsidP="002A00C9">
      <w:pPr>
        <w:pStyle w:val="a8"/>
        <w:rPr>
          <w:lang w:val="en-US"/>
        </w:rPr>
      </w:pPr>
      <w:r w:rsidRPr="004853B4">
        <w:rPr>
          <w:lang w:val="en-US"/>
        </w:rPr>
        <w:t>METHOD</w:t>
      </w:r>
      <w:r w:rsidR="00C719BB">
        <w:rPr>
          <w:lang w:val="en-US"/>
        </w:rPr>
        <w:t xml:space="preserve">OLOGICAL FRAMEWORK FOR </w:t>
      </w:r>
      <w:r w:rsidR="00550030">
        <w:rPr>
          <w:lang w:val="en-US"/>
        </w:rPr>
        <w:t>A</w:t>
      </w:r>
      <w:r w:rsidRPr="004853B4">
        <w:rPr>
          <w:lang w:val="en-US"/>
        </w:rPr>
        <w:t xml:space="preserve"> PSYCHOLOGICAL STUDY</w:t>
      </w:r>
    </w:p>
    <w:p w:rsidR="002A00C9" w:rsidRPr="001047F0" w:rsidRDefault="002A00C9" w:rsidP="002A00C9">
      <w:pPr>
        <w:pStyle w:val="a9"/>
        <w:rPr>
          <w:lang w:val="en-US"/>
        </w:rPr>
      </w:pPr>
      <w:r w:rsidRPr="001047F0">
        <w:rPr>
          <w:lang w:val="en-US"/>
        </w:rPr>
        <w:t xml:space="preserve">The </w:t>
      </w:r>
      <w:r w:rsidR="00DE34E4">
        <w:rPr>
          <w:lang w:val="en-US"/>
        </w:rPr>
        <w:t xml:space="preserve">paper deals with the </w:t>
      </w:r>
      <w:r w:rsidRPr="001047F0">
        <w:rPr>
          <w:lang w:val="en-US"/>
        </w:rPr>
        <w:t xml:space="preserve">specific character of methodological </w:t>
      </w:r>
      <w:r w:rsidR="00DE34E4">
        <w:rPr>
          <w:lang w:val="en-US"/>
        </w:rPr>
        <w:t xml:space="preserve">framework for </w:t>
      </w:r>
      <w:r w:rsidRPr="001047F0">
        <w:rPr>
          <w:lang w:val="en-US"/>
        </w:rPr>
        <w:t xml:space="preserve">a psychological study in the context of the contemporary scientific study.  </w:t>
      </w:r>
      <w:r w:rsidR="00FA1A36">
        <w:rPr>
          <w:lang w:val="en-US"/>
        </w:rPr>
        <w:t xml:space="preserve">The author </w:t>
      </w:r>
      <w:r w:rsidRPr="001047F0">
        <w:rPr>
          <w:lang w:val="en-US"/>
        </w:rPr>
        <w:t>propose</w:t>
      </w:r>
      <w:r w:rsidR="00FA1A36">
        <w:rPr>
          <w:lang w:val="en-US"/>
        </w:rPr>
        <w:t>s</w:t>
      </w:r>
      <w:r w:rsidRPr="001047F0">
        <w:rPr>
          <w:lang w:val="en-US"/>
        </w:rPr>
        <w:t xml:space="preserve"> the </w:t>
      </w:r>
      <w:r w:rsidR="00FA1A36">
        <w:rPr>
          <w:lang w:val="en-US"/>
        </w:rPr>
        <w:t xml:space="preserve">tested set of methods which might be applied to </w:t>
      </w:r>
      <w:r w:rsidRPr="001047F0">
        <w:rPr>
          <w:lang w:val="en-US"/>
        </w:rPr>
        <w:t>sol</w:t>
      </w:r>
      <w:r w:rsidR="00FA1A36">
        <w:rPr>
          <w:lang w:val="en-US"/>
        </w:rPr>
        <w:t xml:space="preserve">ve </w:t>
      </w:r>
      <w:r w:rsidRPr="001047F0">
        <w:rPr>
          <w:lang w:val="en-US"/>
        </w:rPr>
        <w:t xml:space="preserve">theoretical and practical problems </w:t>
      </w:r>
      <w:r w:rsidR="00FA1A36">
        <w:rPr>
          <w:lang w:val="en-US"/>
        </w:rPr>
        <w:t xml:space="preserve">relating </w:t>
      </w:r>
      <w:r w:rsidRPr="001047F0">
        <w:rPr>
          <w:lang w:val="en-US"/>
        </w:rPr>
        <w:t xml:space="preserve">psychology. </w:t>
      </w:r>
      <w:r w:rsidR="00FA1A36">
        <w:rPr>
          <w:lang w:val="en-US"/>
        </w:rPr>
        <w:t>T</w:t>
      </w:r>
      <w:r w:rsidRPr="001047F0">
        <w:rPr>
          <w:lang w:val="en-US"/>
        </w:rPr>
        <w:t xml:space="preserve">he </w:t>
      </w:r>
      <w:r w:rsidR="00FA1A36">
        <w:rPr>
          <w:lang w:val="en-US"/>
        </w:rPr>
        <w:t xml:space="preserve">set of methods include </w:t>
      </w:r>
      <w:r w:rsidRPr="001047F0">
        <w:rPr>
          <w:lang w:val="en-US"/>
        </w:rPr>
        <w:t>the theoretical method of systems analysis, the general scientific method of experiment</w:t>
      </w:r>
      <w:r w:rsidR="00FA1A36">
        <w:rPr>
          <w:lang w:val="en-US"/>
        </w:rPr>
        <w:t>ing</w:t>
      </w:r>
      <w:r w:rsidRPr="001047F0">
        <w:rPr>
          <w:lang w:val="en-US"/>
        </w:rPr>
        <w:t xml:space="preserve">, </w:t>
      </w:r>
      <w:r w:rsidR="0035379C">
        <w:rPr>
          <w:lang w:val="en-US"/>
        </w:rPr>
        <w:t xml:space="preserve">an innovative </w:t>
      </w:r>
      <w:r w:rsidRPr="001047F0">
        <w:rPr>
          <w:lang w:val="en-US"/>
        </w:rPr>
        <w:t xml:space="preserve">method of </w:t>
      </w:r>
      <w:r w:rsidR="0035379C">
        <w:rPr>
          <w:lang w:val="en-US"/>
        </w:rPr>
        <w:t>“</w:t>
      </w:r>
      <w:r w:rsidRPr="001047F0">
        <w:rPr>
          <w:lang w:val="en-US"/>
        </w:rPr>
        <w:t xml:space="preserve">development”, </w:t>
      </w:r>
      <w:r w:rsidR="0035379C">
        <w:rPr>
          <w:lang w:val="en-US"/>
        </w:rPr>
        <w:t xml:space="preserve">and </w:t>
      </w:r>
      <w:r w:rsidRPr="001047F0">
        <w:rPr>
          <w:lang w:val="en-US"/>
        </w:rPr>
        <w:t xml:space="preserve">the methods of multidimensional scaling and </w:t>
      </w:r>
      <w:r w:rsidR="0092788E">
        <w:rPr>
          <w:lang w:val="en-US"/>
        </w:rPr>
        <w:t xml:space="preserve">arrange the characteristic features </w:t>
      </w:r>
      <w:r w:rsidRPr="001047F0">
        <w:rPr>
          <w:lang w:val="en-US"/>
        </w:rPr>
        <w:t xml:space="preserve">on the subjective scales of descriptive adjectives. </w:t>
      </w:r>
    </w:p>
    <w:p w:rsidR="002A00C9" w:rsidRPr="001047F0" w:rsidRDefault="002A00C9" w:rsidP="002A00C9">
      <w:pPr>
        <w:pStyle w:val="a9"/>
        <w:rPr>
          <w:lang w:val="en-US"/>
        </w:rPr>
      </w:pPr>
      <w:r w:rsidRPr="001047F0">
        <w:rPr>
          <w:i/>
          <w:lang w:val="en-US"/>
        </w:rPr>
        <w:t>Keywords</w:t>
      </w:r>
      <w:r w:rsidRPr="001047F0">
        <w:rPr>
          <w:lang w:val="en-US"/>
        </w:rPr>
        <w:t xml:space="preserve">: systems analysis, the method of experiment, the method of development, multidimensional scaling, </w:t>
      </w:r>
      <w:r w:rsidR="0092788E">
        <w:rPr>
          <w:lang w:val="en-US"/>
        </w:rPr>
        <w:t xml:space="preserve">arrangement of characteristic features </w:t>
      </w:r>
      <w:r w:rsidRPr="001047F0">
        <w:rPr>
          <w:lang w:val="en-US"/>
        </w:rPr>
        <w:t xml:space="preserve">        </w:t>
      </w:r>
    </w:p>
    <w:p w:rsidR="00FF78FA" w:rsidRDefault="00FF78FA" w:rsidP="00FF78FA">
      <w:pPr>
        <w:pStyle w:val="a9"/>
        <w:rPr>
          <w:lang w:val="en-US"/>
        </w:rPr>
      </w:pPr>
    </w:p>
    <w:p w:rsidR="002D5488" w:rsidRDefault="002D5488" w:rsidP="002A00C9">
      <w:pPr>
        <w:pStyle w:val="a7"/>
        <w:rPr>
          <w:shd w:val="clear" w:color="auto" w:fill="FFFFFF"/>
          <w:lang w:val="en-US"/>
        </w:rPr>
      </w:pPr>
    </w:p>
    <w:p w:rsidR="002D5488" w:rsidRPr="00CA3F0D" w:rsidRDefault="002D5488" w:rsidP="002D5488">
      <w:pPr>
        <w:pStyle w:val="a7"/>
        <w:ind w:firstLine="0"/>
        <w:jc w:val="center"/>
        <w:rPr>
          <w:sz w:val="28"/>
          <w:szCs w:val="28"/>
          <w:lang w:val="en-US"/>
        </w:rPr>
      </w:pPr>
      <w:r w:rsidRPr="00CA3F0D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SOCIOLOGICAL SCIENCE</w:t>
      </w:r>
    </w:p>
    <w:p w:rsidR="002D5488" w:rsidRDefault="002D5488" w:rsidP="002A00C9">
      <w:pPr>
        <w:pStyle w:val="a7"/>
        <w:rPr>
          <w:shd w:val="clear" w:color="auto" w:fill="FFFFFF"/>
          <w:lang w:val="en-US"/>
        </w:rPr>
      </w:pPr>
    </w:p>
    <w:p w:rsidR="002A00C9" w:rsidRPr="00E765D8" w:rsidRDefault="002A00C9" w:rsidP="002A00C9">
      <w:pPr>
        <w:pStyle w:val="a7"/>
        <w:rPr>
          <w:color w:val="000000"/>
          <w:sz w:val="16"/>
          <w:szCs w:val="16"/>
          <w:lang w:val="en-US"/>
        </w:rPr>
      </w:pPr>
      <w:r w:rsidRPr="00604CEB">
        <w:rPr>
          <w:shd w:val="clear" w:color="auto" w:fill="FFFFFF"/>
          <w:lang w:val="en-US"/>
        </w:rPr>
        <w:t>I.V.</w:t>
      </w:r>
      <w:r w:rsidRPr="00005356">
        <w:rPr>
          <w:shd w:val="clear" w:color="auto" w:fill="FFFFFF"/>
          <w:lang w:val="en-US"/>
        </w:rPr>
        <w:t xml:space="preserve"> </w:t>
      </w:r>
      <w:r w:rsidRPr="00604CEB">
        <w:rPr>
          <w:shd w:val="clear" w:color="auto" w:fill="FFFFFF"/>
          <w:lang w:val="en-US"/>
        </w:rPr>
        <w:t>Babayan, E.I.</w:t>
      </w:r>
      <w:r w:rsidRPr="00005356">
        <w:rPr>
          <w:shd w:val="clear" w:color="auto" w:fill="FFFFFF"/>
          <w:lang w:val="en-US"/>
        </w:rPr>
        <w:t xml:space="preserve"> </w:t>
      </w:r>
      <w:proofErr w:type="spellStart"/>
      <w:r w:rsidRPr="00604CEB">
        <w:rPr>
          <w:shd w:val="clear" w:color="auto" w:fill="FFFFFF"/>
          <w:lang w:val="en-US"/>
        </w:rPr>
        <w:t>Pashinina</w:t>
      </w:r>
      <w:proofErr w:type="spellEnd"/>
      <w:r w:rsidRPr="00604CEB">
        <w:rPr>
          <w:shd w:val="clear" w:color="auto" w:fill="FFFFFF"/>
          <w:lang w:val="en-US"/>
        </w:rPr>
        <w:t xml:space="preserve"> </w:t>
      </w:r>
    </w:p>
    <w:p w:rsidR="002A00C9" w:rsidRPr="00604CEB" w:rsidRDefault="002A00C9" w:rsidP="002A00C9">
      <w:pPr>
        <w:pStyle w:val="a8"/>
        <w:rPr>
          <w:sz w:val="24"/>
          <w:szCs w:val="24"/>
          <w:shd w:val="clear" w:color="auto" w:fill="FFFFFF"/>
          <w:lang w:val="en-US"/>
        </w:rPr>
      </w:pPr>
      <w:r w:rsidRPr="00604CEB">
        <w:rPr>
          <w:shd w:val="clear" w:color="auto" w:fill="FFFFFF"/>
          <w:lang w:val="en-US"/>
        </w:rPr>
        <w:t xml:space="preserve">SOCIAL WELL-BEING OF </w:t>
      </w:r>
      <w:r w:rsidR="006C2923">
        <w:rPr>
          <w:shd w:val="clear" w:color="auto" w:fill="FFFFFF"/>
          <w:lang w:val="en-US"/>
        </w:rPr>
        <w:t xml:space="preserve">CONTEMPORARY </w:t>
      </w:r>
      <w:r w:rsidRPr="00604CEB">
        <w:rPr>
          <w:shd w:val="clear" w:color="auto" w:fill="FFFFFF"/>
          <w:lang w:val="en-US"/>
        </w:rPr>
        <w:t xml:space="preserve">YOUTH </w:t>
      </w:r>
      <w:r>
        <w:rPr>
          <w:shd w:val="clear" w:color="auto" w:fill="FFFFFF"/>
          <w:lang w:val="en-US"/>
        </w:rPr>
        <w:br/>
      </w:r>
      <w:r w:rsidRPr="00604CEB">
        <w:rPr>
          <w:shd w:val="clear" w:color="auto" w:fill="FFFFFF"/>
          <w:lang w:val="en-US"/>
        </w:rPr>
        <w:t>(</w:t>
      </w:r>
      <w:r w:rsidR="006C2923">
        <w:rPr>
          <w:shd w:val="clear" w:color="auto" w:fill="FFFFFF"/>
          <w:lang w:val="en-US"/>
        </w:rPr>
        <w:t xml:space="preserve">A </w:t>
      </w:r>
      <w:r w:rsidRPr="00604CEB">
        <w:rPr>
          <w:shd w:val="clear" w:color="auto" w:fill="FFFFFF"/>
          <w:lang w:val="en-US"/>
        </w:rPr>
        <w:t xml:space="preserve">SECONDARY DATA ANALYSIS </w:t>
      </w:r>
      <w:r w:rsidR="006C2923">
        <w:rPr>
          <w:shd w:val="clear" w:color="auto" w:fill="FFFFFF"/>
          <w:lang w:val="en-US"/>
        </w:rPr>
        <w:t>OF ALL-</w:t>
      </w:r>
      <w:r w:rsidR="003D03CA">
        <w:rPr>
          <w:shd w:val="clear" w:color="auto" w:fill="FFFFFF"/>
          <w:lang w:val="en-US"/>
        </w:rPr>
        <w:t>RUSSIAN POLLS</w:t>
      </w:r>
      <w:r w:rsidRPr="00604CEB">
        <w:rPr>
          <w:shd w:val="clear" w:color="auto" w:fill="FFFFFF"/>
          <w:lang w:val="en-US"/>
        </w:rPr>
        <w:t>)</w:t>
      </w:r>
    </w:p>
    <w:p w:rsidR="00756BCD" w:rsidRPr="00E97A18" w:rsidRDefault="00756BCD" w:rsidP="00756BCD">
      <w:pPr>
        <w:pStyle w:val="a9"/>
        <w:rPr>
          <w:shd w:val="clear" w:color="auto" w:fill="FFFFFF"/>
          <w:lang w:val="en-US"/>
        </w:rPr>
      </w:pPr>
      <w:r w:rsidRPr="00E97A18">
        <w:rPr>
          <w:shd w:val="clear" w:color="auto" w:fill="FFFFFF"/>
          <w:lang w:val="en-US"/>
        </w:rPr>
        <w:t>The</w:t>
      </w:r>
      <w:r>
        <w:rPr>
          <w:shd w:val="clear" w:color="auto" w:fill="FFFFFF"/>
          <w:lang w:val="en-US"/>
        </w:rPr>
        <w:t xml:space="preserve"> paper presents the </w:t>
      </w:r>
      <w:r w:rsidRPr="00E97A18">
        <w:rPr>
          <w:shd w:val="clear" w:color="auto" w:fill="FFFFFF"/>
          <w:lang w:val="en-US"/>
        </w:rPr>
        <w:t xml:space="preserve">results of </w:t>
      </w:r>
      <w:r>
        <w:rPr>
          <w:shd w:val="clear" w:color="auto" w:fill="FFFFFF"/>
          <w:lang w:val="en-US"/>
        </w:rPr>
        <w:t xml:space="preserve">the </w:t>
      </w:r>
      <w:r w:rsidRPr="00E97A18">
        <w:rPr>
          <w:shd w:val="clear" w:color="auto" w:fill="FFFFFF"/>
          <w:lang w:val="en-US"/>
        </w:rPr>
        <w:t>secondary data analysis which demonstrate</w:t>
      </w:r>
      <w:r>
        <w:rPr>
          <w:shd w:val="clear" w:color="auto" w:fill="FFFFFF"/>
          <w:lang w:val="en-US"/>
        </w:rPr>
        <w:t>s</w:t>
      </w:r>
      <w:r w:rsidRPr="00E97A18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the </w:t>
      </w:r>
      <w:r w:rsidRPr="00E97A18">
        <w:rPr>
          <w:shd w:val="clear" w:color="auto" w:fill="FFFFFF"/>
          <w:lang w:val="en-US"/>
        </w:rPr>
        <w:t>problem</w:t>
      </w:r>
      <w:r>
        <w:rPr>
          <w:shd w:val="clear" w:color="auto" w:fill="FFFFFF"/>
          <w:lang w:val="en-US"/>
        </w:rPr>
        <w:t xml:space="preserve">s referring </w:t>
      </w:r>
      <w:r w:rsidRPr="00E97A18">
        <w:rPr>
          <w:shd w:val="clear" w:color="auto" w:fill="FFFFFF"/>
          <w:lang w:val="en-US"/>
        </w:rPr>
        <w:t xml:space="preserve">social welfare </w:t>
      </w:r>
      <w:r>
        <w:rPr>
          <w:shd w:val="clear" w:color="auto" w:fill="FFFFFF"/>
          <w:lang w:val="en-US"/>
        </w:rPr>
        <w:t xml:space="preserve">assessment </w:t>
      </w:r>
      <w:r w:rsidRPr="00E97A18">
        <w:rPr>
          <w:shd w:val="clear" w:color="auto" w:fill="FFFFFF"/>
          <w:lang w:val="en-US"/>
        </w:rPr>
        <w:t>and characteristics of social cohesion.</w:t>
      </w:r>
    </w:p>
    <w:p w:rsidR="00756BCD" w:rsidRPr="00E97A18" w:rsidRDefault="000E2095" w:rsidP="00756BCD">
      <w:pPr>
        <w:pStyle w:val="a9"/>
        <w:rPr>
          <w:lang w:val="en-US"/>
        </w:rPr>
      </w:pPr>
      <w:r>
        <w:rPr>
          <w:lang w:val="en-US"/>
        </w:rPr>
        <w:t xml:space="preserve">The analysis is conducted </w:t>
      </w:r>
      <w:r w:rsidR="00756BCD" w:rsidRPr="00E97A18">
        <w:rPr>
          <w:lang w:val="en-US"/>
        </w:rPr>
        <w:t xml:space="preserve">within the framework of the President grant </w:t>
      </w:r>
      <w:r>
        <w:rPr>
          <w:lang w:val="en-US"/>
        </w:rPr>
        <w:t xml:space="preserve">for the </w:t>
      </w:r>
      <w:r w:rsidR="00756BCD" w:rsidRPr="00E97A18">
        <w:rPr>
          <w:lang w:val="en-US"/>
        </w:rPr>
        <w:t xml:space="preserve">support </w:t>
      </w:r>
      <w:r>
        <w:rPr>
          <w:lang w:val="en-US"/>
        </w:rPr>
        <w:t xml:space="preserve">of </w:t>
      </w:r>
      <w:r w:rsidR="00756BCD" w:rsidRPr="00E97A18">
        <w:rPr>
          <w:lang w:val="en-US"/>
        </w:rPr>
        <w:t>young Russian scientists</w:t>
      </w:r>
      <w:r>
        <w:rPr>
          <w:lang w:val="en-US"/>
        </w:rPr>
        <w:t xml:space="preserve"> - </w:t>
      </w:r>
      <w:r w:rsidR="00756BCD" w:rsidRPr="00E97A18">
        <w:rPr>
          <w:lang w:val="en-US"/>
        </w:rPr>
        <w:t>candidates of science MK-753.2014.6.</w:t>
      </w:r>
    </w:p>
    <w:p w:rsidR="00756BCD" w:rsidRDefault="00756BCD" w:rsidP="00756BCD">
      <w:pPr>
        <w:pStyle w:val="a9"/>
        <w:rPr>
          <w:shd w:val="clear" w:color="auto" w:fill="FFFFFF"/>
          <w:lang w:val="en-US"/>
        </w:rPr>
      </w:pPr>
      <w:r w:rsidRPr="00E97A18">
        <w:rPr>
          <w:i/>
          <w:shd w:val="clear" w:color="auto" w:fill="FFFFFF"/>
          <w:lang w:val="en-US"/>
        </w:rPr>
        <w:t>Keywords</w:t>
      </w:r>
      <w:r w:rsidRPr="00E97A18">
        <w:rPr>
          <w:lang w:val="en-US"/>
        </w:rPr>
        <w:t>: social welfare</w:t>
      </w:r>
      <w:r w:rsidRPr="00E97A18">
        <w:rPr>
          <w:shd w:val="clear" w:color="auto" w:fill="FFFFFF"/>
          <w:lang w:val="en-US"/>
        </w:rPr>
        <w:t xml:space="preserve">, social cohesion, social trust, vital satisfaction, values of </w:t>
      </w:r>
      <w:r w:rsidR="000E2095">
        <w:rPr>
          <w:shd w:val="clear" w:color="auto" w:fill="FFFFFF"/>
          <w:lang w:val="en-US"/>
        </w:rPr>
        <w:t xml:space="preserve">the </w:t>
      </w:r>
      <w:r w:rsidRPr="00E97A18">
        <w:rPr>
          <w:shd w:val="clear" w:color="auto" w:fill="FFFFFF"/>
          <w:lang w:val="en-US"/>
        </w:rPr>
        <w:t>youth</w:t>
      </w:r>
    </w:p>
    <w:p w:rsidR="002D5488" w:rsidRDefault="002D5488" w:rsidP="002A00C9">
      <w:pPr>
        <w:pStyle w:val="a7"/>
      </w:pPr>
    </w:p>
    <w:p w:rsidR="002D5488" w:rsidRDefault="002D5488" w:rsidP="002A00C9">
      <w:pPr>
        <w:pStyle w:val="a7"/>
        <w:rPr>
          <w:lang w:val="en-US"/>
        </w:rPr>
      </w:pPr>
    </w:p>
    <w:p w:rsidR="002D5488" w:rsidRDefault="002D5488" w:rsidP="002A00C9">
      <w:pPr>
        <w:pStyle w:val="a7"/>
        <w:rPr>
          <w:lang w:val="en-US"/>
        </w:rPr>
      </w:pPr>
    </w:p>
    <w:p w:rsidR="002D5488" w:rsidRDefault="002D5488" w:rsidP="002A00C9">
      <w:pPr>
        <w:pStyle w:val="a7"/>
        <w:rPr>
          <w:lang w:val="en-US"/>
        </w:rPr>
      </w:pPr>
    </w:p>
    <w:p w:rsidR="002D5488" w:rsidRDefault="002D5488" w:rsidP="002A00C9">
      <w:pPr>
        <w:pStyle w:val="a7"/>
        <w:rPr>
          <w:lang w:val="en-US"/>
        </w:rPr>
      </w:pPr>
    </w:p>
    <w:p w:rsidR="002D5488" w:rsidRDefault="002D5488" w:rsidP="002A00C9">
      <w:pPr>
        <w:pStyle w:val="a7"/>
        <w:rPr>
          <w:lang w:val="en-US"/>
        </w:rPr>
      </w:pPr>
    </w:p>
    <w:p w:rsidR="002A00C9" w:rsidRPr="00E765D8" w:rsidRDefault="002A00C9" w:rsidP="002A00C9">
      <w:pPr>
        <w:pStyle w:val="a7"/>
        <w:rPr>
          <w:color w:val="000000"/>
          <w:sz w:val="16"/>
          <w:szCs w:val="16"/>
          <w:lang w:val="en-US"/>
        </w:rPr>
      </w:pPr>
      <w:r w:rsidRPr="00310789">
        <w:rPr>
          <w:lang w:val="en-US"/>
        </w:rPr>
        <w:lastRenderedPageBreak/>
        <w:t>D.V. Zaitsev</w:t>
      </w:r>
    </w:p>
    <w:p w:rsidR="002A00C9" w:rsidRDefault="009E7D18" w:rsidP="002A00C9">
      <w:pPr>
        <w:pStyle w:val="a8"/>
        <w:rPr>
          <w:lang w:val="en-US"/>
        </w:rPr>
      </w:pPr>
      <w:r>
        <w:rPr>
          <w:lang w:val="en-US"/>
        </w:rPr>
        <w:t xml:space="preserve">FORECASTING MODEL OF THE </w:t>
      </w:r>
      <w:r w:rsidR="000166F1">
        <w:rPr>
          <w:lang w:val="en-US"/>
        </w:rPr>
        <w:t xml:space="preserve">DYNAMICS </w:t>
      </w:r>
      <w:r w:rsidR="002A00C9" w:rsidRPr="00310789">
        <w:rPr>
          <w:lang w:val="en-US"/>
        </w:rPr>
        <w:t>OF</w:t>
      </w:r>
      <w:r w:rsidR="002A00C9" w:rsidRPr="009D7009">
        <w:rPr>
          <w:lang w:val="en-US"/>
        </w:rPr>
        <w:t xml:space="preserve"> </w:t>
      </w:r>
      <w:r w:rsidR="002A00C9" w:rsidRPr="00310789">
        <w:rPr>
          <w:lang w:val="en-US"/>
        </w:rPr>
        <w:t>SOCIO</w:t>
      </w:r>
      <w:r w:rsidR="002A00C9" w:rsidRPr="009D7009">
        <w:rPr>
          <w:lang w:val="en-US"/>
        </w:rPr>
        <w:t>-</w:t>
      </w:r>
      <w:r w:rsidR="002A00C9" w:rsidRPr="00310789">
        <w:rPr>
          <w:lang w:val="en-US"/>
        </w:rPr>
        <w:t>ECONOMIC</w:t>
      </w:r>
      <w:r w:rsidR="002A00C9" w:rsidRPr="009D7009">
        <w:rPr>
          <w:lang w:val="en-US"/>
        </w:rPr>
        <w:t xml:space="preserve"> </w:t>
      </w:r>
      <w:r w:rsidR="002A00C9" w:rsidRPr="00310789">
        <w:rPr>
          <w:lang w:val="en-US"/>
        </w:rPr>
        <w:t>INDICATORS</w:t>
      </w:r>
    </w:p>
    <w:p w:rsidR="002A00C9" w:rsidRPr="008D5EFF" w:rsidRDefault="002352DB" w:rsidP="002A00C9">
      <w:pPr>
        <w:pStyle w:val="a9"/>
        <w:rPr>
          <w:lang w:val="en-US"/>
        </w:rPr>
      </w:pPr>
      <w:r>
        <w:rPr>
          <w:lang w:val="en-US"/>
        </w:rPr>
        <w:t>The paper a</w:t>
      </w:r>
      <w:r w:rsidR="002A00C9" w:rsidRPr="009D7009">
        <w:rPr>
          <w:lang w:val="en-US"/>
        </w:rPr>
        <w:t>nalyze</w:t>
      </w:r>
      <w:r>
        <w:rPr>
          <w:lang w:val="en-US"/>
        </w:rPr>
        <w:t>s</w:t>
      </w:r>
      <w:r w:rsidR="002A00C9" w:rsidRPr="009D7009">
        <w:rPr>
          <w:lang w:val="en-US"/>
        </w:rPr>
        <w:t xml:space="preserve"> methodological problems </w:t>
      </w:r>
      <w:r>
        <w:rPr>
          <w:lang w:val="en-US"/>
        </w:rPr>
        <w:t xml:space="preserve">related with </w:t>
      </w:r>
      <w:r w:rsidR="002A00C9" w:rsidRPr="009D7009">
        <w:rPr>
          <w:lang w:val="en-US"/>
        </w:rPr>
        <w:t xml:space="preserve">forecasting </w:t>
      </w:r>
      <w:r w:rsidR="00E61129">
        <w:rPr>
          <w:lang w:val="en-US"/>
        </w:rPr>
        <w:t>S</w:t>
      </w:r>
      <w:r w:rsidR="002A00C9" w:rsidRPr="009D7009">
        <w:rPr>
          <w:lang w:val="en-US"/>
        </w:rPr>
        <w:t xml:space="preserve">ocio-economic and financial </w:t>
      </w:r>
      <w:proofErr w:type="gramStart"/>
      <w:r w:rsidR="002A00C9" w:rsidRPr="009D7009">
        <w:rPr>
          <w:lang w:val="en-US"/>
        </w:rPr>
        <w:t xml:space="preserve">indicators, </w:t>
      </w:r>
      <w:r w:rsidR="00E61129">
        <w:rPr>
          <w:lang w:val="en-US"/>
        </w:rPr>
        <w:t>and</w:t>
      </w:r>
      <w:proofErr w:type="gramEnd"/>
      <w:r w:rsidR="00E61129">
        <w:rPr>
          <w:lang w:val="en-US"/>
        </w:rPr>
        <w:t xml:space="preserve"> </w:t>
      </w:r>
      <w:r>
        <w:rPr>
          <w:lang w:val="en-US"/>
        </w:rPr>
        <w:t xml:space="preserve">reveals </w:t>
      </w:r>
      <w:r w:rsidR="002A00C9" w:rsidRPr="009D7009">
        <w:rPr>
          <w:lang w:val="en-US"/>
        </w:rPr>
        <w:t xml:space="preserve">the </w:t>
      </w:r>
      <w:r w:rsidR="00E61129">
        <w:rPr>
          <w:lang w:val="en-US"/>
        </w:rPr>
        <w:t xml:space="preserve">forecasting potential of the </w:t>
      </w:r>
      <w:r w:rsidR="002A00C9" w:rsidRPr="009D7009">
        <w:rPr>
          <w:lang w:val="en-US"/>
        </w:rPr>
        <w:t xml:space="preserve">method </w:t>
      </w:r>
      <w:r w:rsidR="00E61129">
        <w:rPr>
          <w:lang w:val="en-US"/>
        </w:rPr>
        <w:t xml:space="preserve">of </w:t>
      </w:r>
      <w:r w:rsidR="002A00C9" w:rsidRPr="009D7009">
        <w:rPr>
          <w:lang w:val="en-US"/>
        </w:rPr>
        <w:t>formation</w:t>
      </w:r>
      <w:r w:rsidR="001272CF">
        <w:rPr>
          <w:lang w:val="en-US"/>
        </w:rPr>
        <w:t xml:space="preserve"> and graphical </w:t>
      </w:r>
      <w:r w:rsidR="002A00C9" w:rsidRPr="009D7009">
        <w:rPr>
          <w:lang w:val="en-US"/>
        </w:rPr>
        <w:t xml:space="preserve">analysis. </w:t>
      </w:r>
      <w:r w:rsidR="001272CF">
        <w:rPr>
          <w:lang w:val="en-US"/>
        </w:rPr>
        <w:t>E</w:t>
      </w:r>
      <w:r w:rsidR="002A00C9" w:rsidRPr="009D7009">
        <w:rPr>
          <w:lang w:val="en-US"/>
        </w:rPr>
        <w:t>ssential features of the method</w:t>
      </w:r>
      <w:r w:rsidR="001272CF">
        <w:rPr>
          <w:lang w:val="en-US"/>
        </w:rPr>
        <w:t xml:space="preserve"> are provided</w:t>
      </w:r>
      <w:r w:rsidR="002A00C9" w:rsidRPr="009D7009">
        <w:rPr>
          <w:lang w:val="en-US"/>
        </w:rPr>
        <w:t xml:space="preserve">, </w:t>
      </w:r>
      <w:r w:rsidR="001272CF">
        <w:rPr>
          <w:lang w:val="en-US"/>
        </w:rPr>
        <w:t xml:space="preserve">and </w:t>
      </w:r>
      <w:r w:rsidR="002A00C9" w:rsidRPr="009D7009">
        <w:rPr>
          <w:lang w:val="en-US"/>
        </w:rPr>
        <w:t xml:space="preserve">the possibility of its application to </w:t>
      </w:r>
      <w:r w:rsidR="001272CF">
        <w:rPr>
          <w:lang w:val="en-US"/>
        </w:rPr>
        <w:t xml:space="preserve">forecast the </w:t>
      </w:r>
      <w:r w:rsidR="002A00C9" w:rsidRPr="009D7009">
        <w:rPr>
          <w:lang w:val="en-US"/>
        </w:rPr>
        <w:t xml:space="preserve">changes in the social sphere, </w:t>
      </w:r>
      <w:r w:rsidR="001272CF">
        <w:rPr>
          <w:lang w:val="en-US"/>
        </w:rPr>
        <w:t xml:space="preserve">including the </w:t>
      </w:r>
      <w:r w:rsidR="002A00C9" w:rsidRPr="009D7009">
        <w:rPr>
          <w:lang w:val="en-US"/>
        </w:rPr>
        <w:t xml:space="preserve">examples of the </w:t>
      </w:r>
      <w:r w:rsidR="001C7578">
        <w:rPr>
          <w:lang w:val="en-US"/>
        </w:rPr>
        <w:t xml:space="preserve">application of the </w:t>
      </w:r>
      <w:r w:rsidR="002A00C9" w:rsidRPr="009D7009">
        <w:rPr>
          <w:lang w:val="en-US"/>
        </w:rPr>
        <w:t xml:space="preserve">method </w:t>
      </w:r>
      <w:r w:rsidR="001C7578">
        <w:rPr>
          <w:lang w:val="en-US"/>
        </w:rPr>
        <w:t xml:space="preserve">using </w:t>
      </w:r>
      <w:r w:rsidR="002A00C9" w:rsidRPr="009D7009">
        <w:rPr>
          <w:lang w:val="en-US"/>
        </w:rPr>
        <w:t xml:space="preserve">real data </w:t>
      </w:r>
      <w:r w:rsidR="001C7578">
        <w:rPr>
          <w:lang w:val="en-US"/>
        </w:rPr>
        <w:t xml:space="preserve">graphs. </w:t>
      </w:r>
      <w:r w:rsidR="002A00C9" w:rsidRPr="009D7009">
        <w:rPr>
          <w:lang w:val="en-US"/>
        </w:rPr>
        <w:t>The</w:t>
      </w:r>
      <w:r w:rsidR="002A00C9" w:rsidRPr="008D5EFF">
        <w:rPr>
          <w:lang w:val="en-US"/>
        </w:rPr>
        <w:t xml:space="preserve"> </w:t>
      </w:r>
      <w:r w:rsidR="001C7578">
        <w:rPr>
          <w:lang w:val="en-US"/>
        </w:rPr>
        <w:t xml:space="preserve">author proves the </w:t>
      </w:r>
      <w:r w:rsidR="002A00C9" w:rsidRPr="009D7009">
        <w:rPr>
          <w:lang w:val="en-US"/>
        </w:rPr>
        <w:t>predictive</w:t>
      </w:r>
      <w:r w:rsidR="002A00C9" w:rsidRPr="008D5EFF">
        <w:rPr>
          <w:lang w:val="en-US"/>
        </w:rPr>
        <w:t xml:space="preserve"> </w:t>
      </w:r>
      <w:r w:rsidR="001C7578">
        <w:rPr>
          <w:lang w:val="en-US"/>
        </w:rPr>
        <w:t xml:space="preserve">character of the model for the </w:t>
      </w:r>
      <w:r w:rsidR="002A00C9" w:rsidRPr="009D7009">
        <w:rPr>
          <w:lang w:val="en-US"/>
        </w:rPr>
        <w:t>analysis</w:t>
      </w:r>
      <w:r w:rsidR="002A00C9" w:rsidRPr="008D5EFF">
        <w:rPr>
          <w:lang w:val="en-US"/>
        </w:rPr>
        <w:t xml:space="preserve"> </w:t>
      </w:r>
      <w:r w:rsidR="002A00C9" w:rsidRPr="009D7009">
        <w:rPr>
          <w:lang w:val="en-US"/>
        </w:rPr>
        <w:t>of</w:t>
      </w:r>
      <w:r w:rsidR="002A00C9" w:rsidRPr="008D5EFF">
        <w:rPr>
          <w:lang w:val="en-US"/>
        </w:rPr>
        <w:t xml:space="preserve"> </w:t>
      </w:r>
      <w:r w:rsidR="002A00C9" w:rsidRPr="009D7009">
        <w:rPr>
          <w:lang w:val="en-US"/>
        </w:rPr>
        <w:t>statistical</w:t>
      </w:r>
      <w:r w:rsidR="002A00C9" w:rsidRPr="008D5EFF">
        <w:rPr>
          <w:lang w:val="en-US"/>
        </w:rPr>
        <w:t xml:space="preserve"> </w:t>
      </w:r>
      <w:r w:rsidR="002A00C9" w:rsidRPr="001C620B">
        <w:rPr>
          <w:lang w:val="en-US"/>
        </w:rPr>
        <w:t>indicators</w:t>
      </w:r>
      <w:r w:rsidR="002A00C9" w:rsidRPr="008D5EFF">
        <w:rPr>
          <w:lang w:val="en-US"/>
        </w:rPr>
        <w:t>.</w:t>
      </w:r>
    </w:p>
    <w:p w:rsidR="002A00C9" w:rsidRPr="001C620B" w:rsidRDefault="002A00C9" w:rsidP="002A00C9">
      <w:pPr>
        <w:pStyle w:val="a9"/>
        <w:rPr>
          <w:lang w:val="en-US"/>
        </w:rPr>
      </w:pPr>
      <w:r w:rsidRPr="001C620B">
        <w:rPr>
          <w:lang w:val="en-US"/>
        </w:rPr>
        <w:t xml:space="preserve">This </w:t>
      </w:r>
      <w:r w:rsidR="001C7578">
        <w:rPr>
          <w:lang w:val="en-US"/>
        </w:rPr>
        <w:t xml:space="preserve">research is conducted </w:t>
      </w:r>
      <w:r w:rsidRPr="001C620B">
        <w:rPr>
          <w:lang w:val="en-US"/>
        </w:rPr>
        <w:t xml:space="preserve">with the support of </w:t>
      </w:r>
      <w:r w:rsidR="001C7578">
        <w:rPr>
          <w:lang w:val="en-US"/>
        </w:rPr>
        <w:t xml:space="preserve">the </w:t>
      </w:r>
      <w:r w:rsidRPr="001C620B">
        <w:rPr>
          <w:lang w:val="en-US"/>
        </w:rPr>
        <w:t>RF</w:t>
      </w:r>
      <w:r w:rsidR="001C7578">
        <w:rPr>
          <w:lang w:val="en-US"/>
        </w:rPr>
        <w:t>FI</w:t>
      </w:r>
      <w:r w:rsidRPr="001C620B">
        <w:rPr>
          <w:lang w:val="en-US"/>
        </w:rPr>
        <w:t>, project 16-06-00227 "Virtual DJ-station youth employment in modern Russia: conceptualization, measurement</w:t>
      </w:r>
      <w:r w:rsidR="001C7578">
        <w:rPr>
          <w:lang w:val="en-US"/>
        </w:rPr>
        <w:t>s</w:t>
      </w:r>
      <w:r w:rsidRPr="001C620B">
        <w:rPr>
          <w:lang w:val="en-US"/>
        </w:rPr>
        <w:t>, and modeling".</w:t>
      </w:r>
    </w:p>
    <w:p w:rsidR="002A00C9" w:rsidRPr="009D7009" w:rsidRDefault="002A00C9" w:rsidP="002A00C9">
      <w:pPr>
        <w:pStyle w:val="a9"/>
        <w:rPr>
          <w:lang w:val="en-US"/>
        </w:rPr>
      </w:pPr>
      <w:r w:rsidRPr="009D7009">
        <w:rPr>
          <w:i/>
          <w:lang w:val="en-US"/>
        </w:rPr>
        <w:t>Keywords</w:t>
      </w:r>
      <w:r w:rsidRPr="009D7009">
        <w:rPr>
          <w:lang w:val="en-US"/>
        </w:rPr>
        <w:t xml:space="preserve">: socio-economic indicators, information and graphical analysis, predictive model, forecasting </w:t>
      </w:r>
      <w:r w:rsidR="001C7578">
        <w:rPr>
          <w:lang w:val="en-US"/>
        </w:rPr>
        <w:t xml:space="preserve">the </w:t>
      </w:r>
      <w:r w:rsidRPr="009D7009">
        <w:rPr>
          <w:lang w:val="en-US"/>
        </w:rPr>
        <w:t>dynamics</w:t>
      </w:r>
    </w:p>
    <w:p w:rsidR="00B7467D" w:rsidRDefault="00B7467D" w:rsidP="00B7467D">
      <w:pPr>
        <w:pStyle w:val="a9"/>
        <w:rPr>
          <w:lang w:val="en-US"/>
        </w:rPr>
      </w:pPr>
      <w:bookmarkStart w:id="0" w:name="_GoBack"/>
      <w:bookmarkEnd w:id="0"/>
    </w:p>
    <w:sectPr w:rsidR="00B7467D" w:rsidSect="00B04187">
      <w:headerReference w:type="default" r:id="rId7"/>
      <w:pgSz w:w="11906" w:h="16838" w:code="9"/>
      <w:pgMar w:top="794" w:right="964" w:bottom="964" w:left="964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443" w:rsidRDefault="00B97443" w:rsidP="00580463">
      <w:pPr>
        <w:spacing w:after="0" w:line="240" w:lineRule="auto"/>
      </w:pPr>
      <w:r>
        <w:separator/>
      </w:r>
    </w:p>
  </w:endnote>
  <w:endnote w:type="continuationSeparator" w:id="0">
    <w:p w:rsidR="00B97443" w:rsidRDefault="00B97443" w:rsidP="0058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443" w:rsidRDefault="00B97443" w:rsidP="00580463">
      <w:pPr>
        <w:spacing w:after="0" w:line="240" w:lineRule="auto"/>
      </w:pPr>
      <w:r>
        <w:separator/>
      </w:r>
    </w:p>
  </w:footnote>
  <w:footnote w:type="continuationSeparator" w:id="0">
    <w:p w:rsidR="00B97443" w:rsidRDefault="00B97443" w:rsidP="0058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443" w:rsidRDefault="00B97443" w:rsidP="008D5EFF">
    <w:pPr>
      <w:pStyle w:val="a4"/>
      <w:tabs>
        <w:tab w:val="clear" w:pos="4677"/>
        <w:tab w:val="clear" w:pos="9355"/>
        <w:tab w:val="right" w:pos="9639"/>
      </w:tabs>
    </w:pPr>
    <w:r w:rsidRPr="000516F3">
      <w:rPr>
        <w:sz w:val="20"/>
        <w:szCs w:val="20"/>
        <w:lang w:val="en-US"/>
      </w:rPr>
      <w:t xml:space="preserve">ISSN </w:t>
    </w:r>
    <w:r w:rsidRPr="000516F3">
      <w:rPr>
        <w:sz w:val="20"/>
        <w:szCs w:val="20"/>
      </w:rPr>
      <w:t>2312-5535. 201</w:t>
    </w:r>
    <w:r>
      <w:rPr>
        <w:sz w:val="20"/>
        <w:szCs w:val="20"/>
      </w:rPr>
      <w:t>6</w:t>
    </w:r>
    <w:r w:rsidRPr="000516F3">
      <w:rPr>
        <w:sz w:val="20"/>
        <w:szCs w:val="20"/>
      </w:rPr>
      <w:t xml:space="preserve">. № </w:t>
    </w:r>
    <w:r>
      <w:rPr>
        <w:sz w:val="20"/>
        <w:szCs w:val="20"/>
      </w:rPr>
      <w:t>1</w:t>
    </w:r>
    <w:r w:rsidRPr="000516F3">
      <w:rPr>
        <w:sz w:val="20"/>
        <w:szCs w:val="20"/>
      </w:rPr>
      <w:t xml:space="preserve"> (0</w:t>
    </w:r>
    <w:r>
      <w:rPr>
        <w:sz w:val="20"/>
        <w:szCs w:val="20"/>
      </w:rPr>
      <w:t>9</w:t>
    </w:r>
    <w:r w:rsidRPr="000516F3">
      <w:rPr>
        <w:sz w:val="20"/>
        <w:szCs w:val="20"/>
      </w:rPr>
      <w:t>)</w:t>
    </w:r>
    <w:r>
      <w:rPr>
        <w:sz w:val="20"/>
        <w:szCs w:val="20"/>
        <w:lang w:val="en-US"/>
      </w:rPr>
      <w:t xml:space="preserve"> </w:t>
    </w:r>
    <w:r w:rsidR="00CD7C29">
      <w:rPr>
        <w:noProof/>
      </w:rPr>
      <mc:AlternateContent>
        <mc:Choice Requires="wps">
          <w:drawing>
            <wp:inline distT="0" distB="0" distL="0" distR="0">
              <wp:extent cx="4248150" cy="60960"/>
              <wp:effectExtent l="9525" t="9525" r="9525" b="5715"/>
              <wp:docPr id="1" name="Поле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48150" cy="6096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7443" w:rsidRDefault="00B97443" w:rsidP="008D5EF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2" o:spid="_x0000_s1026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" fillcolor="black [3213]" strokeweight=".5pt">
              <v:path arrowok="t"/>
              <v:textbox>
                <w:txbxContent>
                  <w:p w:rsidR="00B97443" w:rsidRDefault="00B97443" w:rsidP="008D5EFF"/>
                </w:txbxContent>
              </v:textbox>
              <w10:anchorlock/>
            </v:shape>
          </w:pict>
        </mc:Fallback>
      </mc:AlternateContent>
    </w:r>
    <w:r>
      <w:tab/>
    </w:r>
    <w:r w:rsidR="002D5488">
      <w:fldChar w:fldCharType="begin"/>
    </w:r>
    <w:r w:rsidR="002D5488">
      <w:instrText>PAGE   \* MERGEFORMAT</w:instrText>
    </w:r>
    <w:r w:rsidR="002D5488">
      <w:fldChar w:fldCharType="separate"/>
    </w:r>
    <w:r w:rsidR="00234ABD">
      <w:rPr>
        <w:noProof/>
      </w:rPr>
      <w:t>18</w:t>
    </w:r>
    <w:r w:rsidR="002D5488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87"/>
    <w:rsid w:val="000039E7"/>
    <w:rsid w:val="000166F1"/>
    <w:rsid w:val="00057A02"/>
    <w:rsid w:val="00071A1F"/>
    <w:rsid w:val="00074EC7"/>
    <w:rsid w:val="0009062B"/>
    <w:rsid w:val="00095FA9"/>
    <w:rsid w:val="00096696"/>
    <w:rsid w:val="000B6361"/>
    <w:rsid w:val="000C5E3B"/>
    <w:rsid w:val="000C6F10"/>
    <w:rsid w:val="000D7646"/>
    <w:rsid w:val="000E2095"/>
    <w:rsid w:val="000F35B7"/>
    <w:rsid w:val="0011530F"/>
    <w:rsid w:val="00116823"/>
    <w:rsid w:val="00124CB0"/>
    <w:rsid w:val="001272CF"/>
    <w:rsid w:val="0013786F"/>
    <w:rsid w:val="001415DB"/>
    <w:rsid w:val="00170906"/>
    <w:rsid w:val="00172D6F"/>
    <w:rsid w:val="001A250D"/>
    <w:rsid w:val="001C7578"/>
    <w:rsid w:val="001E1CF7"/>
    <w:rsid w:val="001F735C"/>
    <w:rsid w:val="002066E3"/>
    <w:rsid w:val="00231A9B"/>
    <w:rsid w:val="00234ABD"/>
    <w:rsid w:val="002352DB"/>
    <w:rsid w:val="00250AC1"/>
    <w:rsid w:val="00251E29"/>
    <w:rsid w:val="0025281B"/>
    <w:rsid w:val="002550B0"/>
    <w:rsid w:val="002A00C9"/>
    <w:rsid w:val="002D5488"/>
    <w:rsid w:val="002D66C8"/>
    <w:rsid w:val="002F17AD"/>
    <w:rsid w:val="002F3826"/>
    <w:rsid w:val="002F7ADF"/>
    <w:rsid w:val="00302EB6"/>
    <w:rsid w:val="00333E11"/>
    <w:rsid w:val="00340B8D"/>
    <w:rsid w:val="00342FEE"/>
    <w:rsid w:val="0035379C"/>
    <w:rsid w:val="00373EA4"/>
    <w:rsid w:val="003D03CA"/>
    <w:rsid w:val="003D24BC"/>
    <w:rsid w:val="003D30A4"/>
    <w:rsid w:val="003D549C"/>
    <w:rsid w:val="003E7977"/>
    <w:rsid w:val="00403E90"/>
    <w:rsid w:val="00415DF5"/>
    <w:rsid w:val="00430722"/>
    <w:rsid w:val="00466DA5"/>
    <w:rsid w:val="00476F2E"/>
    <w:rsid w:val="00494FE4"/>
    <w:rsid w:val="004A4E66"/>
    <w:rsid w:val="004B459B"/>
    <w:rsid w:val="004C0C2C"/>
    <w:rsid w:val="004E6AD8"/>
    <w:rsid w:val="0050466C"/>
    <w:rsid w:val="00505C8B"/>
    <w:rsid w:val="00514971"/>
    <w:rsid w:val="005154F7"/>
    <w:rsid w:val="005215FD"/>
    <w:rsid w:val="00521EC7"/>
    <w:rsid w:val="0052215D"/>
    <w:rsid w:val="005264A6"/>
    <w:rsid w:val="00531145"/>
    <w:rsid w:val="00536B6C"/>
    <w:rsid w:val="005413E5"/>
    <w:rsid w:val="00550030"/>
    <w:rsid w:val="0057403B"/>
    <w:rsid w:val="00580463"/>
    <w:rsid w:val="00584175"/>
    <w:rsid w:val="005D3637"/>
    <w:rsid w:val="005E001D"/>
    <w:rsid w:val="005E2E67"/>
    <w:rsid w:val="005E3558"/>
    <w:rsid w:val="005F04B2"/>
    <w:rsid w:val="00634754"/>
    <w:rsid w:val="006566AA"/>
    <w:rsid w:val="00666946"/>
    <w:rsid w:val="006718E4"/>
    <w:rsid w:val="006861B8"/>
    <w:rsid w:val="00686327"/>
    <w:rsid w:val="00690B73"/>
    <w:rsid w:val="006A22BE"/>
    <w:rsid w:val="006C0565"/>
    <w:rsid w:val="006C2923"/>
    <w:rsid w:val="006E0A75"/>
    <w:rsid w:val="0070418C"/>
    <w:rsid w:val="00751FAE"/>
    <w:rsid w:val="00756BCD"/>
    <w:rsid w:val="00780DBE"/>
    <w:rsid w:val="007A2826"/>
    <w:rsid w:val="007A344B"/>
    <w:rsid w:val="007D399C"/>
    <w:rsid w:val="007D4733"/>
    <w:rsid w:val="007F1A4B"/>
    <w:rsid w:val="00810593"/>
    <w:rsid w:val="00826F87"/>
    <w:rsid w:val="00860724"/>
    <w:rsid w:val="008660CE"/>
    <w:rsid w:val="008732BA"/>
    <w:rsid w:val="0088098A"/>
    <w:rsid w:val="008D5EFF"/>
    <w:rsid w:val="008E7F83"/>
    <w:rsid w:val="009132B2"/>
    <w:rsid w:val="0092788E"/>
    <w:rsid w:val="00930FBB"/>
    <w:rsid w:val="009439C9"/>
    <w:rsid w:val="0095452F"/>
    <w:rsid w:val="00996457"/>
    <w:rsid w:val="00996CF1"/>
    <w:rsid w:val="009D5905"/>
    <w:rsid w:val="009E7D18"/>
    <w:rsid w:val="009F0733"/>
    <w:rsid w:val="00A04828"/>
    <w:rsid w:val="00A12662"/>
    <w:rsid w:val="00A3040F"/>
    <w:rsid w:val="00A34FCB"/>
    <w:rsid w:val="00A417BC"/>
    <w:rsid w:val="00A5403B"/>
    <w:rsid w:val="00A85911"/>
    <w:rsid w:val="00AB3BAA"/>
    <w:rsid w:val="00AC04F4"/>
    <w:rsid w:val="00AD354C"/>
    <w:rsid w:val="00AD7C36"/>
    <w:rsid w:val="00AE1F2B"/>
    <w:rsid w:val="00AE5DB0"/>
    <w:rsid w:val="00B04187"/>
    <w:rsid w:val="00B7467D"/>
    <w:rsid w:val="00B81FF4"/>
    <w:rsid w:val="00B92597"/>
    <w:rsid w:val="00B97443"/>
    <w:rsid w:val="00B97495"/>
    <w:rsid w:val="00B976BC"/>
    <w:rsid w:val="00BB03A2"/>
    <w:rsid w:val="00BB2BE4"/>
    <w:rsid w:val="00BD583B"/>
    <w:rsid w:val="00BD5C86"/>
    <w:rsid w:val="00BF182C"/>
    <w:rsid w:val="00BF7733"/>
    <w:rsid w:val="00C01B8D"/>
    <w:rsid w:val="00C15ADE"/>
    <w:rsid w:val="00C3531A"/>
    <w:rsid w:val="00C4532A"/>
    <w:rsid w:val="00C642E4"/>
    <w:rsid w:val="00C7006D"/>
    <w:rsid w:val="00C719BB"/>
    <w:rsid w:val="00C72A2A"/>
    <w:rsid w:val="00C86BEC"/>
    <w:rsid w:val="00CA5419"/>
    <w:rsid w:val="00CB0943"/>
    <w:rsid w:val="00CC0ED9"/>
    <w:rsid w:val="00CD1CA1"/>
    <w:rsid w:val="00CD291A"/>
    <w:rsid w:val="00CD7C29"/>
    <w:rsid w:val="00CE60AA"/>
    <w:rsid w:val="00D02AF1"/>
    <w:rsid w:val="00D3272F"/>
    <w:rsid w:val="00D50CA9"/>
    <w:rsid w:val="00D755A3"/>
    <w:rsid w:val="00D92C69"/>
    <w:rsid w:val="00DA7D26"/>
    <w:rsid w:val="00DB2CF8"/>
    <w:rsid w:val="00DD5B87"/>
    <w:rsid w:val="00DE34E4"/>
    <w:rsid w:val="00E02CCB"/>
    <w:rsid w:val="00E069B1"/>
    <w:rsid w:val="00E16ACE"/>
    <w:rsid w:val="00E605C5"/>
    <w:rsid w:val="00E61129"/>
    <w:rsid w:val="00E74F61"/>
    <w:rsid w:val="00E81F20"/>
    <w:rsid w:val="00EA002A"/>
    <w:rsid w:val="00EA3862"/>
    <w:rsid w:val="00EF6AC3"/>
    <w:rsid w:val="00F237C2"/>
    <w:rsid w:val="00F23E55"/>
    <w:rsid w:val="00F2603F"/>
    <w:rsid w:val="00F433FC"/>
    <w:rsid w:val="00F4490F"/>
    <w:rsid w:val="00F507C7"/>
    <w:rsid w:val="00F577D3"/>
    <w:rsid w:val="00F93EB1"/>
    <w:rsid w:val="00FA1A36"/>
    <w:rsid w:val="00FA3314"/>
    <w:rsid w:val="00FD4397"/>
    <w:rsid w:val="00FF762F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573B030"/>
  <w15:docId w15:val="{AA441AF3-FDC5-487A-88F1-C3A0C821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418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styleId="a4">
    <w:name w:val="header"/>
    <w:basedOn w:val="a"/>
    <w:link w:val="a5"/>
    <w:uiPriority w:val="99"/>
    <w:unhideWhenUsed/>
    <w:rsid w:val="00B04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4187"/>
    <w:rPr>
      <w:rFonts w:eastAsiaTheme="minorEastAsia" w:cs="Times New Roman"/>
      <w:lang w:eastAsia="ru-RU"/>
    </w:rPr>
  </w:style>
  <w:style w:type="paragraph" w:customStyle="1" w:styleId="a6">
    <w:name w:val="Статья_текст"/>
    <w:basedOn w:val="a"/>
    <w:qFormat/>
    <w:rsid w:val="00B0418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7">
    <w:name w:val="Авторы"/>
    <w:basedOn w:val="a6"/>
    <w:qFormat/>
    <w:rsid w:val="00B04187"/>
    <w:rPr>
      <w:rFonts w:asciiTheme="minorHAnsi" w:hAnsiTheme="minorHAnsi"/>
    </w:rPr>
  </w:style>
  <w:style w:type="paragraph" w:customStyle="1" w:styleId="a8">
    <w:name w:val="Название статьи"/>
    <w:basedOn w:val="a"/>
    <w:qFormat/>
    <w:rsid w:val="00B04187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9">
    <w:name w:val="Аннотация"/>
    <w:rsid w:val="00B0418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02">
    <w:name w:val="Авторы_02"/>
    <w:basedOn w:val="a6"/>
    <w:qFormat/>
    <w:rsid w:val="00B04187"/>
    <w:pPr>
      <w:ind w:firstLine="0"/>
      <w:jc w:val="left"/>
    </w:pPr>
    <w:rPr>
      <w:rFonts w:asciiTheme="minorHAnsi" w:hAnsiTheme="minorHAnsi"/>
      <w:b/>
    </w:rPr>
  </w:style>
  <w:style w:type="character" w:styleId="aa">
    <w:name w:val="Hyperlink"/>
    <w:basedOn w:val="a0"/>
    <w:uiPriority w:val="99"/>
    <w:unhideWhenUsed/>
    <w:rsid w:val="00B04187"/>
    <w:rPr>
      <w:color w:val="0000FF" w:themeColor="hyperlink"/>
      <w:u w:val="single"/>
    </w:rPr>
  </w:style>
  <w:style w:type="paragraph" w:customStyle="1" w:styleId="ab">
    <w:name w:val="Работа"/>
    <w:basedOn w:val="a6"/>
    <w:qFormat/>
    <w:rsid w:val="00B04187"/>
    <w:pPr>
      <w:ind w:firstLine="0"/>
      <w:jc w:val="left"/>
    </w:pPr>
  </w:style>
  <w:style w:type="paragraph" w:styleId="ac">
    <w:name w:val="footer"/>
    <w:basedOn w:val="a"/>
    <w:link w:val="ad"/>
    <w:uiPriority w:val="99"/>
    <w:unhideWhenUsed/>
    <w:rsid w:val="00AB3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B3BAA"/>
    <w:rPr>
      <w:rFonts w:eastAsiaTheme="minorEastAsia" w:cs="Times New Roman"/>
      <w:lang w:eastAsia="ru-RU"/>
    </w:rPr>
  </w:style>
  <w:style w:type="character" w:styleId="ae">
    <w:name w:val="Emphasis"/>
    <w:basedOn w:val="a0"/>
    <w:uiPriority w:val="99"/>
    <w:qFormat/>
    <w:rsid w:val="00D92C69"/>
    <w:rPr>
      <w:rFonts w:ascii="Times New Roman" w:hAnsi="Times New Roman" w:cs="Times New Roman" w:hint="default"/>
      <w:i/>
      <w:iCs w:val="0"/>
    </w:rPr>
  </w:style>
  <w:style w:type="character" w:customStyle="1" w:styleId="shorttext">
    <w:name w:val="short_text"/>
    <w:basedOn w:val="a0"/>
    <w:rsid w:val="002D5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5F5D4-CD5F-41F2-A61A-A3227C38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Пользователь</cp:lastModifiedBy>
  <cp:revision>3</cp:revision>
  <dcterms:created xsi:type="dcterms:W3CDTF">2018-04-25T17:50:00Z</dcterms:created>
  <dcterms:modified xsi:type="dcterms:W3CDTF">2018-04-25T17:59:00Z</dcterms:modified>
</cp:coreProperties>
</file>