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B36" w:rsidRDefault="006E0547">
      <w:pPr>
        <w:pStyle w:val="afd"/>
        <w:spacing w:before="0" w:beforeAutospacing="0" w:after="0" w:afterAutospacing="0"/>
        <w:jc w:val="center"/>
        <w:rPr>
          <w:rStyle w:val="afb"/>
          <w:b w:val="0"/>
          <w:iCs/>
          <w:caps/>
        </w:rPr>
      </w:pPr>
      <w:r>
        <w:rPr>
          <w:rStyle w:val="afb"/>
          <w:b w:val="0"/>
          <w:iCs/>
          <w:caps/>
        </w:rPr>
        <w:t>Р</w:t>
      </w:r>
      <w:r>
        <w:rPr>
          <w:rStyle w:val="afb"/>
          <w:b w:val="0"/>
          <w:iCs/>
        </w:rPr>
        <w:t>оссийская академия образования</w:t>
      </w:r>
    </w:p>
    <w:p w:rsidR="00E02B36" w:rsidRDefault="006E0547">
      <w:pPr>
        <w:pStyle w:val="afd"/>
        <w:spacing w:before="0" w:beforeAutospacing="0" w:after="0" w:afterAutospacing="0"/>
        <w:jc w:val="center"/>
        <w:rPr>
          <w:rStyle w:val="afb"/>
          <w:b w:val="0"/>
          <w:iCs/>
        </w:rPr>
      </w:pPr>
      <w:r>
        <w:rPr>
          <w:rStyle w:val="afb"/>
          <w:b w:val="0"/>
          <w:iCs/>
        </w:rPr>
        <w:t>Министерство науки и высшего образования РФ</w:t>
      </w:r>
    </w:p>
    <w:p w:rsidR="00E02B36" w:rsidRDefault="006E0547">
      <w:pPr>
        <w:jc w:val="center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Саратовский государственный технический университет имени Гагарина Ю.А.</w:t>
      </w:r>
    </w:p>
    <w:p w:rsidR="00E02B36" w:rsidRDefault="006E0547">
      <w:pPr>
        <w:jc w:val="center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Институт прикладных информационных технологий и коммуникаций</w:t>
      </w:r>
    </w:p>
    <w:p w:rsidR="00E02B36" w:rsidRDefault="006E0547">
      <w:pPr>
        <w:jc w:val="center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Кафедра «Информационно-коммуникационные системы и программная инженерия»</w:t>
      </w:r>
    </w:p>
    <w:p w:rsidR="00E02B36" w:rsidRDefault="00E02B36">
      <w:pPr>
        <w:ind w:firstLine="720"/>
        <w:jc w:val="center"/>
        <w:rPr>
          <w:spacing w:val="-4"/>
          <w:sz w:val="24"/>
          <w:szCs w:val="24"/>
        </w:rPr>
      </w:pPr>
    </w:p>
    <w:p w:rsidR="00E02B36" w:rsidRDefault="006E0547">
      <w:pPr>
        <w:jc w:val="center"/>
        <w:rPr>
          <w:spacing w:val="-6"/>
          <w:sz w:val="24"/>
          <w:szCs w:val="24"/>
        </w:rPr>
      </w:pPr>
      <w:r>
        <w:rPr>
          <w:spacing w:val="-6"/>
          <w:sz w:val="24"/>
          <w:szCs w:val="24"/>
          <w:lang w:val="en-US"/>
        </w:rPr>
        <w:t>X</w:t>
      </w:r>
      <w:r>
        <w:rPr>
          <w:spacing w:val="-6"/>
          <w:sz w:val="24"/>
          <w:szCs w:val="24"/>
          <w:lang w:val="en-GB"/>
        </w:rPr>
        <w:t>I</w:t>
      </w:r>
      <w:r w:rsidR="005C4E8A">
        <w:rPr>
          <w:spacing w:val="-6"/>
          <w:sz w:val="24"/>
          <w:szCs w:val="24"/>
          <w:lang w:val="en-US"/>
        </w:rPr>
        <w:t>X</w:t>
      </w:r>
      <w:r>
        <w:rPr>
          <w:spacing w:val="-6"/>
          <w:sz w:val="24"/>
          <w:szCs w:val="24"/>
        </w:rPr>
        <w:t xml:space="preserve"> Международная научно-практическая конференция </w:t>
      </w:r>
    </w:p>
    <w:p w:rsidR="00E02B36" w:rsidRDefault="006E0547">
      <w:p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Проблемы управления в социально-экономических и технических системах</w:t>
      </w:r>
    </w:p>
    <w:p w:rsidR="00E02B36" w:rsidRDefault="007A0E58">
      <w:pPr>
        <w:jc w:val="center"/>
        <w:rPr>
          <w:b/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13-14</w:t>
      </w:r>
      <w:r w:rsidR="001D3AFD">
        <w:rPr>
          <w:spacing w:val="-6"/>
          <w:sz w:val="24"/>
          <w:szCs w:val="24"/>
          <w:lang w:val="en-US"/>
        </w:rPr>
        <w:t xml:space="preserve"> </w:t>
      </w:r>
      <w:r w:rsidR="006E0547">
        <w:rPr>
          <w:spacing w:val="-6"/>
          <w:sz w:val="24"/>
          <w:szCs w:val="24"/>
        </w:rPr>
        <w:t>апреля 202</w:t>
      </w:r>
      <w:r>
        <w:rPr>
          <w:spacing w:val="-6"/>
          <w:sz w:val="24"/>
          <w:szCs w:val="24"/>
        </w:rPr>
        <w:t>3</w:t>
      </w:r>
      <w:r w:rsidR="006E0547">
        <w:rPr>
          <w:spacing w:val="-6"/>
          <w:sz w:val="24"/>
          <w:szCs w:val="24"/>
        </w:rPr>
        <w:t xml:space="preserve"> г.</w:t>
      </w:r>
    </w:p>
    <w:p w:rsidR="00E02B36" w:rsidRDefault="00E02B36">
      <w:pPr>
        <w:ind w:firstLine="672"/>
        <w:jc w:val="both"/>
        <w:rPr>
          <w:spacing w:val="-6"/>
          <w:sz w:val="24"/>
          <w:szCs w:val="24"/>
        </w:rPr>
      </w:pPr>
    </w:p>
    <w:p w:rsidR="00E02B36" w:rsidRDefault="006E0547">
      <w:pPr>
        <w:ind w:firstLine="67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Ежегодная международная научно-практическая конференция «Проблемы управления в социально-экономических и технических системах» посвящена широкому кругу как теоретических, так и практических вопросов управления в сложных системах, а также вопросам разработки и внедрения систем управления и информационных систем. Конференция проводится на базе кафедры «Информационно-коммуникационные системы и программная инженерия» Саратовского государственного технического университета имени Гагарина Ю.А. </w:t>
      </w:r>
    </w:p>
    <w:p w:rsidR="00E02B36" w:rsidRDefault="006E0547">
      <w:pPr>
        <w:ind w:firstLine="67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Сроки проведения конференции</w:t>
      </w:r>
      <w:r w:rsidRPr="00EC4755">
        <w:rPr>
          <w:spacing w:val="-6"/>
          <w:sz w:val="24"/>
          <w:szCs w:val="24"/>
        </w:rPr>
        <w:t>: 1</w:t>
      </w:r>
      <w:r w:rsidR="007A0E58" w:rsidRPr="00EC4755">
        <w:rPr>
          <w:spacing w:val="-6"/>
          <w:sz w:val="24"/>
          <w:szCs w:val="24"/>
        </w:rPr>
        <w:t>3</w:t>
      </w:r>
      <w:r w:rsidRPr="00EC4755">
        <w:rPr>
          <w:spacing w:val="-6"/>
          <w:sz w:val="24"/>
          <w:szCs w:val="24"/>
        </w:rPr>
        <w:t>-1</w:t>
      </w:r>
      <w:r w:rsidR="007A0E58" w:rsidRPr="00EC4755">
        <w:rPr>
          <w:spacing w:val="-6"/>
          <w:sz w:val="24"/>
          <w:szCs w:val="24"/>
        </w:rPr>
        <w:t>4</w:t>
      </w:r>
      <w:r>
        <w:rPr>
          <w:spacing w:val="-6"/>
          <w:sz w:val="24"/>
          <w:szCs w:val="24"/>
        </w:rPr>
        <w:t xml:space="preserve"> апреля 202</w:t>
      </w:r>
      <w:r w:rsidR="007A0E58">
        <w:rPr>
          <w:spacing w:val="-6"/>
          <w:sz w:val="24"/>
          <w:szCs w:val="24"/>
        </w:rPr>
        <w:t>3</w:t>
      </w:r>
      <w:r>
        <w:rPr>
          <w:spacing w:val="-6"/>
          <w:sz w:val="24"/>
          <w:szCs w:val="24"/>
        </w:rPr>
        <w:t xml:space="preserve"> года.</w:t>
      </w:r>
    </w:p>
    <w:p w:rsidR="00E02B36" w:rsidRDefault="006E0547">
      <w:pPr>
        <w:ind w:firstLine="67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Работа конференции будет проходить в рамках следующих секций:</w:t>
      </w:r>
    </w:p>
    <w:p w:rsidR="00E02B36" w:rsidRDefault="006E0547">
      <w:pPr>
        <w:numPr>
          <w:ilvl w:val="0"/>
          <w:numId w:val="20"/>
        </w:num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Модели систем управления и методы их проектирования</w:t>
      </w:r>
    </w:p>
    <w:p w:rsidR="00E02B36" w:rsidRDefault="006E0547">
      <w:pPr>
        <w:numPr>
          <w:ilvl w:val="0"/>
          <w:numId w:val="20"/>
        </w:num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Методы разработки информационных систем и систем управления</w:t>
      </w:r>
    </w:p>
    <w:p w:rsidR="00E02B36" w:rsidRDefault="006E0547">
      <w:pPr>
        <w:numPr>
          <w:ilvl w:val="0"/>
          <w:numId w:val="20"/>
        </w:num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Информационные системы и технологии в экономике. социальной сфере и образовании</w:t>
      </w:r>
    </w:p>
    <w:p w:rsidR="00E02B36" w:rsidRDefault="006E0547">
      <w:pPr>
        <w:numPr>
          <w:ilvl w:val="0"/>
          <w:numId w:val="20"/>
        </w:num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Массовые коммуникации в социально-экономических системах и модели трансляции культурных кодов</w:t>
      </w:r>
    </w:p>
    <w:p w:rsidR="00E02B36" w:rsidRDefault="006E0547">
      <w:pPr>
        <w:numPr>
          <w:ilvl w:val="0"/>
          <w:numId w:val="20"/>
        </w:num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Управление в технических системах</w:t>
      </w:r>
    </w:p>
    <w:p w:rsidR="00E02B36" w:rsidRDefault="006E0547">
      <w:pPr>
        <w:numPr>
          <w:ilvl w:val="0"/>
          <w:numId w:val="20"/>
        </w:num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Проблемы информационной безопасности автоматизированных систем</w:t>
      </w:r>
    </w:p>
    <w:p w:rsidR="00E02B36" w:rsidRDefault="00E02B36">
      <w:pPr>
        <w:jc w:val="both"/>
        <w:rPr>
          <w:b/>
          <w:sz w:val="24"/>
          <w:szCs w:val="24"/>
        </w:rPr>
      </w:pPr>
    </w:p>
    <w:p w:rsidR="00E02B36" w:rsidRDefault="006E054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Программный комитет:</w:t>
      </w:r>
    </w:p>
    <w:p w:rsidR="00E02B36" w:rsidRDefault="006E0547">
      <w:pPr>
        <w:ind w:left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Председатель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Сытник</w:t>
      </w:r>
      <w:proofErr w:type="spellEnd"/>
      <w:r>
        <w:rPr>
          <w:sz w:val="24"/>
          <w:szCs w:val="24"/>
        </w:rPr>
        <w:t xml:space="preserve"> А.А., заведующий кафедрой «Информационно-коммуникационные системы и программная инженерия» СГТУ имени Гагарина Ю.А., </w:t>
      </w:r>
      <w:r>
        <w:rPr>
          <w:spacing w:val="-6"/>
          <w:sz w:val="24"/>
          <w:szCs w:val="24"/>
        </w:rPr>
        <w:t>Заслуженный деятель науки Российской Федерации, Лауреат премии Президента РФ,</w:t>
      </w:r>
      <w:r>
        <w:rPr>
          <w:sz w:val="24"/>
          <w:szCs w:val="24"/>
        </w:rPr>
        <w:t xml:space="preserve"> член корреспондент РАО, д. т. н., профессор;</w:t>
      </w:r>
    </w:p>
    <w:p w:rsidR="00E02B36" w:rsidRDefault="006E0547">
      <w:pPr>
        <w:ind w:left="708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Заместитель председателя - </w:t>
      </w:r>
      <w:r>
        <w:rPr>
          <w:sz w:val="24"/>
          <w:szCs w:val="24"/>
        </w:rPr>
        <w:t xml:space="preserve">Шульга Т.Э., профессор кафедры «Информационно-коммуникационные системы и программная инженерия» СГТУ имени Гагарина Ю.А., </w:t>
      </w:r>
      <w:proofErr w:type="spellStart"/>
      <w:r>
        <w:rPr>
          <w:sz w:val="24"/>
          <w:szCs w:val="24"/>
        </w:rPr>
        <w:t>д.ф-м.н</w:t>
      </w:r>
      <w:proofErr w:type="spellEnd"/>
      <w:r>
        <w:rPr>
          <w:sz w:val="24"/>
          <w:szCs w:val="24"/>
        </w:rPr>
        <w:t xml:space="preserve">.; </w:t>
      </w:r>
    </w:p>
    <w:p w:rsidR="00E02B36" w:rsidRDefault="006E054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F204F">
        <w:rPr>
          <w:sz w:val="24"/>
          <w:szCs w:val="24"/>
        </w:rPr>
        <w:t xml:space="preserve">Кулагин В.П., </w:t>
      </w:r>
      <w:r w:rsidR="00EF204F" w:rsidRPr="00EF204F">
        <w:rPr>
          <w:sz w:val="24"/>
          <w:szCs w:val="24"/>
        </w:rPr>
        <w:t>заведующий кафедры «Аппаратное, программное и математическое обеспечение вычислительных систем»</w:t>
      </w:r>
      <w:r w:rsidR="00EF204F">
        <w:rPr>
          <w:sz w:val="24"/>
          <w:szCs w:val="24"/>
        </w:rPr>
        <w:t xml:space="preserve"> </w:t>
      </w:r>
      <w:r w:rsidR="00EF204F" w:rsidRPr="00EF204F">
        <w:rPr>
          <w:sz w:val="24"/>
          <w:szCs w:val="24"/>
        </w:rPr>
        <w:t>Российского технологического университета</w:t>
      </w:r>
      <w:r w:rsidR="00EF204F">
        <w:rPr>
          <w:sz w:val="24"/>
          <w:szCs w:val="24"/>
        </w:rPr>
        <w:t xml:space="preserve"> МИРЭА, </w:t>
      </w:r>
      <w:r w:rsidR="00EF204F" w:rsidRPr="00EF204F">
        <w:rPr>
          <w:sz w:val="24"/>
          <w:szCs w:val="24"/>
        </w:rPr>
        <w:t>академик РАЕН, лауреат премии Президента РФ, лауреат премии Правительства РФ, почётный профессор Харбинского технологического института, член IEEE</w:t>
      </w:r>
      <w:r>
        <w:rPr>
          <w:sz w:val="24"/>
          <w:szCs w:val="24"/>
        </w:rPr>
        <w:t xml:space="preserve"> д.т.н., профессор;</w:t>
      </w:r>
    </w:p>
    <w:p w:rsidR="00E02B36" w:rsidRDefault="006E054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Полозков Ю.В., Белорусский национальный технический университет, заведующий кафедрой "Программное обеспечение вычислительной техники и автоматизированных систем", к.т.н.</w:t>
      </w:r>
    </w:p>
    <w:p w:rsidR="00E02B36" w:rsidRDefault="006E054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Прохоров С.А. </w:t>
      </w:r>
      <w:r w:rsidR="00B63735">
        <w:rPr>
          <w:sz w:val="24"/>
          <w:szCs w:val="24"/>
        </w:rPr>
        <w:t>профессор</w:t>
      </w:r>
      <w:r>
        <w:rPr>
          <w:sz w:val="24"/>
          <w:szCs w:val="24"/>
        </w:rPr>
        <w:t xml:space="preserve"> кафедр</w:t>
      </w:r>
      <w:r w:rsidR="00B63735">
        <w:rPr>
          <w:sz w:val="24"/>
          <w:szCs w:val="24"/>
        </w:rPr>
        <w:t>ы</w:t>
      </w:r>
      <w:r>
        <w:rPr>
          <w:sz w:val="24"/>
          <w:szCs w:val="24"/>
        </w:rPr>
        <w:t xml:space="preserve"> «Информационные системы и технологии» Самарского национального исследовательского университета имени академика С.П. Королева, действительный член Международной академии информатизации, заслуженный работник высшей школы РФ, д.т.н.,</w:t>
      </w:r>
    </w:p>
    <w:p w:rsidR="00E02B36" w:rsidRDefault="006E054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4C7FA1" w:rsidRPr="004C7FA1">
        <w:rPr>
          <w:sz w:val="24"/>
          <w:szCs w:val="24"/>
        </w:rPr>
        <w:t> </w:t>
      </w:r>
      <w:r>
        <w:rPr>
          <w:sz w:val="24"/>
          <w:szCs w:val="24"/>
        </w:rPr>
        <w:t xml:space="preserve">Швецов В.И. профессор кафедры «Математическое обеспечение ЭВМ» Нижегородского государственного университета им. Н.И. Лобачевского, лауреат премии Правительства РФ; </w:t>
      </w:r>
    </w:p>
    <w:p w:rsidR="00E02B36" w:rsidRDefault="006E054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Большаков А.А., профессор Санкт-Петербургского политехнического университета Петра Великого, д.т.н.;</w:t>
      </w:r>
    </w:p>
    <w:p w:rsidR="00B302C6" w:rsidRPr="00B302C6" w:rsidRDefault="00B302C6" w:rsidP="00B302C6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302C6">
        <w:rPr>
          <w:sz w:val="24"/>
          <w:szCs w:val="24"/>
        </w:rPr>
        <w:t>Муратова Г.В.</w:t>
      </w:r>
      <w:r>
        <w:rPr>
          <w:sz w:val="24"/>
          <w:szCs w:val="24"/>
        </w:rPr>
        <w:t xml:space="preserve"> профессор</w:t>
      </w:r>
      <w:r w:rsidR="00EC4755" w:rsidRPr="00EC4755">
        <w:rPr>
          <w:sz w:val="24"/>
          <w:szCs w:val="24"/>
        </w:rPr>
        <w:t xml:space="preserve"> кафедры «Информатики и вычислительного эксперимента» Южного</w:t>
      </w:r>
      <w:r w:rsidRPr="00B302C6">
        <w:rPr>
          <w:sz w:val="24"/>
          <w:szCs w:val="24"/>
        </w:rPr>
        <w:t xml:space="preserve"> федерального университета, </w:t>
      </w:r>
      <w:proofErr w:type="spellStart"/>
      <w:r>
        <w:rPr>
          <w:sz w:val="24"/>
          <w:szCs w:val="24"/>
        </w:rPr>
        <w:t>д.ф-м.н</w:t>
      </w:r>
      <w:proofErr w:type="spellEnd"/>
      <w:r>
        <w:rPr>
          <w:sz w:val="24"/>
          <w:szCs w:val="24"/>
        </w:rPr>
        <w:t>.;</w:t>
      </w:r>
    </w:p>
    <w:p w:rsidR="007B5DC9" w:rsidRDefault="007B5DC9" w:rsidP="007B5DC9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Кушников В.А., </w:t>
      </w:r>
      <w:r w:rsidRPr="007B5DC9">
        <w:rPr>
          <w:sz w:val="24"/>
          <w:szCs w:val="24"/>
        </w:rPr>
        <w:t xml:space="preserve">ФИЦ Саратовский научный центр Российской </w:t>
      </w:r>
      <w:r w:rsidR="00B302C6">
        <w:rPr>
          <w:sz w:val="24"/>
          <w:szCs w:val="24"/>
        </w:rPr>
        <w:t>а</w:t>
      </w:r>
      <w:r w:rsidRPr="007B5DC9">
        <w:rPr>
          <w:sz w:val="24"/>
          <w:szCs w:val="24"/>
        </w:rPr>
        <w:t>кадемии наук, д.т.н., профессор</w:t>
      </w:r>
      <w:r>
        <w:rPr>
          <w:sz w:val="24"/>
          <w:szCs w:val="24"/>
        </w:rPr>
        <w:t>;</w:t>
      </w:r>
    </w:p>
    <w:p w:rsidR="00B302C6" w:rsidRDefault="00B302C6" w:rsidP="00B302C6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Богомолов А.С., </w:t>
      </w:r>
      <w:r w:rsidR="00EC4755">
        <w:rPr>
          <w:sz w:val="24"/>
          <w:szCs w:val="24"/>
        </w:rPr>
        <w:t xml:space="preserve">заведующий </w:t>
      </w:r>
      <w:r w:rsidR="00EC4755" w:rsidRPr="00EC4755">
        <w:rPr>
          <w:sz w:val="24"/>
          <w:szCs w:val="24"/>
        </w:rPr>
        <w:t>лаборатории системных проблем управления и автоматизации в машиностроении ФИЦ</w:t>
      </w:r>
      <w:r w:rsidRPr="007B5DC9">
        <w:rPr>
          <w:sz w:val="24"/>
          <w:szCs w:val="24"/>
        </w:rPr>
        <w:t xml:space="preserve"> Саратовск</w:t>
      </w:r>
      <w:r w:rsidR="00EC4755">
        <w:rPr>
          <w:sz w:val="24"/>
          <w:szCs w:val="24"/>
        </w:rPr>
        <w:t>ого</w:t>
      </w:r>
      <w:r w:rsidRPr="007B5DC9">
        <w:rPr>
          <w:sz w:val="24"/>
          <w:szCs w:val="24"/>
        </w:rPr>
        <w:t xml:space="preserve"> научн</w:t>
      </w:r>
      <w:r w:rsidR="00EC4755">
        <w:rPr>
          <w:sz w:val="24"/>
          <w:szCs w:val="24"/>
        </w:rPr>
        <w:t>ого</w:t>
      </w:r>
      <w:r w:rsidRPr="007B5DC9">
        <w:rPr>
          <w:sz w:val="24"/>
          <w:szCs w:val="24"/>
        </w:rPr>
        <w:t xml:space="preserve"> центр</w:t>
      </w:r>
      <w:r w:rsidR="00EC4755">
        <w:rPr>
          <w:sz w:val="24"/>
          <w:szCs w:val="24"/>
        </w:rPr>
        <w:t>а</w:t>
      </w:r>
      <w:r w:rsidRPr="007B5DC9">
        <w:rPr>
          <w:sz w:val="24"/>
          <w:szCs w:val="24"/>
        </w:rPr>
        <w:t xml:space="preserve"> Российской </w:t>
      </w:r>
      <w:r>
        <w:rPr>
          <w:sz w:val="24"/>
          <w:szCs w:val="24"/>
        </w:rPr>
        <w:t>а</w:t>
      </w:r>
      <w:r w:rsidRPr="007B5DC9">
        <w:rPr>
          <w:sz w:val="24"/>
          <w:szCs w:val="24"/>
        </w:rPr>
        <w:t>кадемии наук, д.т.н.</w:t>
      </w:r>
      <w:r>
        <w:rPr>
          <w:sz w:val="24"/>
          <w:szCs w:val="24"/>
        </w:rPr>
        <w:t>;</w:t>
      </w:r>
    </w:p>
    <w:p w:rsidR="004C7FA1" w:rsidRPr="004C7FA1" w:rsidRDefault="004C7FA1" w:rsidP="004C7FA1">
      <w:pPr>
        <w:ind w:left="708"/>
        <w:jc w:val="both"/>
        <w:rPr>
          <w:sz w:val="24"/>
          <w:szCs w:val="24"/>
        </w:rPr>
      </w:pPr>
      <w:r w:rsidRPr="004C7FA1">
        <w:rPr>
          <w:sz w:val="24"/>
          <w:szCs w:val="24"/>
        </w:rPr>
        <w:t>- Кумова С. В., и.о. проректора по цифровой трансформации СГТУ имени Гагарина Ю.А., директор Института прикладных информационных технологий и коммуникаций;</w:t>
      </w:r>
    </w:p>
    <w:p w:rsidR="00E02B36" w:rsidRDefault="006E054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Байбурин</w:t>
      </w:r>
      <w:proofErr w:type="spellEnd"/>
      <w:r>
        <w:rPr>
          <w:sz w:val="24"/>
          <w:szCs w:val="24"/>
        </w:rPr>
        <w:t xml:space="preserve"> В.Б., заслуженный деятель науки РФ, почетный работник Высшего профессионального образования РФ, академик РАЕН, член-корреспондент Международной Академии высшей школы, д.ф.-м. н., профессор; </w:t>
      </w:r>
    </w:p>
    <w:p w:rsidR="00E02B36" w:rsidRDefault="006E054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Львов А.А., профессор кафедры «Радиоэлектроника и телекоммуникации»</w:t>
      </w:r>
      <w:r w:rsidR="004C7FA1">
        <w:rPr>
          <w:sz w:val="24"/>
          <w:szCs w:val="24"/>
        </w:rPr>
        <w:t xml:space="preserve"> СГТУ имени Гагарина Ю.А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д.т.н</w:t>
      </w:r>
      <w:proofErr w:type="spellEnd"/>
      <w:r>
        <w:rPr>
          <w:sz w:val="24"/>
          <w:szCs w:val="24"/>
        </w:rPr>
        <w:t>;</w:t>
      </w:r>
    </w:p>
    <w:p w:rsidR="00E02B36" w:rsidRDefault="006E0547">
      <w:pPr>
        <w:tabs>
          <w:tab w:val="left" w:pos="3173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Печенкин В.В., профессор кафедры «Прикладные информационные технологии», д.с.н.;</w:t>
      </w:r>
      <w:r>
        <w:tab/>
      </w:r>
    </w:p>
    <w:p w:rsidR="00E02B36" w:rsidRDefault="006E054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Бровко А.В., профессор кафедры «Прикладные информационные технологии», д.ф.-м.н.</w:t>
      </w:r>
    </w:p>
    <w:p w:rsidR="00E02B36" w:rsidRDefault="006E054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Организационный комитет</w:t>
      </w:r>
    </w:p>
    <w:p w:rsidR="00120C37" w:rsidRDefault="006E0547">
      <w:pPr>
        <w:ind w:left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Председатель</w:t>
      </w:r>
      <w:r>
        <w:rPr>
          <w:sz w:val="24"/>
          <w:szCs w:val="24"/>
        </w:rPr>
        <w:t xml:space="preserve"> - Кумова С.В., </w:t>
      </w:r>
      <w:r w:rsidR="00120C37" w:rsidRPr="004C7FA1">
        <w:rPr>
          <w:sz w:val="24"/>
          <w:szCs w:val="24"/>
        </w:rPr>
        <w:t>и.о. проректора по цифровой трансформации СГТУ имени Гагарина Ю.А., директор Института прикладных информационных технологий и коммуникаций;</w:t>
      </w:r>
    </w:p>
    <w:p w:rsidR="00E02B36" w:rsidRDefault="006E0547">
      <w:pPr>
        <w:ind w:left="708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Заместитель председателя - </w:t>
      </w:r>
      <w:r>
        <w:rPr>
          <w:sz w:val="24"/>
          <w:szCs w:val="24"/>
        </w:rPr>
        <w:t xml:space="preserve">Шульга Т.Э., профессор кафедры «Информационно-коммуникационные системы и программная инженерия» СГТУ имени Гагарина Ю.А., </w:t>
      </w:r>
      <w:proofErr w:type="spellStart"/>
      <w:r>
        <w:rPr>
          <w:sz w:val="24"/>
          <w:szCs w:val="24"/>
        </w:rPr>
        <w:t>д.ф-м.н</w:t>
      </w:r>
      <w:proofErr w:type="spellEnd"/>
      <w:r>
        <w:rPr>
          <w:sz w:val="24"/>
          <w:szCs w:val="24"/>
        </w:rPr>
        <w:t xml:space="preserve">.; </w:t>
      </w:r>
    </w:p>
    <w:p w:rsidR="00E02B36" w:rsidRDefault="006E054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Торопова О.А., заведующий кафедрой «Прикладные информационные технологии», к.т.н.</w:t>
      </w:r>
    </w:p>
    <w:p w:rsidR="00E02B36" w:rsidRDefault="006E054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Шарапова М.В., заведующий кафедрой «</w:t>
      </w:r>
      <w:proofErr w:type="spellStart"/>
      <w:r>
        <w:rPr>
          <w:sz w:val="24"/>
          <w:szCs w:val="24"/>
        </w:rPr>
        <w:t>Медиакоммуникации</w:t>
      </w:r>
      <w:proofErr w:type="spellEnd"/>
      <w:r>
        <w:rPr>
          <w:sz w:val="24"/>
          <w:szCs w:val="24"/>
        </w:rPr>
        <w:t>», к.т.н.;</w:t>
      </w:r>
    </w:p>
    <w:p w:rsidR="00E02B36" w:rsidRDefault="006E0547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Волошин И.П. - заведующий кафедрой «Информационные системы и моделирование», к.т.н.</w:t>
      </w:r>
    </w:p>
    <w:p w:rsidR="00E02B36" w:rsidRDefault="006E0547">
      <w:pPr>
        <w:ind w:left="708"/>
        <w:rPr>
          <w:sz w:val="24"/>
          <w:szCs w:val="24"/>
        </w:rPr>
      </w:pPr>
      <w:r>
        <w:rPr>
          <w:sz w:val="24"/>
        </w:rPr>
        <w:t xml:space="preserve"> - </w:t>
      </w:r>
      <w:hyperlink r:id="rId9" w:tooltip="https://www.sstu.ru/teachers/1857-kondratov_dmitriy_vyacheslavovich.html" w:history="1">
        <w:r>
          <w:rPr>
            <w:sz w:val="24"/>
          </w:rPr>
          <w:t>Кондратов Д.В.</w:t>
        </w:r>
      </w:hyperlink>
      <w:r>
        <w:rPr>
          <w:sz w:val="24"/>
          <w:szCs w:val="24"/>
        </w:rPr>
        <w:t xml:space="preserve"> - заведующий кафедрой «</w:t>
      </w:r>
      <w:r>
        <w:rPr>
          <w:sz w:val="24"/>
        </w:rPr>
        <w:t xml:space="preserve">Информационная безопасность автоматизированных систем», </w:t>
      </w:r>
      <w:r>
        <w:rPr>
          <w:sz w:val="24"/>
          <w:szCs w:val="24"/>
        </w:rPr>
        <w:t>д.ф.-м. н</w:t>
      </w:r>
      <w:r w:rsidR="007A0E58">
        <w:rPr>
          <w:sz w:val="24"/>
          <w:szCs w:val="24"/>
        </w:rPr>
        <w:t>.</w:t>
      </w:r>
    </w:p>
    <w:p w:rsidR="007A0E58" w:rsidRDefault="007A0E58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Сытник</w:t>
      </w:r>
      <w:proofErr w:type="spellEnd"/>
      <w:r>
        <w:rPr>
          <w:sz w:val="24"/>
          <w:szCs w:val="24"/>
        </w:rPr>
        <w:t xml:space="preserve"> И.Ф. – доцент кафедры «Информационно-коммуникационные системы и программная инженерия»</w:t>
      </w:r>
    </w:p>
    <w:p w:rsidR="00E02B36" w:rsidRDefault="00E02B36">
      <w:pPr>
        <w:jc w:val="both"/>
        <w:rPr>
          <w:spacing w:val="-6"/>
          <w:sz w:val="24"/>
          <w:szCs w:val="24"/>
        </w:rPr>
      </w:pPr>
    </w:p>
    <w:p w:rsidR="00E02B36" w:rsidRDefault="006E0547">
      <w:pPr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Для участия в конференции необходимо до 1</w:t>
      </w:r>
      <w:r w:rsidR="007A0E58">
        <w:rPr>
          <w:spacing w:val="-6"/>
          <w:sz w:val="24"/>
          <w:szCs w:val="24"/>
        </w:rPr>
        <w:t>1</w:t>
      </w:r>
      <w:r>
        <w:rPr>
          <w:spacing w:val="-6"/>
          <w:sz w:val="24"/>
          <w:szCs w:val="24"/>
        </w:rPr>
        <w:t>.04.202</w:t>
      </w:r>
      <w:r w:rsidR="007A0E58">
        <w:rPr>
          <w:spacing w:val="-6"/>
          <w:sz w:val="24"/>
          <w:szCs w:val="24"/>
        </w:rPr>
        <w:t>3</w:t>
      </w:r>
      <w:r>
        <w:rPr>
          <w:spacing w:val="-6"/>
          <w:sz w:val="24"/>
          <w:szCs w:val="24"/>
          <w:lang w:val="en-US"/>
        </w:rPr>
        <w:t> </w:t>
      </w:r>
      <w:r>
        <w:rPr>
          <w:spacing w:val="-6"/>
          <w:sz w:val="24"/>
          <w:szCs w:val="24"/>
        </w:rPr>
        <w:t xml:space="preserve">г. зарегистрироваться на сайте конференции  </w:t>
      </w:r>
      <w:hyperlink r:id="rId10" w:tooltip="http://kpu.sstu.ru" w:history="1">
        <w:proofErr w:type="spellStart"/>
        <w:r>
          <w:rPr>
            <w:rStyle w:val="af9"/>
            <w:spacing w:val="-6"/>
            <w:sz w:val="24"/>
            <w:szCs w:val="24"/>
            <w:lang w:val="en-US"/>
          </w:rPr>
          <w:t>kpu</w:t>
        </w:r>
        <w:proofErr w:type="spellEnd"/>
        <w:r>
          <w:rPr>
            <w:rStyle w:val="af9"/>
            <w:spacing w:val="-6"/>
            <w:sz w:val="24"/>
            <w:szCs w:val="24"/>
          </w:rPr>
          <w:t>.</w:t>
        </w:r>
        <w:proofErr w:type="spellStart"/>
        <w:r>
          <w:rPr>
            <w:rStyle w:val="af9"/>
            <w:spacing w:val="-6"/>
            <w:sz w:val="24"/>
            <w:szCs w:val="24"/>
            <w:lang w:val="en-US"/>
          </w:rPr>
          <w:t>sstu</w:t>
        </w:r>
        <w:proofErr w:type="spellEnd"/>
        <w:r>
          <w:rPr>
            <w:rStyle w:val="af9"/>
            <w:spacing w:val="-6"/>
            <w:sz w:val="24"/>
            <w:szCs w:val="24"/>
          </w:rPr>
          <w:t>.</w:t>
        </w:r>
        <w:proofErr w:type="spellStart"/>
        <w:r>
          <w:rPr>
            <w:rStyle w:val="af9"/>
            <w:spacing w:val="-6"/>
            <w:sz w:val="24"/>
            <w:szCs w:val="24"/>
            <w:lang w:val="en-US"/>
          </w:rPr>
          <w:t>ru</w:t>
        </w:r>
        <w:proofErr w:type="spellEnd"/>
      </w:hyperlink>
      <w:r>
        <w:rPr>
          <w:spacing w:val="-6"/>
          <w:sz w:val="24"/>
          <w:szCs w:val="24"/>
          <w:u w:val="single"/>
        </w:rPr>
        <w:t>.</w:t>
      </w:r>
    </w:p>
    <w:p w:rsidR="00E02B36" w:rsidRDefault="006E0547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Контрольные даты</w:t>
      </w:r>
    </w:p>
    <w:p w:rsidR="00E02B36" w:rsidRDefault="007A0E58">
      <w:pPr>
        <w:rPr>
          <w:b/>
          <w:sz w:val="24"/>
          <w:szCs w:val="24"/>
        </w:rPr>
      </w:pPr>
      <w:r>
        <w:rPr>
          <w:sz w:val="24"/>
          <w:szCs w:val="24"/>
        </w:rPr>
        <w:t>10</w:t>
      </w:r>
      <w:r w:rsidR="006E0547">
        <w:rPr>
          <w:sz w:val="24"/>
          <w:szCs w:val="24"/>
        </w:rPr>
        <w:t xml:space="preserve"> марта 202</w:t>
      </w:r>
      <w:r>
        <w:rPr>
          <w:sz w:val="24"/>
          <w:szCs w:val="24"/>
        </w:rPr>
        <w:t>3</w:t>
      </w:r>
      <w:r w:rsidR="006E0547">
        <w:rPr>
          <w:sz w:val="24"/>
          <w:szCs w:val="24"/>
        </w:rPr>
        <w:t xml:space="preserve"> -</w:t>
      </w:r>
      <w:r w:rsidR="006E0547">
        <w:rPr>
          <w:b/>
          <w:sz w:val="24"/>
          <w:szCs w:val="24"/>
        </w:rPr>
        <w:t xml:space="preserve"> </w:t>
      </w:r>
      <w:r w:rsidR="006E0547">
        <w:rPr>
          <w:sz w:val="24"/>
          <w:szCs w:val="24"/>
        </w:rPr>
        <w:t>начало подачи заявок на конференцию и приема тезисов (на сайте конференции)</w:t>
      </w:r>
    </w:p>
    <w:p w:rsidR="00E02B36" w:rsidRDefault="006E0547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A0E58">
        <w:rPr>
          <w:sz w:val="24"/>
          <w:szCs w:val="24"/>
        </w:rPr>
        <w:t>1</w:t>
      </w:r>
      <w:r>
        <w:rPr>
          <w:sz w:val="24"/>
          <w:szCs w:val="24"/>
        </w:rPr>
        <w:t xml:space="preserve"> апреля 202</w:t>
      </w:r>
      <w:r w:rsidR="007A0E58">
        <w:rPr>
          <w:sz w:val="24"/>
          <w:szCs w:val="24"/>
        </w:rPr>
        <w:t>3</w:t>
      </w:r>
      <w:r>
        <w:rPr>
          <w:sz w:val="24"/>
          <w:szCs w:val="24"/>
        </w:rPr>
        <w:t xml:space="preserve"> г. – окончание подачи заявок на конференцию и приема тезисов (на сайте конференции). </w:t>
      </w:r>
    </w:p>
    <w:p w:rsidR="00E02B36" w:rsidRDefault="006E0547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7A0E58">
        <w:rPr>
          <w:sz w:val="24"/>
          <w:szCs w:val="24"/>
        </w:rPr>
        <w:t>2</w:t>
      </w:r>
      <w:r>
        <w:rPr>
          <w:sz w:val="24"/>
          <w:szCs w:val="24"/>
        </w:rPr>
        <w:t xml:space="preserve"> апреля 202</w:t>
      </w:r>
      <w:r w:rsidR="007A0E58">
        <w:rPr>
          <w:sz w:val="24"/>
          <w:szCs w:val="24"/>
        </w:rPr>
        <w:t>3</w:t>
      </w:r>
      <w:r>
        <w:rPr>
          <w:sz w:val="24"/>
          <w:szCs w:val="24"/>
        </w:rPr>
        <w:t xml:space="preserve"> г. –программа конференции (на сайте конференции).</w:t>
      </w:r>
    </w:p>
    <w:p w:rsidR="00E02B36" w:rsidRDefault="006E0547">
      <w:pPr>
        <w:jc w:val="both"/>
        <w:rPr>
          <w:sz w:val="24"/>
          <w:szCs w:val="24"/>
        </w:rPr>
      </w:pPr>
      <w:r>
        <w:rPr>
          <w:sz w:val="24"/>
          <w:szCs w:val="24"/>
        </w:rPr>
        <w:t>15 июня 202</w:t>
      </w:r>
      <w:r w:rsidR="007A0E58">
        <w:rPr>
          <w:sz w:val="24"/>
          <w:szCs w:val="24"/>
        </w:rPr>
        <w:t>3</w:t>
      </w:r>
      <w:r>
        <w:rPr>
          <w:sz w:val="24"/>
          <w:szCs w:val="24"/>
        </w:rPr>
        <w:t xml:space="preserve"> г. – публикация сборника трудов конференции (электронная версия на сайте конференции).</w:t>
      </w:r>
    </w:p>
    <w:p w:rsidR="00E02B36" w:rsidRDefault="006E0547">
      <w:pPr>
        <w:ind w:firstLine="68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Планируется издать сборник представленных участниками конференции материалов. Сборник будет включен в </w:t>
      </w:r>
      <w:r>
        <w:rPr>
          <w:bCs/>
          <w:sz w:val="24"/>
          <w:szCs w:val="24"/>
        </w:rPr>
        <w:t>Российский индекс научного цитирования (РИНЦ).</w:t>
      </w:r>
    </w:p>
    <w:p w:rsidR="00E02B36" w:rsidRDefault="006E054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Издание сборника материалов конференции осуществляется за счет авторов. Стоимость зависит от вида экземпляра сборника.</w:t>
      </w:r>
    </w:p>
    <w:p w:rsidR="00E02B36" w:rsidRDefault="006E054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Печатная версия сборника (1экземпляр) – 200р. за 1 страницу.</w:t>
      </w:r>
    </w:p>
    <w:p w:rsidR="00E02B36" w:rsidRDefault="006E054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Электронная версия печатного издания – 100р. за 1 страницу.</w:t>
      </w:r>
    </w:p>
    <w:p w:rsidR="00E02B36" w:rsidRDefault="006E054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Авторы доклада самостоятельно размещают статью для публикации в сборнике научных трудов на сайте конференции kpu.sstu.ru в личном кабинете.</w:t>
      </w:r>
    </w:p>
    <w:p w:rsidR="00E02B36" w:rsidRDefault="00E02B36">
      <w:pPr>
        <w:ind w:firstLine="680"/>
        <w:jc w:val="both"/>
        <w:rPr>
          <w:sz w:val="24"/>
          <w:szCs w:val="24"/>
        </w:rPr>
      </w:pPr>
    </w:p>
    <w:p w:rsidR="00E02B36" w:rsidRDefault="006E054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Организаторы конференции не берут на себя расходы на проезд и командировочные расходы участников.</w:t>
      </w:r>
    </w:p>
    <w:p w:rsidR="00E02B36" w:rsidRDefault="006E054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Контакты</w:t>
      </w:r>
    </w:p>
    <w:p w:rsidR="00E02B36" w:rsidRDefault="006E054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Саратовский государственный технический университет имени Гагарина Ю.А.</w:t>
      </w:r>
    </w:p>
    <w:p w:rsidR="00E02B36" w:rsidRDefault="006E0547">
      <w:pPr>
        <w:jc w:val="both"/>
        <w:rPr>
          <w:sz w:val="24"/>
          <w:szCs w:val="24"/>
        </w:rPr>
      </w:pPr>
      <w:r>
        <w:rPr>
          <w:sz w:val="24"/>
          <w:szCs w:val="24"/>
        </w:rPr>
        <w:t>Институт прикладных информационных технологий и коммуникаций</w:t>
      </w:r>
    </w:p>
    <w:p w:rsidR="00E02B36" w:rsidRDefault="006E0547">
      <w:pPr>
        <w:jc w:val="both"/>
        <w:rPr>
          <w:sz w:val="24"/>
          <w:szCs w:val="24"/>
        </w:rPr>
      </w:pPr>
      <w:r>
        <w:rPr>
          <w:sz w:val="24"/>
          <w:szCs w:val="24"/>
        </w:rPr>
        <w:t>Кафедра «Информационно-коммуникационные системы и программная инженерия»</w:t>
      </w:r>
    </w:p>
    <w:p w:rsidR="00E02B36" w:rsidRDefault="006E05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Адрес: 410054, г. Саратов, ул. Политехническая, </w:t>
      </w:r>
      <w:r w:rsidR="00653D39">
        <w:rPr>
          <w:sz w:val="24"/>
          <w:szCs w:val="24"/>
        </w:rPr>
        <w:t>77</w:t>
      </w:r>
      <w:r>
        <w:rPr>
          <w:sz w:val="24"/>
          <w:szCs w:val="24"/>
        </w:rPr>
        <w:t xml:space="preserve">, корпус </w:t>
      </w:r>
      <w:r w:rsidR="00653D39">
        <w:rPr>
          <w:sz w:val="24"/>
          <w:szCs w:val="24"/>
        </w:rPr>
        <w:t>5</w:t>
      </w:r>
      <w:r>
        <w:rPr>
          <w:sz w:val="24"/>
          <w:szCs w:val="24"/>
        </w:rPr>
        <w:t>, ауд.</w:t>
      </w:r>
      <w:r w:rsidR="00653D39">
        <w:rPr>
          <w:sz w:val="24"/>
          <w:szCs w:val="24"/>
        </w:rPr>
        <w:t>207</w:t>
      </w:r>
    </w:p>
    <w:p w:rsidR="00E02B36" w:rsidRDefault="006E0547">
      <w:pPr>
        <w:jc w:val="both"/>
        <w:rPr>
          <w:sz w:val="24"/>
          <w:szCs w:val="24"/>
        </w:rPr>
      </w:pPr>
      <w:r>
        <w:rPr>
          <w:sz w:val="24"/>
          <w:szCs w:val="24"/>
        </w:rPr>
        <w:t>Тел: 8-903-328-76-64, (8452) 99-85-34</w:t>
      </w:r>
    </w:p>
    <w:p w:rsidR="00E02B36" w:rsidRDefault="006E0547">
      <w:pPr>
        <w:jc w:val="both"/>
        <w:rPr>
          <w:sz w:val="24"/>
          <w:szCs w:val="24"/>
        </w:rPr>
      </w:pPr>
      <w:r>
        <w:rPr>
          <w:sz w:val="24"/>
          <w:szCs w:val="24"/>
        </w:rPr>
        <w:t>Е-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</w:p>
    <w:p w:rsidR="00E02B36" w:rsidRDefault="00C85299">
      <w:pPr>
        <w:jc w:val="both"/>
        <w:rPr>
          <w:rStyle w:val="af9"/>
          <w:sz w:val="24"/>
          <w:szCs w:val="24"/>
        </w:rPr>
      </w:pPr>
      <w:hyperlink r:id="rId11" w:tooltip="mailto:iksp.sstu@gmail.com" w:history="1">
        <w:r w:rsidR="006E0547">
          <w:rPr>
            <w:rStyle w:val="af9"/>
            <w:sz w:val="24"/>
            <w:szCs w:val="24"/>
            <w:lang w:val="en-US"/>
          </w:rPr>
          <w:t>iksp</w:t>
        </w:r>
        <w:r w:rsidR="006E0547">
          <w:rPr>
            <w:rStyle w:val="af9"/>
            <w:sz w:val="24"/>
            <w:szCs w:val="24"/>
          </w:rPr>
          <w:t>.</w:t>
        </w:r>
        <w:r w:rsidR="006E0547">
          <w:rPr>
            <w:rStyle w:val="af9"/>
            <w:sz w:val="24"/>
            <w:szCs w:val="24"/>
            <w:lang w:val="en-US"/>
          </w:rPr>
          <w:t>sstu</w:t>
        </w:r>
        <w:r w:rsidR="006E0547">
          <w:rPr>
            <w:rStyle w:val="af9"/>
            <w:sz w:val="24"/>
            <w:szCs w:val="24"/>
          </w:rPr>
          <w:t>@</w:t>
        </w:r>
        <w:r w:rsidR="006E0547">
          <w:rPr>
            <w:rStyle w:val="af9"/>
            <w:sz w:val="24"/>
            <w:szCs w:val="24"/>
            <w:lang w:val="en-US"/>
          </w:rPr>
          <w:t>gmail</w:t>
        </w:r>
        <w:r w:rsidR="006E0547">
          <w:rPr>
            <w:rStyle w:val="af9"/>
            <w:sz w:val="24"/>
            <w:szCs w:val="24"/>
          </w:rPr>
          <w:t>.</w:t>
        </w:r>
        <w:r w:rsidR="006E0547">
          <w:rPr>
            <w:rStyle w:val="af9"/>
            <w:sz w:val="24"/>
            <w:szCs w:val="24"/>
            <w:lang w:val="en-US"/>
          </w:rPr>
          <w:t>com</w:t>
        </w:r>
      </w:hyperlink>
    </w:p>
    <w:p w:rsidR="00E02B36" w:rsidRDefault="006E0547">
      <w:pPr>
        <w:jc w:val="both"/>
        <w:rPr>
          <w:rStyle w:val="af9"/>
          <w:sz w:val="24"/>
          <w:szCs w:val="24"/>
        </w:rPr>
      </w:pPr>
      <w:proofErr w:type="spellStart"/>
      <w:r>
        <w:rPr>
          <w:rStyle w:val="af9"/>
          <w:sz w:val="24"/>
          <w:szCs w:val="24"/>
          <w:lang w:val="en-US"/>
        </w:rPr>
        <w:t>sytnik</w:t>
      </w:r>
      <w:proofErr w:type="spellEnd"/>
      <w:r>
        <w:rPr>
          <w:rStyle w:val="af9"/>
          <w:sz w:val="24"/>
          <w:szCs w:val="24"/>
        </w:rPr>
        <w:t>-</w:t>
      </w:r>
      <w:proofErr w:type="spellStart"/>
      <w:r>
        <w:rPr>
          <w:rStyle w:val="af9"/>
          <w:sz w:val="24"/>
          <w:szCs w:val="24"/>
          <w:lang w:val="en-US"/>
        </w:rPr>
        <w:t>i</w:t>
      </w:r>
      <w:proofErr w:type="spellEnd"/>
      <w:r>
        <w:rPr>
          <w:rStyle w:val="af9"/>
          <w:sz w:val="24"/>
          <w:szCs w:val="24"/>
        </w:rPr>
        <w:t>@</w:t>
      </w:r>
      <w:r>
        <w:rPr>
          <w:rStyle w:val="af9"/>
          <w:sz w:val="24"/>
          <w:szCs w:val="24"/>
          <w:lang w:val="en-US"/>
        </w:rPr>
        <w:t>mail</w:t>
      </w:r>
      <w:r>
        <w:rPr>
          <w:rStyle w:val="af9"/>
          <w:sz w:val="24"/>
          <w:szCs w:val="24"/>
        </w:rPr>
        <w:t>.</w:t>
      </w:r>
      <w:proofErr w:type="spellStart"/>
      <w:r>
        <w:rPr>
          <w:rStyle w:val="af9"/>
          <w:sz w:val="24"/>
          <w:szCs w:val="24"/>
          <w:lang w:val="en-US"/>
        </w:rPr>
        <w:t>ru</w:t>
      </w:r>
      <w:proofErr w:type="spellEnd"/>
    </w:p>
    <w:p w:rsidR="00E02B36" w:rsidRDefault="006E05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Ответственный секретарь конференции: доцент </w:t>
      </w:r>
      <w:proofErr w:type="spellStart"/>
      <w:r>
        <w:rPr>
          <w:sz w:val="24"/>
          <w:szCs w:val="24"/>
        </w:rPr>
        <w:t>Сытник</w:t>
      </w:r>
      <w:proofErr w:type="spellEnd"/>
      <w:r>
        <w:rPr>
          <w:sz w:val="24"/>
          <w:szCs w:val="24"/>
        </w:rPr>
        <w:t xml:space="preserve"> Ирина Федоровна</w:t>
      </w:r>
    </w:p>
    <w:sectPr w:rsidR="00E02B36" w:rsidSect="00FE198B">
      <w:pgSz w:w="11906" w:h="16838"/>
      <w:pgMar w:top="851" w:right="851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FC5" w:rsidRDefault="00AF2FC5">
      <w:r>
        <w:separator/>
      </w:r>
    </w:p>
  </w:endnote>
  <w:endnote w:type="continuationSeparator" w:id="0">
    <w:p w:rsidR="00AF2FC5" w:rsidRDefault="00AF2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FC5" w:rsidRDefault="00AF2FC5">
      <w:r>
        <w:separator/>
      </w:r>
    </w:p>
  </w:footnote>
  <w:footnote w:type="continuationSeparator" w:id="0">
    <w:p w:rsidR="00AF2FC5" w:rsidRDefault="00AF2F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77FAE"/>
    <w:multiLevelType w:val="hybridMultilevel"/>
    <w:tmpl w:val="02D02484"/>
    <w:lvl w:ilvl="0" w:tplc="43B0356E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sz w:val="18"/>
        <w:szCs w:val="18"/>
      </w:rPr>
    </w:lvl>
    <w:lvl w:ilvl="1" w:tplc="12361CEA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BC04735E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79CAA4C2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2C29BF6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CA3A90A2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4CC2492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4CA8486E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18E68534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1A93AAC"/>
    <w:multiLevelType w:val="hybridMultilevel"/>
    <w:tmpl w:val="1ED08AF6"/>
    <w:lvl w:ilvl="0" w:tplc="9EBE8036">
      <w:start w:val="1"/>
      <w:numFmt w:val="decimal"/>
      <w:lvlText w:val="%1."/>
      <w:lvlJc w:val="left"/>
      <w:pPr>
        <w:ind w:left="1428" w:hanging="360"/>
      </w:pPr>
    </w:lvl>
    <w:lvl w:ilvl="1" w:tplc="3A6CA36C">
      <w:start w:val="1"/>
      <w:numFmt w:val="lowerLetter"/>
      <w:lvlText w:val="%2."/>
      <w:lvlJc w:val="left"/>
      <w:pPr>
        <w:ind w:left="2148" w:hanging="360"/>
      </w:pPr>
    </w:lvl>
    <w:lvl w:ilvl="2" w:tplc="DF3E055C">
      <w:start w:val="1"/>
      <w:numFmt w:val="lowerRoman"/>
      <w:lvlText w:val="%3."/>
      <w:lvlJc w:val="right"/>
      <w:pPr>
        <w:ind w:left="2868" w:hanging="180"/>
      </w:pPr>
    </w:lvl>
    <w:lvl w:ilvl="3" w:tplc="0BA2A4A6">
      <w:start w:val="1"/>
      <w:numFmt w:val="decimal"/>
      <w:lvlText w:val="%4."/>
      <w:lvlJc w:val="left"/>
      <w:pPr>
        <w:ind w:left="3588" w:hanging="360"/>
      </w:pPr>
    </w:lvl>
    <w:lvl w:ilvl="4" w:tplc="E9109DA0">
      <w:start w:val="1"/>
      <w:numFmt w:val="lowerLetter"/>
      <w:lvlText w:val="%5."/>
      <w:lvlJc w:val="left"/>
      <w:pPr>
        <w:ind w:left="4308" w:hanging="360"/>
      </w:pPr>
    </w:lvl>
    <w:lvl w:ilvl="5" w:tplc="8A905796">
      <w:start w:val="1"/>
      <w:numFmt w:val="lowerRoman"/>
      <w:lvlText w:val="%6."/>
      <w:lvlJc w:val="right"/>
      <w:pPr>
        <w:ind w:left="5028" w:hanging="180"/>
      </w:pPr>
    </w:lvl>
    <w:lvl w:ilvl="6" w:tplc="6792C78A">
      <w:start w:val="1"/>
      <w:numFmt w:val="decimal"/>
      <w:lvlText w:val="%7."/>
      <w:lvlJc w:val="left"/>
      <w:pPr>
        <w:ind w:left="5748" w:hanging="360"/>
      </w:pPr>
    </w:lvl>
    <w:lvl w:ilvl="7" w:tplc="A3429328">
      <w:start w:val="1"/>
      <w:numFmt w:val="lowerLetter"/>
      <w:lvlText w:val="%8."/>
      <w:lvlJc w:val="left"/>
      <w:pPr>
        <w:ind w:left="6468" w:hanging="360"/>
      </w:pPr>
    </w:lvl>
    <w:lvl w:ilvl="8" w:tplc="04BAA8C2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FF3AD4"/>
    <w:multiLevelType w:val="hybridMultilevel"/>
    <w:tmpl w:val="188E6918"/>
    <w:lvl w:ilvl="0" w:tplc="25E879B8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18"/>
        <w:szCs w:val="18"/>
      </w:rPr>
    </w:lvl>
    <w:lvl w:ilvl="1" w:tplc="2264BE6E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A766D7E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9401758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432BC20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D4053FC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5DE8F4CE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D0661AC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8BCA6D4C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E8B5F39"/>
    <w:multiLevelType w:val="hybridMultilevel"/>
    <w:tmpl w:val="BCC69094"/>
    <w:lvl w:ilvl="0" w:tplc="EA0A42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54E9DA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066E3D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45A6910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2E64810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F32355C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B5E0D9E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300A78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AA4C03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6E60AA2"/>
    <w:multiLevelType w:val="hybridMultilevel"/>
    <w:tmpl w:val="45EE0CEE"/>
    <w:lvl w:ilvl="0" w:tplc="46B88B28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0"/>
        <w:szCs w:val="20"/>
      </w:rPr>
    </w:lvl>
    <w:lvl w:ilvl="1" w:tplc="FA8EA70E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87A1256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C25CE38A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BD2852E6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927E8718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FC8C9E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5CE78C2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1040AAD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2D7F0FE4"/>
    <w:multiLevelType w:val="hybridMultilevel"/>
    <w:tmpl w:val="990A925E"/>
    <w:lvl w:ilvl="0" w:tplc="9EE4233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D20AA8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A8CC16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350ED6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72CAC0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6B033A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DC6FCA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F7C7F7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578EBC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302C3179"/>
    <w:multiLevelType w:val="hybridMultilevel"/>
    <w:tmpl w:val="6200F2FC"/>
    <w:lvl w:ilvl="0" w:tplc="78B092FE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B2865BD8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C92C414E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AD16AE40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437EC912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50649118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D3120AA2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498E5404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B7BAF06A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7">
    <w:nsid w:val="357212E8"/>
    <w:multiLevelType w:val="hybridMultilevel"/>
    <w:tmpl w:val="13F27F94"/>
    <w:lvl w:ilvl="0" w:tplc="B77493D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0"/>
        <w:szCs w:val="20"/>
      </w:rPr>
    </w:lvl>
    <w:lvl w:ilvl="1" w:tplc="9278A4A8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C32D0A4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BD5AC30E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7FB02216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232269A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37FADA14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B0E0EE4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85324C02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3589152B"/>
    <w:multiLevelType w:val="hybridMultilevel"/>
    <w:tmpl w:val="73223844"/>
    <w:lvl w:ilvl="0" w:tplc="18DE404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12"/>
        <w:szCs w:val="12"/>
      </w:rPr>
    </w:lvl>
    <w:lvl w:ilvl="1" w:tplc="62920068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E640B71C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4AAAF0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436CDDD2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602E48A6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6B7004CC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73B2075C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CCC660E0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393A321D"/>
    <w:multiLevelType w:val="hybridMultilevel"/>
    <w:tmpl w:val="9D928704"/>
    <w:lvl w:ilvl="0" w:tplc="1EA61366">
      <w:start w:val="1"/>
      <w:numFmt w:val="decimal"/>
      <w:lvlText w:val="%1."/>
      <w:lvlJc w:val="left"/>
      <w:pPr>
        <w:ind w:left="1440" w:hanging="360"/>
      </w:pPr>
    </w:lvl>
    <w:lvl w:ilvl="1" w:tplc="91EA3918">
      <w:start w:val="1"/>
      <w:numFmt w:val="lowerLetter"/>
      <w:lvlText w:val="%2."/>
      <w:lvlJc w:val="left"/>
      <w:pPr>
        <w:ind w:left="2160" w:hanging="360"/>
      </w:pPr>
    </w:lvl>
    <w:lvl w:ilvl="2" w:tplc="BE36BE04">
      <w:start w:val="1"/>
      <w:numFmt w:val="lowerRoman"/>
      <w:lvlText w:val="%3."/>
      <w:lvlJc w:val="right"/>
      <w:pPr>
        <w:ind w:left="2880" w:hanging="180"/>
      </w:pPr>
    </w:lvl>
    <w:lvl w:ilvl="3" w:tplc="1944A7B6">
      <w:start w:val="1"/>
      <w:numFmt w:val="decimal"/>
      <w:lvlText w:val="%4."/>
      <w:lvlJc w:val="left"/>
      <w:pPr>
        <w:ind w:left="3600" w:hanging="360"/>
      </w:pPr>
    </w:lvl>
    <w:lvl w:ilvl="4" w:tplc="6E147BEC">
      <w:start w:val="1"/>
      <w:numFmt w:val="lowerLetter"/>
      <w:lvlText w:val="%5."/>
      <w:lvlJc w:val="left"/>
      <w:pPr>
        <w:ind w:left="4320" w:hanging="360"/>
      </w:pPr>
    </w:lvl>
    <w:lvl w:ilvl="5" w:tplc="A4806FBE">
      <w:start w:val="1"/>
      <w:numFmt w:val="lowerRoman"/>
      <w:lvlText w:val="%6."/>
      <w:lvlJc w:val="right"/>
      <w:pPr>
        <w:ind w:left="5040" w:hanging="180"/>
      </w:pPr>
    </w:lvl>
    <w:lvl w:ilvl="6" w:tplc="63308E8A">
      <w:start w:val="1"/>
      <w:numFmt w:val="decimal"/>
      <w:lvlText w:val="%7."/>
      <w:lvlJc w:val="left"/>
      <w:pPr>
        <w:ind w:left="5760" w:hanging="360"/>
      </w:pPr>
    </w:lvl>
    <w:lvl w:ilvl="7" w:tplc="EE9EE7C2">
      <w:start w:val="1"/>
      <w:numFmt w:val="lowerLetter"/>
      <w:lvlText w:val="%8."/>
      <w:lvlJc w:val="left"/>
      <w:pPr>
        <w:ind w:left="6480" w:hanging="360"/>
      </w:pPr>
    </w:lvl>
    <w:lvl w:ilvl="8" w:tplc="BAA012EA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0843CEA"/>
    <w:multiLevelType w:val="hybridMultilevel"/>
    <w:tmpl w:val="48D46394"/>
    <w:lvl w:ilvl="0" w:tplc="9CE8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5EC7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4C8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DA9D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A864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C0B5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227D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5877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2EDF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F75829"/>
    <w:multiLevelType w:val="hybridMultilevel"/>
    <w:tmpl w:val="B80AE4B6"/>
    <w:lvl w:ilvl="0" w:tplc="AD621F74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sz w:val="18"/>
        <w:szCs w:val="18"/>
      </w:rPr>
    </w:lvl>
    <w:lvl w:ilvl="1" w:tplc="19F066D6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B9D22906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433497F0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6FEAFAC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EA9ACA40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94C6FAA8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220CEF2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BF86FE80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494763FB"/>
    <w:multiLevelType w:val="hybridMultilevel"/>
    <w:tmpl w:val="A09052F0"/>
    <w:lvl w:ilvl="0" w:tplc="4168973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2FB245EA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B4AA50D4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6AFE04E0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5EF2C316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B3A09138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BADE8B6C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506243E4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E516365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498407DE"/>
    <w:multiLevelType w:val="hybridMultilevel"/>
    <w:tmpl w:val="E062B2C8"/>
    <w:lvl w:ilvl="0" w:tplc="2822E82A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12"/>
        <w:szCs w:val="12"/>
      </w:rPr>
    </w:lvl>
    <w:lvl w:ilvl="1" w:tplc="31141B2A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893C6DD4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D6342AB8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4DB2F78A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18C0078A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B06471D8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D003844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62E60AC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50633880"/>
    <w:multiLevelType w:val="hybridMultilevel"/>
    <w:tmpl w:val="6B1EF7BC"/>
    <w:lvl w:ilvl="0" w:tplc="95EE5F2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C0EE1E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644A6F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71C8A2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32CD4C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F7C850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7CE8B8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7FEB90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22879A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">
    <w:nsid w:val="54CB2BFD"/>
    <w:multiLevelType w:val="hybridMultilevel"/>
    <w:tmpl w:val="66C2ADCC"/>
    <w:lvl w:ilvl="0" w:tplc="DC74D25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390AE68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874221E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5168252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1A464D2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E9E81376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EB08374A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98B25BA0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83F8689A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64AE3D28"/>
    <w:multiLevelType w:val="hybridMultilevel"/>
    <w:tmpl w:val="B834431C"/>
    <w:lvl w:ilvl="0" w:tplc="F2EAB7E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12"/>
        <w:szCs w:val="12"/>
      </w:rPr>
    </w:lvl>
    <w:lvl w:ilvl="1" w:tplc="85C42DAA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4328AD04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418018C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DAEE894E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1996E472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9B161E00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6DD03A18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DA8A124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66324F3D"/>
    <w:multiLevelType w:val="hybridMultilevel"/>
    <w:tmpl w:val="37065714"/>
    <w:lvl w:ilvl="0" w:tplc="1B7CD912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12"/>
        <w:szCs w:val="12"/>
      </w:rPr>
    </w:lvl>
    <w:lvl w:ilvl="1" w:tplc="1DB8716A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67F45CCC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76BA260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F2ED9FC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13922CCA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9AA42762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2A7C43BA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9126E0C4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6C1C450C"/>
    <w:multiLevelType w:val="hybridMultilevel"/>
    <w:tmpl w:val="1B0AD4E8"/>
    <w:lvl w:ilvl="0" w:tplc="4D728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8C2E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486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23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22BA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DA9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4C2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AE6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D08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8C4505"/>
    <w:multiLevelType w:val="hybridMultilevel"/>
    <w:tmpl w:val="27543C62"/>
    <w:lvl w:ilvl="0" w:tplc="E1B2E872">
      <w:start w:val="1"/>
      <w:numFmt w:val="decimal"/>
      <w:lvlText w:val="%1."/>
      <w:lvlJc w:val="left"/>
      <w:pPr>
        <w:ind w:left="1069" w:hanging="360"/>
      </w:pPr>
    </w:lvl>
    <w:lvl w:ilvl="1" w:tplc="DB84FB08">
      <w:start w:val="1"/>
      <w:numFmt w:val="lowerLetter"/>
      <w:lvlText w:val="%2."/>
      <w:lvlJc w:val="left"/>
      <w:pPr>
        <w:ind w:left="1789" w:hanging="360"/>
      </w:pPr>
    </w:lvl>
    <w:lvl w:ilvl="2" w:tplc="272E707E">
      <w:start w:val="1"/>
      <w:numFmt w:val="lowerRoman"/>
      <w:lvlText w:val="%3."/>
      <w:lvlJc w:val="right"/>
      <w:pPr>
        <w:ind w:left="2509" w:hanging="180"/>
      </w:pPr>
    </w:lvl>
    <w:lvl w:ilvl="3" w:tplc="F30CBEC6">
      <w:start w:val="1"/>
      <w:numFmt w:val="decimal"/>
      <w:lvlText w:val="%4."/>
      <w:lvlJc w:val="left"/>
      <w:pPr>
        <w:ind w:left="3229" w:hanging="360"/>
      </w:pPr>
    </w:lvl>
    <w:lvl w:ilvl="4" w:tplc="21785700">
      <w:start w:val="1"/>
      <w:numFmt w:val="lowerLetter"/>
      <w:lvlText w:val="%5."/>
      <w:lvlJc w:val="left"/>
      <w:pPr>
        <w:ind w:left="3949" w:hanging="360"/>
      </w:pPr>
    </w:lvl>
    <w:lvl w:ilvl="5" w:tplc="F2BEFE7A">
      <w:start w:val="1"/>
      <w:numFmt w:val="lowerRoman"/>
      <w:lvlText w:val="%6."/>
      <w:lvlJc w:val="right"/>
      <w:pPr>
        <w:ind w:left="4669" w:hanging="180"/>
      </w:pPr>
    </w:lvl>
    <w:lvl w:ilvl="6" w:tplc="2040AD70">
      <w:start w:val="1"/>
      <w:numFmt w:val="decimal"/>
      <w:lvlText w:val="%7."/>
      <w:lvlJc w:val="left"/>
      <w:pPr>
        <w:ind w:left="5389" w:hanging="360"/>
      </w:pPr>
    </w:lvl>
    <w:lvl w:ilvl="7" w:tplc="3D3EF5A4">
      <w:start w:val="1"/>
      <w:numFmt w:val="lowerLetter"/>
      <w:lvlText w:val="%8."/>
      <w:lvlJc w:val="left"/>
      <w:pPr>
        <w:ind w:left="6109" w:hanging="360"/>
      </w:pPr>
    </w:lvl>
    <w:lvl w:ilvl="8" w:tplc="5122DA6E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129753A"/>
    <w:multiLevelType w:val="hybridMultilevel"/>
    <w:tmpl w:val="03CE5DC2"/>
    <w:lvl w:ilvl="0" w:tplc="524CAF42">
      <w:start w:val="1"/>
      <w:numFmt w:val="decimal"/>
      <w:lvlText w:val="%1."/>
      <w:lvlJc w:val="left"/>
      <w:pPr>
        <w:ind w:left="1440" w:hanging="360"/>
      </w:pPr>
    </w:lvl>
    <w:lvl w:ilvl="1" w:tplc="F87C4FD6">
      <w:start w:val="1"/>
      <w:numFmt w:val="lowerLetter"/>
      <w:lvlText w:val="%2."/>
      <w:lvlJc w:val="left"/>
      <w:pPr>
        <w:ind w:left="2160" w:hanging="360"/>
      </w:pPr>
    </w:lvl>
    <w:lvl w:ilvl="2" w:tplc="3CE6AFC8">
      <w:start w:val="1"/>
      <w:numFmt w:val="lowerRoman"/>
      <w:lvlText w:val="%3."/>
      <w:lvlJc w:val="right"/>
      <w:pPr>
        <w:ind w:left="2880" w:hanging="180"/>
      </w:pPr>
    </w:lvl>
    <w:lvl w:ilvl="3" w:tplc="3CE0A864">
      <w:start w:val="1"/>
      <w:numFmt w:val="decimal"/>
      <w:lvlText w:val="%4."/>
      <w:lvlJc w:val="left"/>
      <w:pPr>
        <w:ind w:left="3600" w:hanging="360"/>
      </w:pPr>
    </w:lvl>
    <w:lvl w:ilvl="4" w:tplc="A84ACA20">
      <w:start w:val="1"/>
      <w:numFmt w:val="lowerLetter"/>
      <w:lvlText w:val="%5."/>
      <w:lvlJc w:val="left"/>
      <w:pPr>
        <w:ind w:left="4320" w:hanging="360"/>
      </w:pPr>
    </w:lvl>
    <w:lvl w:ilvl="5" w:tplc="B2DC1BD6">
      <w:start w:val="1"/>
      <w:numFmt w:val="lowerRoman"/>
      <w:lvlText w:val="%6."/>
      <w:lvlJc w:val="right"/>
      <w:pPr>
        <w:ind w:left="5040" w:hanging="180"/>
      </w:pPr>
    </w:lvl>
    <w:lvl w:ilvl="6" w:tplc="288C01DC">
      <w:start w:val="1"/>
      <w:numFmt w:val="decimal"/>
      <w:lvlText w:val="%7."/>
      <w:lvlJc w:val="left"/>
      <w:pPr>
        <w:ind w:left="5760" w:hanging="360"/>
      </w:pPr>
    </w:lvl>
    <w:lvl w:ilvl="7" w:tplc="A73885FA">
      <w:start w:val="1"/>
      <w:numFmt w:val="lowerLetter"/>
      <w:lvlText w:val="%8."/>
      <w:lvlJc w:val="left"/>
      <w:pPr>
        <w:ind w:left="6480" w:hanging="360"/>
      </w:pPr>
    </w:lvl>
    <w:lvl w:ilvl="8" w:tplc="61321D9E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1DF50F8"/>
    <w:multiLevelType w:val="hybridMultilevel"/>
    <w:tmpl w:val="19D0B28A"/>
    <w:lvl w:ilvl="0" w:tplc="FC24994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7F863D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3AC39E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E24DF5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D80629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CECCD6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31AB70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9205B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DC8428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16"/>
  </w:num>
  <w:num w:numId="5">
    <w:abstractNumId w:val="13"/>
  </w:num>
  <w:num w:numId="6">
    <w:abstractNumId w:val="17"/>
  </w:num>
  <w:num w:numId="7">
    <w:abstractNumId w:val="8"/>
  </w:num>
  <w:num w:numId="8">
    <w:abstractNumId w:val="0"/>
  </w:num>
  <w:num w:numId="9">
    <w:abstractNumId w:val="11"/>
  </w:num>
  <w:num w:numId="10">
    <w:abstractNumId w:val="4"/>
  </w:num>
  <w:num w:numId="11">
    <w:abstractNumId w:val="7"/>
  </w:num>
  <w:num w:numId="12">
    <w:abstractNumId w:val="2"/>
  </w:num>
  <w:num w:numId="13">
    <w:abstractNumId w:val="20"/>
  </w:num>
  <w:num w:numId="14">
    <w:abstractNumId w:val="9"/>
  </w:num>
  <w:num w:numId="15">
    <w:abstractNumId w:val="10"/>
  </w:num>
  <w:num w:numId="16">
    <w:abstractNumId w:val="1"/>
  </w:num>
  <w:num w:numId="17">
    <w:abstractNumId w:val="6"/>
  </w:num>
  <w:num w:numId="18">
    <w:abstractNumId w:val="1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1"/>
  </w:num>
  <w:num w:numId="22">
    <w:abstractNumId w:val="14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B36"/>
    <w:rsid w:val="00120C37"/>
    <w:rsid w:val="001D3AFD"/>
    <w:rsid w:val="001E70B9"/>
    <w:rsid w:val="001F2C5B"/>
    <w:rsid w:val="004C7FA1"/>
    <w:rsid w:val="004E7A57"/>
    <w:rsid w:val="005C4E8A"/>
    <w:rsid w:val="00653D39"/>
    <w:rsid w:val="00676369"/>
    <w:rsid w:val="006E0547"/>
    <w:rsid w:val="007A0E58"/>
    <w:rsid w:val="007B5DC9"/>
    <w:rsid w:val="007D697B"/>
    <w:rsid w:val="007F39DE"/>
    <w:rsid w:val="00931F87"/>
    <w:rsid w:val="00AF2FC5"/>
    <w:rsid w:val="00B302C6"/>
    <w:rsid w:val="00B63735"/>
    <w:rsid w:val="00C85299"/>
    <w:rsid w:val="00E02B36"/>
    <w:rsid w:val="00E34879"/>
    <w:rsid w:val="00EC4755"/>
    <w:rsid w:val="00EF204F"/>
    <w:rsid w:val="00FE1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98B"/>
  </w:style>
  <w:style w:type="paragraph" w:styleId="1">
    <w:name w:val="heading 1"/>
    <w:basedOn w:val="a"/>
    <w:link w:val="10"/>
    <w:uiPriority w:val="9"/>
    <w:qFormat/>
    <w:rsid w:val="00FE198B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E198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E198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E198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E198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E198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E198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E198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E198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E198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E198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FE198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E198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E198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E198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E198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E198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E198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E198B"/>
    <w:pPr>
      <w:ind w:left="720"/>
      <w:contextualSpacing/>
    </w:pPr>
  </w:style>
  <w:style w:type="paragraph" w:styleId="a4">
    <w:name w:val="No Spacing"/>
    <w:uiPriority w:val="1"/>
    <w:qFormat/>
    <w:rsid w:val="00FE198B"/>
  </w:style>
  <w:style w:type="paragraph" w:styleId="a5">
    <w:name w:val="Title"/>
    <w:basedOn w:val="a"/>
    <w:next w:val="a"/>
    <w:link w:val="a6"/>
    <w:uiPriority w:val="10"/>
    <w:qFormat/>
    <w:rsid w:val="00FE198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E198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E198B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198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E198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E198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E198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E198B"/>
    <w:rPr>
      <w:i/>
    </w:rPr>
  </w:style>
  <w:style w:type="paragraph" w:styleId="ab">
    <w:name w:val="header"/>
    <w:basedOn w:val="a"/>
    <w:link w:val="ac"/>
    <w:uiPriority w:val="99"/>
    <w:unhideWhenUsed/>
    <w:rsid w:val="00FE198B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E198B"/>
  </w:style>
  <w:style w:type="paragraph" w:styleId="ad">
    <w:name w:val="footer"/>
    <w:basedOn w:val="a"/>
    <w:link w:val="ae"/>
    <w:uiPriority w:val="99"/>
    <w:unhideWhenUsed/>
    <w:rsid w:val="00FE198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FE198B"/>
  </w:style>
  <w:style w:type="paragraph" w:styleId="af">
    <w:name w:val="caption"/>
    <w:basedOn w:val="a"/>
    <w:next w:val="a"/>
    <w:uiPriority w:val="35"/>
    <w:semiHidden/>
    <w:unhideWhenUsed/>
    <w:qFormat/>
    <w:rsid w:val="00FE198B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FE198B"/>
  </w:style>
  <w:style w:type="table" w:styleId="af0">
    <w:name w:val="Table Grid"/>
    <w:basedOn w:val="a1"/>
    <w:uiPriority w:val="59"/>
    <w:rsid w:val="00FE19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E198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E198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FE198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E19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FE19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FE19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E198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E198B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E198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E198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E198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E198B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E198B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FE198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E198B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E198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E198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E198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E198B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E198B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FE198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E198B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E198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E198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E198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E198B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E198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E198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198B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198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198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198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198B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198B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E19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E19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E19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E19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E19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E19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E198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E198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198B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198B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198B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198B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198B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198B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198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FE198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E198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E198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E198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E198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E198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E198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E198B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E198B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E198B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E198B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E198B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E198B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E198B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rsid w:val="00FE198B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FE198B"/>
    <w:rPr>
      <w:sz w:val="18"/>
    </w:rPr>
  </w:style>
  <w:style w:type="character" w:styleId="af3">
    <w:name w:val="footnote reference"/>
    <w:basedOn w:val="a0"/>
    <w:uiPriority w:val="99"/>
    <w:unhideWhenUsed/>
    <w:rsid w:val="00FE198B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FE198B"/>
  </w:style>
  <w:style w:type="character" w:customStyle="1" w:styleId="af5">
    <w:name w:val="Текст концевой сноски Знак"/>
    <w:link w:val="af4"/>
    <w:uiPriority w:val="99"/>
    <w:rsid w:val="00FE198B"/>
    <w:rPr>
      <w:sz w:val="20"/>
    </w:rPr>
  </w:style>
  <w:style w:type="character" w:styleId="af6">
    <w:name w:val="endnote reference"/>
    <w:basedOn w:val="a0"/>
    <w:uiPriority w:val="99"/>
    <w:semiHidden/>
    <w:unhideWhenUsed/>
    <w:rsid w:val="00FE198B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E198B"/>
    <w:pPr>
      <w:spacing w:after="57"/>
    </w:pPr>
  </w:style>
  <w:style w:type="paragraph" w:styleId="23">
    <w:name w:val="toc 2"/>
    <w:basedOn w:val="a"/>
    <w:next w:val="a"/>
    <w:uiPriority w:val="39"/>
    <w:unhideWhenUsed/>
    <w:rsid w:val="00FE198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E198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E198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E198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E198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E198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E198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E198B"/>
    <w:pPr>
      <w:spacing w:after="57"/>
      <w:ind w:left="2268"/>
    </w:pPr>
  </w:style>
  <w:style w:type="paragraph" w:styleId="af7">
    <w:name w:val="TOC Heading"/>
    <w:uiPriority w:val="39"/>
    <w:unhideWhenUsed/>
    <w:rsid w:val="00FE198B"/>
  </w:style>
  <w:style w:type="paragraph" w:styleId="af8">
    <w:name w:val="table of figures"/>
    <w:basedOn w:val="a"/>
    <w:next w:val="a"/>
    <w:uiPriority w:val="99"/>
    <w:unhideWhenUsed/>
    <w:rsid w:val="00FE198B"/>
  </w:style>
  <w:style w:type="character" w:styleId="af9">
    <w:name w:val="Hyperlink"/>
    <w:rsid w:val="00FE198B"/>
    <w:rPr>
      <w:color w:val="0000FF"/>
      <w:u w:val="single"/>
    </w:rPr>
  </w:style>
  <w:style w:type="paragraph" w:styleId="24">
    <w:name w:val="Body Text Indent 2"/>
    <w:basedOn w:val="a"/>
    <w:rsid w:val="00FE198B"/>
    <w:pPr>
      <w:spacing w:line="262" w:lineRule="auto"/>
      <w:ind w:firstLine="284"/>
    </w:pPr>
    <w:rPr>
      <w:b/>
      <w:sz w:val="17"/>
    </w:rPr>
  </w:style>
  <w:style w:type="paragraph" w:styleId="25">
    <w:name w:val="Body Text 2"/>
    <w:basedOn w:val="a"/>
    <w:rsid w:val="00FE198B"/>
    <w:pPr>
      <w:spacing w:after="120" w:line="480" w:lineRule="auto"/>
    </w:pPr>
  </w:style>
  <w:style w:type="paragraph" w:styleId="afa">
    <w:name w:val="Balloon Text"/>
    <w:basedOn w:val="a"/>
    <w:semiHidden/>
    <w:rsid w:val="00FE198B"/>
    <w:rPr>
      <w:rFonts w:ascii="Tahoma" w:hAnsi="Tahoma" w:cs="Tahoma"/>
      <w:sz w:val="16"/>
      <w:szCs w:val="16"/>
    </w:rPr>
  </w:style>
  <w:style w:type="character" w:styleId="afb">
    <w:name w:val="Strong"/>
    <w:uiPriority w:val="22"/>
    <w:qFormat/>
    <w:rsid w:val="00FE198B"/>
    <w:rPr>
      <w:b/>
      <w:bCs/>
    </w:rPr>
  </w:style>
  <w:style w:type="character" w:styleId="afc">
    <w:name w:val="FollowedHyperlink"/>
    <w:basedOn w:val="a0"/>
    <w:rsid w:val="00FE198B"/>
    <w:rPr>
      <w:color w:val="800080"/>
      <w:u w:val="single"/>
    </w:rPr>
  </w:style>
  <w:style w:type="character" w:customStyle="1" w:styleId="apple-converted-space">
    <w:name w:val="apple-converted-space"/>
    <w:basedOn w:val="a0"/>
    <w:rsid w:val="00FE198B"/>
  </w:style>
  <w:style w:type="character" w:customStyle="1" w:styleId="10">
    <w:name w:val="Заголовок 1 Знак"/>
    <w:basedOn w:val="a0"/>
    <w:link w:val="1"/>
    <w:uiPriority w:val="9"/>
    <w:rsid w:val="00FE198B"/>
    <w:rPr>
      <w:b/>
      <w:bCs/>
      <w:sz w:val="48"/>
      <w:szCs w:val="48"/>
    </w:rPr>
  </w:style>
  <w:style w:type="paragraph" w:styleId="afd">
    <w:name w:val="Normal (Web)"/>
    <w:basedOn w:val="a"/>
    <w:uiPriority w:val="99"/>
    <w:rsid w:val="00FE198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ksp.sstu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kpu.sstu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stu.ru/teachers/1857-kondratov_dmitriy_vyacheslavovic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DEFF9829-E479-4C55-9DA8-12C29926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Тексты статей и сообщений объемом не более 4 стр</vt:lpstr>
    </vt:vector>
  </TitlesOfParts>
  <Company>СГТУ</Company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Тексты статей и сообщений объемом не более 4 стр</dc:title>
  <dc:subject/>
  <dc:creator>Информационные системы</dc:creator>
  <cp:keywords/>
  <cp:lastModifiedBy>Сытник</cp:lastModifiedBy>
  <cp:revision>25</cp:revision>
  <dcterms:created xsi:type="dcterms:W3CDTF">2022-03-15T06:41:00Z</dcterms:created>
  <dcterms:modified xsi:type="dcterms:W3CDTF">2023-03-09T07:30:00Z</dcterms:modified>
</cp:coreProperties>
</file>