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3632" w:rsidRPr="00C93632" w:rsidRDefault="00C93632" w:rsidP="00675736">
      <w:pPr>
        <w:shd w:val="clear" w:color="auto" w:fill="FFFFFF"/>
        <w:jc w:val="center"/>
        <w:rPr>
          <w:b/>
          <w:spacing w:val="1"/>
          <w:sz w:val="24"/>
          <w:szCs w:val="24"/>
        </w:rPr>
      </w:pPr>
      <w:r w:rsidRPr="00C93632">
        <w:rPr>
          <w:b/>
          <w:spacing w:val="1"/>
          <w:sz w:val="24"/>
          <w:szCs w:val="24"/>
        </w:rPr>
        <w:t>Саратовск</w:t>
      </w:r>
      <w:r w:rsidR="00053547">
        <w:rPr>
          <w:b/>
          <w:spacing w:val="1"/>
          <w:sz w:val="24"/>
          <w:szCs w:val="24"/>
        </w:rPr>
        <w:t xml:space="preserve">ий </w:t>
      </w:r>
      <w:r w:rsidRPr="00C93632">
        <w:rPr>
          <w:b/>
          <w:spacing w:val="1"/>
          <w:sz w:val="24"/>
          <w:szCs w:val="24"/>
        </w:rPr>
        <w:t>государственн</w:t>
      </w:r>
      <w:r w:rsidR="00053547">
        <w:rPr>
          <w:b/>
          <w:spacing w:val="1"/>
          <w:sz w:val="24"/>
          <w:szCs w:val="24"/>
        </w:rPr>
        <w:t>ый</w:t>
      </w:r>
      <w:r w:rsidRPr="00C93632">
        <w:rPr>
          <w:b/>
          <w:spacing w:val="1"/>
          <w:sz w:val="24"/>
          <w:szCs w:val="24"/>
        </w:rPr>
        <w:t xml:space="preserve"> техническ</w:t>
      </w:r>
      <w:r w:rsidR="00053547">
        <w:rPr>
          <w:b/>
          <w:spacing w:val="1"/>
          <w:sz w:val="24"/>
          <w:szCs w:val="24"/>
        </w:rPr>
        <w:t>ий</w:t>
      </w:r>
      <w:r w:rsidRPr="00C93632">
        <w:rPr>
          <w:b/>
          <w:spacing w:val="1"/>
          <w:sz w:val="24"/>
          <w:szCs w:val="24"/>
        </w:rPr>
        <w:t xml:space="preserve"> университет имени Гагарина Ю.А.</w:t>
      </w:r>
    </w:p>
    <w:p w:rsidR="00C93632" w:rsidRDefault="00C93632" w:rsidP="00675736">
      <w:pPr>
        <w:shd w:val="clear" w:color="auto" w:fill="FFFFFF"/>
        <w:jc w:val="center"/>
        <w:rPr>
          <w:spacing w:val="1"/>
          <w:sz w:val="28"/>
          <w:szCs w:val="28"/>
        </w:rPr>
      </w:pPr>
    </w:p>
    <w:p w:rsidR="008F7BF8" w:rsidRPr="008F7BF8" w:rsidRDefault="008F7BF8" w:rsidP="00820F1D">
      <w:pPr>
        <w:shd w:val="clear" w:color="auto" w:fill="FFFFFF"/>
        <w:ind w:left="578" w:right="1038"/>
        <w:jc w:val="center"/>
        <w:rPr>
          <w:b/>
          <w:spacing w:val="1"/>
          <w:sz w:val="28"/>
          <w:szCs w:val="28"/>
        </w:rPr>
      </w:pPr>
      <w:r w:rsidRPr="008F7BF8">
        <w:rPr>
          <w:b/>
          <w:spacing w:val="1"/>
          <w:sz w:val="28"/>
          <w:szCs w:val="28"/>
        </w:rPr>
        <w:t>Кафедра «Иностранные языки и профессиональная коммуникация»</w:t>
      </w:r>
    </w:p>
    <w:p w:rsidR="003309EF" w:rsidRDefault="003309EF" w:rsidP="00675736">
      <w:pPr>
        <w:shd w:val="clear" w:color="auto" w:fill="FFFFFF"/>
        <w:jc w:val="center"/>
        <w:rPr>
          <w:b/>
          <w:bCs/>
          <w:spacing w:val="5"/>
          <w:sz w:val="28"/>
          <w:szCs w:val="28"/>
        </w:rPr>
      </w:pPr>
    </w:p>
    <w:p w:rsidR="003309EF" w:rsidRDefault="00675736" w:rsidP="00675736">
      <w:pPr>
        <w:shd w:val="clear" w:color="auto" w:fill="FFFFFF"/>
        <w:ind w:left="2438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         </w:t>
      </w:r>
      <w:r w:rsidR="00911484">
        <w:rPr>
          <w:spacing w:val="5"/>
          <w:sz w:val="28"/>
          <w:szCs w:val="28"/>
        </w:rPr>
        <w:t>УВАЖАЕМЫЕ КОЛЛЕГИ!</w:t>
      </w:r>
    </w:p>
    <w:p w:rsidR="00EF24DC" w:rsidRDefault="00911484" w:rsidP="00675736">
      <w:pPr>
        <w:shd w:val="clear" w:color="auto" w:fill="FFFFFF"/>
        <w:ind w:left="578" w:right="1038"/>
        <w:jc w:val="center"/>
        <w:rPr>
          <w:sz w:val="28"/>
          <w:szCs w:val="28"/>
        </w:rPr>
      </w:pPr>
      <w:r>
        <w:rPr>
          <w:sz w:val="28"/>
          <w:szCs w:val="28"/>
        </w:rPr>
        <w:t>приглаша</w:t>
      </w:r>
      <w:r w:rsidR="008F7BF8">
        <w:rPr>
          <w:sz w:val="28"/>
          <w:szCs w:val="28"/>
        </w:rPr>
        <w:t>ем</w:t>
      </w:r>
      <w:r>
        <w:rPr>
          <w:sz w:val="28"/>
          <w:szCs w:val="28"/>
        </w:rPr>
        <w:t xml:space="preserve"> Вас принять участие </w:t>
      </w:r>
    </w:p>
    <w:p w:rsidR="003309EF" w:rsidRPr="000F7F7B" w:rsidRDefault="00911484" w:rsidP="00675736">
      <w:pPr>
        <w:shd w:val="clear" w:color="auto" w:fill="FFFFFF"/>
        <w:ind w:left="578" w:right="1038"/>
        <w:jc w:val="center"/>
        <w:rPr>
          <w:b/>
          <w:bCs/>
          <w:sz w:val="28"/>
          <w:szCs w:val="28"/>
        </w:rPr>
      </w:pPr>
      <w:r>
        <w:rPr>
          <w:spacing w:val="1"/>
          <w:sz w:val="28"/>
          <w:szCs w:val="28"/>
        </w:rPr>
        <w:t>в научно-практической конференции</w:t>
      </w:r>
      <w:r w:rsidR="000F7F7B" w:rsidRPr="000F7F7B">
        <w:rPr>
          <w:spacing w:val="1"/>
          <w:sz w:val="28"/>
          <w:szCs w:val="28"/>
        </w:rPr>
        <w:t xml:space="preserve"> </w:t>
      </w:r>
      <w:r w:rsidR="000F7F7B">
        <w:rPr>
          <w:spacing w:val="1"/>
          <w:sz w:val="28"/>
          <w:szCs w:val="28"/>
        </w:rPr>
        <w:t xml:space="preserve">с международным участием </w:t>
      </w:r>
    </w:p>
    <w:p w:rsidR="003309EF" w:rsidRPr="00751F94" w:rsidRDefault="00911484" w:rsidP="00EF24DC">
      <w:pPr>
        <w:shd w:val="clear" w:color="auto" w:fill="FFFFFF"/>
        <w:ind w:left="578" w:right="1038"/>
        <w:jc w:val="center"/>
        <w:rPr>
          <w:b/>
          <w:bCs/>
          <w:sz w:val="28"/>
          <w:szCs w:val="28"/>
          <w:lang w:val="en-US"/>
        </w:rPr>
      </w:pPr>
      <w:r w:rsidRPr="00751F94">
        <w:rPr>
          <w:b/>
          <w:bCs/>
          <w:spacing w:val="-1"/>
          <w:sz w:val="28"/>
          <w:szCs w:val="28"/>
          <w:lang w:val="en-US"/>
        </w:rPr>
        <w:t>«</w:t>
      </w:r>
      <w:r>
        <w:rPr>
          <w:b/>
          <w:bCs/>
          <w:spacing w:val="-1"/>
          <w:sz w:val="28"/>
          <w:szCs w:val="28"/>
          <w:lang w:val="en-US"/>
        </w:rPr>
        <w:t>Current</w:t>
      </w:r>
      <w:r w:rsidRPr="00751F94">
        <w:rPr>
          <w:b/>
          <w:bCs/>
          <w:spacing w:val="-1"/>
          <w:sz w:val="28"/>
          <w:szCs w:val="28"/>
          <w:lang w:val="en-US"/>
        </w:rPr>
        <w:t xml:space="preserve"> </w:t>
      </w:r>
      <w:r>
        <w:rPr>
          <w:b/>
          <w:bCs/>
          <w:spacing w:val="-1"/>
          <w:sz w:val="28"/>
          <w:szCs w:val="28"/>
          <w:lang w:val="en-US"/>
        </w:rPr>
        <w:t>Trends</w:t>
      </w:r>
      <w:r w:rsidRPr="00751F94">
        <w:rPr>
          <w:b/>
          <w:bCs/>
          <w:spacing w:val="-1"/>
          <w:sz w:val="28"/>
          <w:szCs w:val="28"/>
          <w:lang w:val="en-US"/>
        </w:rPr>
        <w:t xml:space="preserve"> </w:t>
      </w:r>
      <w:r>
        <w:rPr>
          <w:b/>
          <w:bCs/>
          <w:spacing w:val="-1"/>
          <w:sz w:val="28"/>
          <w:szCs w:val="28"/>
          <w:lang w:val="en-US"/>
        </w:rPr>
        <w:t>in</w:t>
      </w:r>
      <w:r w:rsidRPr="00751F94">
        <w:rPr>
          <w:b/>
          <w:bCs/>
          <w:spacing w:val="-1"/>
          <w:sz w:val="28"/>
          <w:szCs w:val="28"/>
          <w:lang w:val="en-US"/>
        </w:rPr>
        <w:t xml:space="preserve"> </w:t>
      </w:r>
      <w:r w:rsidR="008F36AC">
        <w:rPr>
          <w:b/>
          <w:bCs/>
          <w:spacing w:val="-1"/>
          <w:sz w:val="28"/>
          <w:szCs w:val="28"/>
          <w:lang w:val="en-US"/>
        </w:rPr>
        <w:t xml:space="preserve">Language, </w:t>
      </w:r>
      <w:r>
        <w:rPr>
          <w:b/>
          <w:bCs/>
          <w:spacing w:val="-1"/>
          <w:sz w:val="28"/>
          <w:szCs w:val="28"/>
          <w:lang w:val="en-US"/>
        </w:rPr>
        <w:t>Culture</w:t>
      </w:r>
      <w:r w:rsidRPr="00751F94">
        <w:rPr>
          <w:b/>
          <w:bCs/>
          <w:spacing w:val="-1"/>
          <w:sz w:val="28"/>
          <w:szCs w:val="28"/>
          <w:lang w:val="en-US"/>
        </w:rPr>
        <w:t xml:space="preserve">, </w:t>
      </w:r>
      <w:r>
        <w:rPr>
          <w:b/>
          <w:bCs/>
          <w:spacing w:val="-1"/>
          <w:sz w:val="28"/>
          <w:szCs w:val="28"/>
          <w:lang w:val="en-US"/>
        </w:rPr>
        <w:t>Science</w:t>
      </w:r>
      <w:r w:rsidRPr="00751F94">
        <w:rPr>
          <w:b/>
          <w:bCs/>
          <w:spacing w:val="-1"/>
          <w:sz w:val="28"/>
          <w:szCs w:val="28"/>
          <w:lang w:val="en-US"/>
        </w:rPr>
        <w:t xml:space="preserve"> </w:t>
      </w:r>
      <w:r>
        <w:rPr>
          <w:b/>
          <w:bCs/>
          <w:spacing w:val="-1"/>
          <w:sz w:val="28"/>
          <w:szCs w:val="28"/>
          <w:lang w:val="en-US"/>
        </w:rPr>
        <w:t>and</w:t>
      </w:r>
      <w:r w:rsidRPr="00751F94">
        <w:rPr>
          <w:b/>
          <w:bCs/>
          <w:spacing w:val="-1"/>
          <w:sz w:val="28"/>
          <w:szCs w:val="28"/>
          <w:lang w:val="en-US"/>
        </w:rPr>
        <w:t xml:space="preserve"> </w:t>
      </w:r>
      <w:r>
        <w:rPr>
          <w:b/>
          <w:bCs/>
          <w:spacing w:val="-1"/>
          <w:sz w:val="28"/>
          <w:szCs w:val="28"/>
          <w:lang w:val="en-US"/>
        </w:rPr>
        <w:t>Technology</w:t>
      </w:r>
      <w:r w:rsidRPr="00751F94">
        <w:rPr>
          <w:b/>
          <w:bCs/>
          <w:spacing w:val="-1"/>
          <w:sz w:val="28"/>
          <w:szCs w:val="28"/>
          <w:lang w:val="en-US"/>
        </w:rPr>
        <w:t>» / «</w:t>
      </w:r>
      <w:r>
        <w:rPr>
          <w:b/>
          <w:bCs/>
          <w:spacing w:val="-1"/>
          <w:sz w:val="28"/>
          <w:szCs w:val="28"/>
        </w:rPr>
        <w:t>Современные</w:t>
      </w:r>
      <w:r w:rsidRPr="00751F94">
        <w:rPr>
          <w:b/>
          <w:bCs/>
          <w:spacing w:val="-1"/>
          <w:sz w:val="28"/>
          <w:szCs w:val="28"/>
          <w:lang w:val="en-US"/>
        </w:rPr>
        <w:t xml:space="preserve"> </w:t>
      </w:r>
      <w:r>
        <w:rPr>
          <w:b/>
          <w:bCs/>
          <w:spacing w:val="-1"/>
          <w:sz w:val="28"/>
          <w:szCs w:val="28"/>
        </w:rPr>
        <w:t>направления</w:t>
      </w:r>
      <w:r w:rsidRPr="00751F94">
        <w:rPr>
          <w:b/>
          <w:bCs/>
          <w:spacing w:val="-1"/>
          <w:sz w:val="28"/>
          <w:szCs w:val="28"/>
          <w:lang w:val="en-US"/>
        </w:rPr>
        <w:t xml:space="preserve"> </w:t>
      </w:r>
      <w:r>
        <w:rPr>
          <w:b/>
          <w:bCs/>
          <w:spacing w:val="-1"/>
          <w:sz w:val="28"/>
          <w:szCs w:val="28"/>
        </w:rPr>
        <w:t>в</w:t>
      </w:r>
      <w:r w:rsidRPr="00751F94">
        <w:rPr>
          <w:b/>
          <w:bCs/>
          <w:spacing w:val="-1"/>
          <w:sz w:val="28"/>
          <w:szCs w:val="28"/>
          <w:lang w:val="en-US"/>
        </w:rPr>
        <w:t xml:space="preserve"> </w:t>
      </w:r>
      <w:r w:rsidR="008F36AC">
        <w:rPr>
          <w:b/>
          <w:bCs/>
          <w:spacing w:val="-1"/>
          <w:sz w:val="28"/>
          <w:szCs w:val="28"/>
        </w:rPr>
        <w:t>языке</w:t>
      </w:r>
      <w:r w:rsidRPr="00751F94">
        <w:rPr>
          <w:b/>
          <w:bCs/>
          <w:spacing w:val="-1"/>
          <w:sz w:val="28"/>
          <w:szCs w:val="28"/>
          <w:lang w:val="en-US"/>
        </w:rPr>
        <w:t xml:space="preserve">, </w:t>
      </w:r>
      <w:r>
        <w:rPr>
          <w:b/>
          <w:bCs/>
          <w:spacing w:val="-1"/>
          <w:sz w:val="28"/>
          <w:szCs w:val="28"/>
        </w:rPr>
        <w:t>культуре</w:t>
      </w:r>
      <w:r w:rsidRPr="00751F94">
        <w:rPr>
          <w:b/>
          <w:bCs/>
          <w:spacing w:val="-1"/>
          <w:sz w:val="28"/>
          <w:szCs w:val="28"/>
          <w:lang w:val="en-US"/>
        </w:rPr>
        <w:t xml:space="preserve">, </w:t>
      </w:r>
      <w:r>
        <w:rPr>
          <w:b/>
          <w:bCs/>
          <w:spacing w:val="-1"/>
          <w:sz w:val="28"/>
          <w:szCs w:val="28"/>
        </w:rPr>
        <w:t>науке</w:t>
      </w:r>
      <w:r w:rsidRPr="00751F94">
        <w:rPr>
          <w:b/>
          <w:bCs/>
          <w:spacing w:val="-1"/>
          <w:sz w:val="28"/>
          <w:szCs w:val="28"/>
          <w:lang w:val="en-US"/>
        </w:rPr>
        <w:t xml:space="preserve"> </w:t>
      </w:r>
      <w:r>
        <w:rPr>
          <w:b/>
          <w:bCs/>
          <w:spacing w:val="-1"/>
          <w:sz w:val="28"/>
          <w:szCs w:val="28"/>
        </w:rPr>
        <w:t>и</w:t>
      </w:r>
      <w:r w:rsidRPr="00751F94">
        <w:rPr>
          <w:b/>
          <w:bCs/>
          <w:spacing w:val="-1"/>
          <w:sz w:val="28"/>
          <w:szCs w:val="28"/>
          <w:lang w:val="en-US"/>
        </w:rPr>
        <w:t xml:space="preserve"> </w:t>
      </w:r>
      <w:r w:rsidR="00EF24DC">
        <w:rPr>
          <w:b/>
          <w:bCs/>
          <w:spacing w:val="-1"/>
          <w:sz w:val="28"/>
          <w:szCs w:val="28"/>
        </w:rPr>
        <w:t>тех</w:t>
      </w:r>
      <w:r>
        <w:rPr>
          <w:b/>
          <w:bCs/>
          <w:spacing w:val="-1"/>
          <w:sz w:val="28"/>
          <w:szCs w:val="28"/>
        </w:rPr>
        <w:t>нике</w:t>
      </w:r>
      <w:r w:rsidRPr="00751F94">
        <w:rPr>
          <w:b/>
          <w:bCs/>
          <w:spacing w:val="-1"/>
          <w:sz w:val="28"/>
          <w:szCs w:val="28"/>
          <w:lang w:val="en-US"/>
        </w:rPr>
        <w:t>»</w:t>
      </w:r>
    </w:p>
    <w:p w:rsidR="003309EF" w:rsidRPr="00751F94" w:rsidRDefault="003309EF">
      <w:pPr>
        <w:shd w:val="clear" w:color="auto" w:fill="FFFFFF"/>
        <w:spacing w:before="10"/>
        <w:ind w:left="1992" w:right="518" w:firstLine="709"/>
        <w:jc w:val="center"/>
        <w:rPr>
          <w:b/>
          <w:bCs/>
          <w:spacing w:val="-1"/>
          <w:sz w:val="28"/>
          <w:szCs w:val="28"/>
          <w:lang w:val="en-US"/>
        </w:rPr>
      </w:pPr>
    </w:p>
    <w:p w:rsidR="003309EF" w:rsidRDefault="00B146BF">
      <w:pPr>
        <w:shd w:val="clear" w:color="auto" w:fill="FFFFFF"/>
        <w:spacing w:before="10"/>
        <w:jc w:val="center"/>
        <w:rPr>
          <w:b/>
          <w:bCs/>
          <w:spacing w:val="-1"/>
          <w:sz w:val="28"/>
          <w:szCs w:val="28"/>
        </w:rPr>
      </w:pPr>
      <w:r w:rsidRPr="00327A30">
        <w:rPr>
          <w:b/>
          <w:bCs/>
          <w:spacing w:val="-1"/>
          <w:sz w:val="28"/>
          <w:szCs w:val="28"/>
        </w:rPr>
        <w:t xml:space="preserve">5-6 </w:t>
      </w:r>
      <w:r>
        <w:rPr>
          <w:b/>
          <w:bCs/>
          <w:spacing w:val="-1"/>
          <w:sz w:val="28"/>
          <w:szCs w:val="28"/>
        </w:rPr>
        <w:t>и</w:t>
      </w:r>
      <w:r w:rsidR="00977429">
        <w:rPr>
          <w:b/>
          <w:bCs/>
          <w:spacing w:val="-1"/>
          <w:sz w:val="28"/>
          <w:szCs w:val="28"/>
        </w:rPr>
        <w:t>юн</w:t>
      </w:r>
      <w:r>
        <w:rPr>
          <w:b/>
          <w:bCs/>
          <w:spacing w:val="-1"/>
          <w:sz w:val="28"/>
          <w:szCs w:val="28"/>
        </w:rPr>
        <w:t>я</w:t>
      </w:r>
      <w:r w:rsidR="00174019" w:rsidRPr="00537E86">
        <w:rPr>
          <w:b/>
          <w:bCs/>
          <w:spacing w:val="-1"/>
          <w:sz w:val="28"/>
          <w:szCs w:val="28"/>
        </w:rPr>
        <w:t xml:space="preserve"> </w:t>
      </w:r>
      <w:r w:rsidR="00911484" w:rsidRPr="00537E86">
        <w:rPr>
          <w:b/>
          <w:bCs/>
          <w:spacing w:val="-1"/>
          <w:sz w:val="28"/>
          <w:szCs w:val="28"/>
        </w:rPr>
        <w:t>20</w:t>
      </w:r>
      <w:r w:rsidR="00751F94" w:rsidRPr="00537E86">
        <w:rPr>
          <w:b/>
          <w:bCs/>
          <w:spacing w:val="-1"/>
          <w:sz w:val="28"/>
          <w:szCs w:val="28"/>
        </w:rPr>
        <w:t>2</w:t>
      </w:r>
      <w:r w:rsidR="00977429">
        <w:rPr>
          <w:b/>
          <w:bCs/>
          <w:spacing w:val="-1"/>
          <w:sz w:val="28"/>
          <w:szCs w:val="28"/>
        </w:rPr>
        <w:t>3</w:t>
      </w:r>
      <w:r w:rsidR="00911484" w:rsidRPr="00537E86">
        <w:rPr>
          <w:b/>
          <w:bCs/>
          <w:spacing w:val="-1"/>
          <w:sz w:val="28"/>
          <w:szCs w:val="28"/>
        </w:rPr>
        <w:t xml:space="preserve"> г.</w:t>
      </w:r>
    </w:p>
    <w:p w:rsidR="003309EF" w:rsidRDefault="003309EF">
      <w:pPr>
        <w:shd w:val="clear" w:color="auto" w:fill="FFFFFF"/>
        <w:spacing w:before="10"/>
        <w:ind w:left="1992" w:right="518" w:firstLine="709"/>
        <w:jc w:val="both"/>
        <w:rPr>
          <w:b/>
          <w:bCs/>
          <w:spacing w:val="-1"/>
          <w:sz w:val="28"/>
          <w:szCs w:val="28"/>
        </w:rPr>
      </w:pPr>
    </w:p>
    <w:p w:rsidR="003309EF" w:rsidRDefault="00911484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участников: </w:t>
      </w:r>
    </w:p>
    <w:p w:rsidR="003309EF" w:rsidRDefault="009114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преподаватели, научные сотрудники, аспиранты, магистранты, студенты</w:t>
      </w:r>
    </w:p>
    <w:p w:rsidR="003309EF" w:rsidRDefault="003309EF">
      <w:pPr>
        <w:shd w:val="clear" w:color="auto" w:fill="FFFFFF"/>
        <w:spacing w:before="10"/>
        <w:ind w:left="1992" w:right="518" w:firstLine="709"/>
        <w:jc w:val="both"/>
        <w:rPr>
          <w:b/>
          <w:bCs/>
          <w:spacing w:val="-1"/>
          <w:sz w:val="28"/>
          <w:szCs w:val="28"/>
        </w:rPr>
      </w:pPr>
    </w:p>
    <w:p w:rsidR="003309EF" w:rsidRDefault="003309EF">
      <w:pPr>
        <w:shd w:val="clear" w:color="auto" w:fill="FFFFFF"/>
        <w:spacing w:before="10"/>
        <w:ind w:left="1992" w:right="518" w:firstLine="709"/>
        <w:jc w:val="both"/>
        <w:rPr>
          <w:b/>
          <w:bCs/>
          <w:spacing w:val="-1"/>
          <w:sz w:val="28"/>
          <w:szCs w:val="28"/>
        </w:rPr>
      </w:pPr>
    </w:p>
    <w:p w:rsidR="003309EF" w:rsidRDefault="00911484">
      <w:pPr>
        <w:shd w:val="clear" w:color="auto" w:fill="FFFFFF"/>
        <w:spacing w:before="1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В рамках конференции предполагается обсуждение </w:t>
      </w:r>
      <w:r>
        <w:rPr>
          <w:sz w:val="28"/>
          <w:szCs w:val="28"/>
        </w:rPr>
        <w:t xml:space="preserve">инновационных идей, методов и технологий, а также инновационных разработок в различных областях гуманитарных, культурологических и научно-технических направлений.   </w:t>
      </w:r>
    </w:p>
    <w:p w:rsidR="003309EF" w:rsidRDefault="00911484">
      <w:pPr>
        <w:pStyle w:val="a5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Рабочие языки конференции</w:t>
      </w:r>
      <w:r w:rsidR="00976D5C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русский, английский</w:t>
      </w:r>
    </w:p>
    <w:p w:rsidR="003309EF" w:rsidRDefault="003309EF">
      <w:pPr>
        <w:shd w:val="clear" w:color="auto" w:fill="FFFFFF"/>
        <w:spacing w:before="10"/>
        <w:ind w:left="1082" w:right="518" w:firstLine="709"/>
        <w:jc w:val="both"/>
        <w:rPr>
          <w:b/>
          <w:bCs/>
          <w:spacing w:val="1"/>
          <w:sz w:val="28"/>
          <w:szCs w:val="28"/>
        </w:rPr>
      </w:pPr>
    </w:p>
    <w:p w:rsidR="003309EF" w:rsidRDefault="00911484">
      <w:pPr>
        <w:ind w:firstLine="709"/>
        <w:jc w:val="both"/>
        <w:rPr>
          <w:b/>
          <w:bCs/>
          <w:color w:val="0F1419"/>
          <w:sz w:val="28"/>
          <w:szCs w:val="28"/>
          <w:u w:color="0F1419"/>
        </w:rPr>
      </w:pPr>
      <w:r>
        <w:rPr>
          <w:b/>
          <w:bCs/>
          <w:color w:val="0F1419"/>
          <w:sz w:val="28"/>
          <w:szCs w:val="28"/>
          <w:u w:color="0F1419"/>
        </w:rPr>
        <w:t>Формы работы конференции</w:t>
      </w:r>
    </w:p>
    <w:p w:rsidR="003309EF" w:rsidRDefault="00911484">
      <w:pPr>
        <w:ind w:firstLine="709"/>
        <w:jc w:val="both"/>
        <w:rPr>
          <w:color w:val="0F1419"/>
          <w:sz w:val="28"/>
          <w:szCs w:val="28"/>
          <w:u w:color="0F1419"/>
        </w:rPr>
      </w:pPr>
      <w:r>
        <w:rPr>
          <w:color w:val="0F1419"/>
          <w:sz w:val="28"/>
          <w:szCs w:val="28"/>
          <w:u w:color="0F1419"/>
        </w:rPr>
        <w:t>Пленарное заседание, работа секций.</w:t>
      </w:r>
    </w:p>
    <w:p w:rsidR="003309EF" w:rsidRDefault="003309EF">
      <w:pPr>
        <w:jc w:val="both"/>
        <w:rPr>
          <w:color w:val="0F1419"/>
          <w:sz w:val="28"/>
          <w:szCs w:val="28"/>
          <w:u w:color="0F1419"/>
        </w:rPr>
      </w:pPr>
    </w:p>
    <w:p w:rsidR="003309EF" w:rsidRPr="0008156D" w:rsidRDefault="00911484">
      <w:pPr>
        <w:ind w:firstLine="709"/>
        <w:jc w:val="both"/>
        <w:rPr>
          <w:b/>
          <w:bCs/>
          <w:color w:val="0F1419"/>
          <w:sz w:val="28"/>
          <w:szCs w:val="28"/>
          <w:u w:color="0F1419"/>
        </w:rPr>
      </w:pPr>
      <w:r w:rsidRPr="0008156D">
        <w:rPr>
          <w:b/>
          <w:bCs/>
          <w:color w:val="0F1419"/>
          <w:sz w:val="28"/>
          <w:szCs w:val="28"/>
          <w:u w:color="0F1419"/>
        </w:rPr>
        <w:t>Формы участия в конференции</w:t>
      </w:r>
    </w:p>
    <w:p w:rsidR="003309EF" w:rsidRDefault="00D37AEF">
      <w:pPr>
        <w:ind w:firstLine="709"/>
        <w:jc w:val="both"/>
        <w:rPr>
          <w:color w:val="0F1419"/>
          <w:sz w:val="28"/>
          <w:szCs w:val="28"/>
          <w:u w:color="0F1419"/>
        </w:rPr>
      </w:pPr>
      <w:r w:rsidRPr="0008156D">
        <w:rPr>
          <w:b/>
          <w:bCs/>
          <w:i/>
          <w:iCs/>
          <w:color w:val="0F1419"/>
          <w:sz w:val="28"/>
          <w:szCs w:val="28"/>
          <w:u w:color="0F1419"/>
        </w:rPr>
        <w:t>Очно-</w:t>
      </w:r>
      <w:r w:rsidR="00911484" w:rsidRPr="0008156D">
        <w:rPr>
          <w:b/>
          <w:bCs/>
          <w:i/>
          <w:iCs/>
          <w:color w:val="0F1419"/>
          <w:sz w:val="28"/>
          <w:szCs w:val="28"/>
          <w:u w:color="0F1419"/>
        </w:rPr>
        <w:t>заочная</w:t>
      </w:r>
    </w:p>
    <w:p w:rsidR="003309EF" w:rsidRDefault="003309EF">
      <w:pPr>
        <w:ind w:firstLine="709"/>
        <w:jc w:val="both"/>
        <w:rPr>
          <w:b/>
          <w:bCs/>
          <w:color w:val="0F1419"/>
          <w:sz w:val="28"/>
          <w:szCs w:val="28"/>
          <w:u w:color="0F1419"/>
        </w:rPr>
      </w:pPr>
    </w:p>
    <w:p w:rsidR="003309EF" w:rsidRDefault="00911484">
      <w:pPr>
        <w:ind w:firstLine="709"/>
        <w:jc w:val="both"/>
        <w:rPr>
          <w:b/>
          <w:bCs/>
          <w:color w:val="0F1419"/>
          <w:sz w:val="28"/>
          <w:szCs w:val="28"/>
          <w:u w:color="0F1419"/>
        </w:rPr>
      </w:pPr>
      <w:r>
        <w:rPr>
          <w:b/>
          <w:bCs/>
          <w:color w:val="0F1419"/>
          <w:sz w:val="28"/>
          <w:szCs w:val="28"/>
          <w:u w:color="0F1419"/>
        </w:rPr>
        <w:t>Место проведения</w:t>
      </w:r>
    </w:p>
    <w:p w:rsidR="003309EF" w:rsidRDefault="0091148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Саратовский государственный технический университет имени Ю. А. Гагарина</w:t>
      </w:r>
      <w:r>
        <w:rPr>
          <w:color w:val="0F1419"/>
          <w:sz w:val="28"/>
          <w:szCs w:val="28"/>
          <w:u w:color="0F1419"/>
        </w:rPr>
        <w:t xml:space="preserve">, </w:t>
      </w:r>
      <w:r w:rsidR="005747C4">
        <w:rPr>
          <w:color w:val="0F1419"/>
          <w:sz w:val="28"/>
          <w:szCs w:val="28"/>
          <w:u w:color="0F1419"/>
        </w:rPr>
        <w:t>1</w:t>
      </w:r>
      <w:r>
        <w:rPr>
          <w:color w:val="0F1419"/>
          <w:sz w:val="28"/>
          <w:szCs w:val="28"/>
          <w:u w:color="0F1419"/>
        </w:rPr>
        <w:t xml:space="preserve"> корпус, </w:t>
      </w:r>
      <w:r w:rsidR="005747C4">
        <w:rPr>
          <w:color w:val="0F1419"/>
          <w:sz w:val="28"/>
          <w:szCs w:val="28"/>
          <w:u w:color="0F1419"/>
        </w:rPr>
        <w:t xml:space="preserve"> </w:t>
      </w:r>
      <w:r>
        <w:rPr>
          <w:color w:val="0F1419"/>
          <w:sz w:val="28"/>
          <w:szCs w:val="28"/>
          <w:u w:color="0F1419"/>
        </w:rPr>
        <w:t>г. Саратов, ул. Политехническая, 77.</w:t>
      </w:r>
    </w:p>
    <w:p w:rsidR="003309EF" w:rsidRDefault="003309EF">
      <w:pPr>
        <w:ind w:firstLine="709"/>
        <w:jc w:val="both"/>
        <w:rPr>
          <w:b/>
          <w:bCs/>
          <w:sz w:val="28"/>
          <w:szCs w:val="28"/>
        </w:rPr>
      </w:pPr>
    </w:p>
    <w:p w:rsidR="009178E2" w:rsidRDefault="00BC34E7" w:rsidP="009178E2">
      <w:pPr>
        <w:shd w:val="clear" w:color="auto" w:fill="FFFFFF"/>
        <w:spacing w:before="10"/>
        <w:ind w:right="518" w:firstLine="709"/>
        <w:jc w:val="both"/>
        <w:rPr>
          <w:spacing w:val="1"/>
          <w:sz w:val="28"/>
          <w:szCs w:val="28"/>
        </w:rPr>
      </w:pPr>
      <w:r w:rsidRPr="0008156D">
        <w:rPr>
          <w:b/>
          <w:spacing w:val="1"/>
          <w:sz w:val="28"/>
          <w:szCs w:val="28"/>
        </w:rPr>
        <w:t>По результатам конференции</w:t>
      </w:r>
      <w:r w:rsidRPr="0008156D">
        <w:rPr>
          <w:spacing w:val="1"/>
          <w:sz w:val="28"/>
          <w:szCs w:val="28"/>
        </w:rPr>
        <w:t xml:space="preserve"> </w:t>
      </w:r>
      <w:r w:rsidRPr="0008156D">
        <w:rPr>
          <w:b/>
          <w:spacing w:val="1"/>
          <w:sz w:val="28"/>
          <w:szCs w:val="28"/>
          <w:u w:val="single"/>
        </w:rPr>
        <w:t>планируется издание сборника</w:t>
      </w:r>
      <w:r w:rsidRPr="0008156D">
        <w:rPr>
          <w:b/>
          <w:spacing w:val="1"/>
          <w:sz w:val="28"/>
          <w:szCs w:val="28"/>
        </w:rPr>
        <w:t xml:space="preserve"> статей</w:t>
      </w:r>
      <w:r w:rsidR="00751F94" w:rsidRPr="0008156D">
        <w:rPr>
          <w:b/>
          <w:spacing w:val="1"/>
          <w:sz w:val="28"/>
          <w:szCs w:val="28"/>
        </w:rPr>
        <w:t xml:space="preserve"> (РИНЦ)</w:t>
      </w:r>
      <w:r w:rsidRPr="0008156D">
        <w:rPr>
          <w:b/>
          <w:spacing w:val="1"/>
          <w:sz w:val="28"/>
          <w:szCs w:val="28"/>
        </w:rPr>
        <w:t>.</w:t>
      </w:r>
      <w:r w:rsidRPr="0008156D">
        <w:rPr>
          <w:spacing w:val="1"/>
          <w:sz w:val="28"/>
          <w:szCs w:val="28"/>
        </w:rPr>
        <w:t xml:space="preserve"> </w:t>
      </w:r>
      <w:r w:rsidR="009178E2" w:rsidRPr="0008156D">
        <w:rPr>
          <w:spacing w:val="1"/>
          <w:sz w:val="28"/>
          <w:szCs w:val="28"/>
        </w:rPr>
        <w:t>Публикация сборника планируется летом 20</w:t>
      </w:r>
      <w:r w:rsidR="00537E86" w:rsidRPr="0008156D">
        <w:rPr>
          <w:spacing w:val="1"/>
          <w:sz w:val="28"/>
          <w:szCs w:val="28"/>
        </w:rPr>
        <w:t>2</w:t>
      </w:r>
      <w:r w:rsidR="00977429" w:rsidRPr="0008156D">
        <w:rPr>
          <w:spacing w:val="1"/>
          <w:sz w:val="28"/>
          <w:szCs w:val="28"/>
        </w:rPr>
        <w:t>3</w:t>
      </w:r>
      <w:r w:rsidR="009178E2" w:rsidRPr="0008156D">
        <w:rPr>
          <w:spacing w:val="1"/>
          <w:sz w:val="28"/>
          <w:szCs w:val="28"/>
        </w:rPr>
        <w:t xml:space="preserve"> г. </w:t>
      </w:r>
      <w:r w:rsidR="009178E2" w:rsidRPr="0008156D">
        <w:rPr>
          <w:sz w:val="28"/>
          <w:szCs w:val="28"/>
          <w:shd w:val="clear" w:color="auto" w:fill="FFFFFF"/>
        </w:rPr>
        <w:t>Рассылка сборника в электронном формате планируется в сентябре-октябре 20</w:t>
      </w:r>
      <w:r w:rsidR="00537E86" w:rsidRPr="0008156D">
        <w:rPr>
          <w:sz w:val="28"/>
          <w:szCs w:val="28"/>
          <w:shd w:val="clear" w:color="auto" w:fill="FFFFFF"/>
        </w:rPr>
        <w:t>2</w:t>
      </w:r>
      <w:r w:rsidR="00977429" w:rsidRPr="0008156D">
        <w:rPr>
          <w:sz w:val="28"/>
          <w:szCs w:val="28"/>
          <w:shd w:val="clear" w:color="auto" w:fill="FFFFFF"/>
        </w:rPr>
        <w:t>3</w:t>
      </w:r>
      <w:r w:rsidR="009178E2" w:rsidRPr="0008156D">
        <w:rPr>
          <w:sz w:val="28"/>
          <w:szCs w:val="28"/>
          <w:shd w:val="clear" w:color="auto" w:fill="FFFFFF"/>
        </w:rPr>
        <w:t xml:space="preserve"> года.</w:t>
      </w:r>
    </w:p>
    <w:p w:rsidR="009178E2" w:rsidRDefault="009178E2" w:rsidP="009178E2">
      <w:pPr>
        <w:shd w:val="clear" w:color="auto" w:fill="FFFFFF"/>
        <w:spacing w:before="10"/>
        <w:ind w:left="1082" w:right="518" w:firstLine="709"/>
        <w:jc w:val="both"/>
        <w:rPr>
          <w:b/>
          <w:bCs/>
          <w:spacing w:val="1"/>
          <w:sz w:val="28"/>
          <w:szCs w:val="28"/>
        </w:rPr>
      </w:pPr>
    </w:p>
    <w:p w:rsidR="009178E2" w:rsidRPr="000F4EBF" w:rsidRDefault="009178E2" w:rsidP="009178E2">
      <w:pPr>
        <w:shd w:val="clear" w:color="auto" w:fill="FFFFFF"/>
        <w:spacing w:before="10"/>
        <w:ind w:right="518" w:firstLine="709"/>
        <w:jc w:val="both"/>
        <w:rPr>
          <w:b/>
          <w:bCs/>
          <w:spacing w:val="1"/>
          <w:sz w:val="28"/>
          <w:szCs w:val="28"/>
        </w:rPr>
      </w:pPr>
      <w:r w:rsidRPr="0008156D">
        <w:rPr>
          <w:b/>
          <w:bCs/>
          <w:spacing w:val="1"/>
          <w:sz w:val="28"/>
          <w:szCs w:val="28"/>
        </w:rPr>
        <w:t>Стоимость публикации – 150 р. за 1 страницу. Оплата производится на кафедре ИПК (лично) пос</w:t>
      </w:r>
      <w:r w:rsidR="000F4EBF" w:rsidRPr="0008156D">
        <w:rPr>
          <w:b/>
          <w:bCs/>
          <w:spacing w:val="1"/>
          <w:sz w:val="28"/>
          <w:szCs w:val="28"/>
        </w:rPr>
        <w:t xml:space="preserve">ле принятия статьи к публикации (кафедра ИПК – 1 корпус СГТУ комн. 271). </w:t>
      </w:r>
    </w:p>
    <w:p w:rsidR="009178E2" w:rsidRDefault="009178E2" w:rsidP="009178E2">
      <w:pPr>
        <w:shd w:val="clear" w:color="auto" w:fill="FFFFFF"/>
        <w:spacing w:before="10"/>
        <w:ind w:right="518" w:firstLine="709"/>
        <w:jc w:val="both"/>
        <w:rPr>
          <w:b/>
          <w:bCs/>
          <w:sz w:val="28"/>
          <w:szCs w:val="28"/>
          <w:shd w:val="clear" w:color="auto" w:fill="FFFFFF"/>
        </w:rPr>
      </w:pPr>
    </w:p>
    <w:p w:rsidR="003309EF" w:rsidRDefault="003309EF">
      <w:pPr>
        <w:shd w:val="clear" w:color="auto" w:fill="FFFFFF"/>
        <w:spacing w:before="10"/>
        <w:ind w:left="1082" w:right="518" w:firstLine="709"/>
        <w:jc w:val="both"/>
        <w:rPr>
          <w:b/>
          <w:bCs/>
          <w:spacing w:val="1"/>
          <w:sz w:val="28"/>
          <w:szCs w:val="28"/>
        </w:rPr>
      </w:pPr>
    </w:p>
    <w:p w:rsidR="003309EF" w:rsidRDefault="00911484">
      <w:pPr>
        <w:shd w:val="clear" w:color="auto" w:fill="FFFFFF"/>
        <w:spacing w:before="10"/>
        <w:ind w:right="518"/>
        <w:jc w:val="both"/>
        <w:rPr>
          <w:i/>
          <w:iCs/>
          <w:spacing w:val="1"/>
          <w:sz w:val="28"/>
          <w:szCs w:val="28"/>
        </w:rPr>
      </w:pPr>
      <w:r>
        <w:rPr>
          <w:i/>
          <w:iCs/>
          <w:spacing w:val="1"/>
          <w:sz w:val="28"/>
          <w:szCs w:val="28"/>
        </w:rPr>
        <w:t xml:space="preserve">Для участия в конференции необходимо </w:t>
      </w:r>
      <w:r w:rsidRPr="00537E86">
        <w:rPr>
          <w:i/>
          <w:iCs/>
          <w:spacing w:val="1"/>
          <w:sz w:val="28"/>
          <w:szCs w:val="28"/>
        </w:rPr>
        <w:t xml:space="preserve">в срок </w:t>
      </w:r>
      <w:r w:rsidR="00537E86" w:rsidRPr="0008156D">
        <w:rPr>
          <w:b/>
          <w:i/>
          <w:iCs/>
          <w:spacing w:val="1"/>
          <w:sz w:val="28"/>
          <w:szCs w:val="28"/>
          <w:u w:val="single"/>
        </w:rPr>
        <w:t xml:space="preserve">до </w:t>
      </w:r>
      <w:r w:rsidR="00327A30">
        <w:rPr>
          <w:b/>
          <w:i/>
          <w:iCs/>
          <w:spacing w:val="1"/>
          <w:sz w:val="28"/>
          <w:szCs w:val="28"/>
          <w:u w:val="single"/>
          <w:lang w:val="en-US"/>
        </w:rPr>
        <w:t>30</w:t>
      </w:r>
      <w:r w:rsidRPr="0008156D">
        <w:rPr>
          <w:b/>
          <w:i/>
          <w:iCs/>
          <w:spacing w:val="1"/>
          <w:sz w:val="28"/>
          <w:szCs w:val="28"/>
          <w:u w:val="single"/>
        </w:rPr>
        <w:t>.</w:t>
      </w:r>
      <w:r w:rsidR="00DB5E85" w:rsidRPr="0008156D">
        <w:rPr>
          <w:b/>
          <w:i/>
          <w:iCs/>
          <w:spacing w:val="1"/>
          <w:sz w:val="28"/>
          <w:szCs w:val="28"/>
          <w:u w:val="single"/>
        </w:rPr>
        <w:t xml:space="preserve"> 05. </w:t>
      </w:r>
      <w:r w:rsidRPr="0008156D">
        <w:rPr>
          <w:b/>
          <w:i/>
          <w:iCs/>
          <w:spacing w:val="1"/>
          <w:sz w:val="28"/>
          <w:szCs w:val="28"/>
          <w:u w:val="single"/>
        </w:rPr>
        <w:t>20</w:t>
      </w:r>
      <w:r w:rsidR="00AC194C" w:rsidRPr="0008156D">
        <w:rPr>
          <w:b/>
          <w:i/>
          <w:iCs/>
          <w:spacing w:val="1"/>
          <w:sz w:val="28"/>
          <w:szCs w:val="28"/>
          <w:u w:val="single"/>
        </w:rPr>
        <w:t>2</w:t>
      </w:r>
      <w:r w:rsidR="00C51582" w:rsidRPr="0008156D">
        <w:rPr>
          <w:b/>
          <w:i/>
          <w:iCs/>
          <w:spacing w:val="1"/>
          <w:sz w:val="28"/>
          <w:szCs w:val="28"/>
          <w:u w:val="single"/>
        </w:rPr>
        <w:t>3</w:t>
      </w:r>
      <w:r w:rsidRPr="0008156D">
        <w:rPr>
          <w:b/>
          <w:i/>
          <w:iCs/>
          <w:spacing w:val="1"/>
          <w:sz w:val="28"/>
          <w:szCs w:val="28"/>
          <w:u w:val="single"/>
        </w:rPr>
        <w:t xml:space="preserve"> г</w:t>
      </w:r>
      <w:r w:rsidR="00537E86" w:rsidRPr="0008156D">
        <w:rPr>
          <w:b/>
          <w:i/>
          <w:iCs/>
          <w:spacing w:val="1"/>
          <w:sz w:val="28"/>
          <w:szCs w:val="28"/>
          <w:u w:val="single"/>
        </w:rPr>
        <w:t>.</w:t>
      </w:r>
      <w:r w:rsidRPr="00537E86">
        <w:rPr>
          <w:i/>
          <w:iCs/>
          <w:spacing w:val="1"/>
          <w:sz w:val="28"/>
          <w:szCs w:val="28"/>
        </w:rPr>
        <w:t xml:space="preserve"> выслать заявку, статью и справку (отчет) о проверке на </w:t>
      </w:r>
      <w:proofErr w:type="spellStart"/>
      <w:r w:rsidRPr="00537E86">
        <w:rPr>
          <w:i/>
          <w:iCs/>
          <w:spacing w:val="1"/>
          <w:sz w:val="28"/>
          <w:szCs w:val="28"/>
        </w:rPr>
        <w:t>антиплагиат</w:t>
      </w:r>
      <w:proofErr w:type="spellEnd"/>
      <w:r w:rsidRPr="00537E86">
        <w:rPr>
          <w:i/>
          <w:iCs/>
          <w:spacing w:val="1"/>
          <w:sz w:val="28"/>
          <w:szCs w:val="28"/>
        </w:rPr>
        <w:t xml:space="preserve"> (оригинальность должна составлять не менее 75 %) по </w:t>
      </w:r>
      <w:r w:rsidRPr="00537E86">
        <w:rPr>
          <w:i/>
          <w:iCs/>
          <w:spacing w:val="1"/>
          <w:sz w:val="28"/>
          <w:szCs w:val="28"/>
          <w:lang w:val="en-US"/>
        </w:rPr>
        <w:t>e</w:t>
      </w:r>
      <w:r w:rsidRPr="00537E86">
        <w:rPr>
          <w:i/>
          <w:iCs/>
          <w:spacing w:val="1"/>
          <w:sz w:val="28"/>
          <w:szCs w:val="28"/>
        </w:rPr>
        <w:t>-</w:t>
      </w:r>
      <w:r w:rsidRPr="00537E86">
        <w:rPr>
          <w:i/>
          <w:iCs/>
          <w:spacing w:val="1"/>
          <w:sz w:val="28"/>
          <w:szCs w:val="28"/>
          <w:lang w:val="en-US"/>
        </w:rPr>
        <w:t>mail</w:t>
      </w:r>
      <w:r w:rsidRPr="00537E86">
        <w:rPr>
          <w:i/>
          <w:iCs/>
          <w:spacing w:val="1"/>
          <w:sz w:val="28"/>
          <w:szCs w:val="28"/>
        </w:rPr>
        <w:t xml:space="preserve"> </w:t>
      </w:r>
      <w:hyperlink r:id="rId8" w:history="1">
        <w:r w:rsidR="00977429" w:rsidRPr="007270E4">
          <w:rPr>
            <w:rStyle w:val="a3"/>
            <w:b/>
            <w:i/>
            <w:iCs/>
            <w:spacing w:val="1"/>
            <w:sz w:val="28"/>
            <w:szCs w:val="28"/>
            <w:lang w:val="en-US"/>
          </w:rPr>
          <w:t>seitovaar</w:t>
        </w:r>
        <w:r w:rsidR="00977429" w:rsidRPr="007270E4">
          <w:rPr>
            <w:rStyle w:val="a3"/>
            <w:b/>
            <w:i/>
            <w:iCs/>
            <w:spacing w:val="1"/>
            <w:sz w:val="28"/>
            <w:szCs w:val="28"/>
          </w:rPr>
          <w:t>@</w:t>
        </w:r>
        <w:r w:rsidR="00977429" w:rsidRPr="007270E4">
          <w:rPr>
            <w:rStyle w:val="a3"/>
            <w:b/>
            <w:i/>
            <w:iCs/>
            <w:spacing w:val="1"/>
            <w:sz w:val="28"/>
            <w:szCs w:val="28"/>
            <w:lang w:val="en-US"/>
          </w:rPr>
          <w:t>sstu</w:t>
        </w:r>
        <w:r w:rsidR="00977429" w:rsidRPr="007270E4">
          <w:rPr>
            <w:rStyle w:val="a3"/>
            <w:b/>
            <w:i/>
            <w:iCs/>
            <w:spacing w:val="1"/>
            <w:sz w:val="28"/>
            <w:szCs w:val="28"/>
          </w:rPr>
          <w:t>.</w:t>
        </w:r>
        <w:r w:rsidR="00977429" w:rsidRPr="007270E4">
          <w:rPr>
            <w:rStyle w:val="a3"/>
            <w:b/>
            <w:i/>
            <w:iCs/>
            <w:spacing w:val="1"/>
            <w:sz w:val="28"/>
            <w:szCs w:val="28"/>
            <w:lang w:val="en-US"/>
          </w:rPr>
          <w:t>ru</w:t>
        </w:r>
      </w:hyperlink>
      <w:r w:rsidR="00976D5C">
        <w:rPr>
          <w:iCs/>
          <w:spacing w:val="1"/>
          <w:sz w:val="28"/>
          <w:szCs w:val="28"/>
        </w:rPr>
        <w:t xml:space="preserve"> </w:t>
      </w:r>
      <w:r w:rsidRPr="00976D5C">
        <w:rPr>
          <w:i/>
          <w:iCs/>
          <w:spacing w:val="1"/>
          <w:sz w:val="28"/>
          <w:szCs w:val="28"/>
        </w:rPr>
        <w:t>прикреплёнными файлами:</w:t>
      </w:r>
      <w:r w:rsidRPr="00537E86">
        <w:rPr>
          <w:i/>
          <w:iCs/>
          <w:spacing w:val="1"/>
          <w:sz w:val="28"/>
          <w:szCs w:val="28"/>
        </w:rPr>
        <w:t xml:space="preserve"> (ТЕМА письма «</w:t>
      </w:r>
      <w:r w:rsidR="00537E86" w:rsidRPr="00537E86">
        <w:rPr>
          <w:i/>
          <w:iCs/>
          <w:spacing w:val="1"/>
          <w:sz w:val="28"/>
          <w:szCs w:val="28"/>
        </w:rPr>
        <w:t xml:space="preserve">Конференция </w:t>
      </w:r>
      <w:r w:rsidRPr="00537E86">
        <w:rPr>
          <w:i/>
          <w:iCs/>
          <w:spacing w:val="1"/>
          <w:sz w:val="28"/>
          <w:szCs w:val="28"/>
        </w:rPr>
        <w:t>ИПК 20</w:t>
      </w:r>
      <w:r w:rsidR="00EE34E3" w:rsidRPr="00537E86">
        <w:rPr>
          <w:i/>
          <w:iCs/>
          <w:spacing w:val="1"/>
          <w:sz w:val="28"/>
          <w:szCs w:val="28"/>
        </w:rPr>
        <w:t>2</w:t>
      </w:r>
      <w:r w:rsidR="00977429" w:rsidRPr="00977429">
        <w:rPr>
          <w:i/>
          <w:iCs/>
          <w:spacing w:val="1"/>
          <w:sz w:val="28"/>
          <w:szCs w:val="28"/>
        </w:rPr>
        <w:t>3</w:t>
      </w:r>
      <w:r w:rsidRPr="00537E86">
        <w:rPr>
          <w:i/>
          <w:iCs/>
          <w:spacing w:val="1"/>
          <w:sz w:val="28"/>
          <w:szCs w:val="28"/>
        </w:rPr>
        <w:t>» указывается ОБЯЗАТЕЛЬНО!)</w:t>
      </w:r>
    </w:p>
    <w:p w:rsidR="003309EF" w:rsidRDefault="003309EF">
      <w:pPr>
        <w:shd w:val="clear" w:color="auto" w:fill="FFFFFF"/>
        <w:spacing w:before="10"/>
        <w:ind w:right="518"/>
        <w:jc w:val="both"/>
        <w:rPr>
          <w:sz w:val="28"/>
          <w:szCs w:val="28"/>
          <w:shd w:val="clear" w:color="auto" w:fill="FFFFFF"/>
        </w:rPr>
      </w:pPr>
    </w:p>
    <w:p w:rsidR="003309EF" w:rsidRDefault="00911484">
      <w:pPr>
        <w:shd w:val="clear" w:color="auto" w:fill="FFFFFF"/>
        <w:spacing w:before="10"/>
        <w:ind w:right="518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Статьи студентов принимаются только в соавторстве с научным руководителем!</w:t>
      </w:r>
    </w:p>
    <w:p w:rsidR="003309EF" w:rsidRDefault="00911484">
      <w:pPr>
        <w:shd w:val="clear" w:color="auto" w:fill="FFFFFF"/>
        <w:spacing w:before="10"/>
        <w:ind w:right="518"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Для статей на английском </w:t>
      </w:r>
      <w:r w:rsidR="0008156D">
        <w:rPr>
          <w:sz w:val="28"/>
          <w:szCs w:val="28"/>
          <w:shd w:val="clear" w:color="auto" w:fill="FFFFFF"/>
        </w:rPr>
        <w:t>языке</w:t>
      </w:r>
      <w:r>
        <w:rPr>
          <w:sz w:val="28"/>
          <w:szCs w:val="28"/>
          <w:shd w:val="clear" w:color="auto" w:fill="FFFFFF"/>
        </w:rPr>
        <w:t xml:space="preserve"> необходимо указывать консультанта по языку. </w:t>
      </w:r>
    </w:p>
    <w:p w:rsidR="003309EF" w:rsidRDefault="003309EF">
      <w:pPr>
        <w:shd w:val="clear" w:color="auto" w:fill="FFFFFF"/>
        <w:spacing w:before="10"/>
        <w:ind w:left="1992" w:right="518" w:firstLine="709"/>
        <w:jc w:val="both"/>
        <w:rPr>
          <w:b/>
          <w:bCs/>
          <w:sz w:val="28"/>
          <w:szCs w:val="28"/>
          <w:shd w:val="clear" w:color="auto" w:fill="FFFFFF"/>
        </w:rPr>
      </w:pPr>
    </w:p>
    <w:p w:rsidR="003309EF" w:rsidRDefault="00911484">
      <w:pPr>
        <w:shd w:val="clear" w:color="auto" w:fill="FFFFFF"/>
        <w:spacing w:before="10"/>
        <w:ind w:right="518"/>
        <w:jc w:val="both"/>
        <w:rPr>
          <w:spacing w:val="1"/>
          <w:sz w:val="28"/>
          <w:szCs w:val="28"/>
        </w:rPr>
      </w:pPr>
      <w:r>
        <w:rPr>
          <w:i/>
          <w:iCs/>
          <w:spacing w:val="1"/>
          <w:sz w:val="28"/>
          <w:szCs w:val="28"/>
        </w:rPr>
        <w:t xml:space="preserve">Контактные телефоны: </w:t>
      </w:r>
      <w:r>
        <w:rPr>
          <w:spacing w:val="1"/>
          <w:sz w:val="28"/>
          <w:szCs w:val="28"/>
        </w:rPr>
        <w:t>8 (8452) 99</w:t>
      </w:r>
      <w:r w:rsidR="00537E86">
        <w:rPr>
          <w:spacing w:val="1"/>
          <w:sz w:val="28"/>
          <w:szCs w:val="28"/>
        </w:rPr>
        <w:t>-</w:t>
      </w:r>
      <w:r>
        <w:rPr>
          <w:spacing w:val="1"/>
          <w:sz w:val="28"/>
          <w:szCs w:val="28"/>
        </w:rPr>
        <w:t>86</w:t>
      </w:r>
      <w:r w:rsidR="00537E86">
        <w:rPr>
          <w:spacing w:val="1"/>
          <w:sz w:val="28"/>
          <w:szCs w:val="28"/>
        </w:rPr>
        <w:t>-</w:t>
      </w:r>
      <w:r>
        <w:rPr>
          <w:spacing w:val="1"/>
          <w:sz w:val="28"/>
          <w:szCs w:val="28"/>
        </w:rPr>
        <w:t>62 - кафедра иностранных языков и профессиональной коммуникации, с 9.00 до 17.00 по будням.</w:t>
      </w:r>
    </w:p>
    <w:p w:rsidR="003309EF" w:rsidRDefault="003309EF" w:rsidP="009C71BD">
      <w:pPr>
        <w:shd w:val="clear" w:color="auto" w:fill="FFFFFF"/>
        <w:spacing w:before="10"/>
        <w:ind w:right="518"/>
        <w:jc w:val="both"/>
        <w:rPr>
          <w:b/>
          <w:bCs/>
          <w:spacing w:val="3"/>
          <w:sz w:val="28"/>
          <w:szCs w:val="28"/>
        </w:rPr>
      </w:pPr>
    </w:p>
    <w:p w:rsidR="003309EF" w:rsidRDefault="00911484">
      <w:pPr>
        <w:shd w:val="clear" w:color="auto" w:fill="FFFFFF"/>
        <w:spacing w:before="10"/>
        <w:ind w:left="374" w:right="518" w:firstLine="709"/>
        <w:jc w:val="center"/>
        <w:rPr>
          <w:b/>
          <w:bCs/>
          <w:spacing w:val="3"/>
          <w:sz w:val="28"/>
          <w:szCs w:val="28"/>
        </w:rPr>
      </w:pPr>
      <w:r>
        <w:rPr>
          <w:b/>
          <w:bCs/>
          <w:spacing w:val="3"/>
          <w:sz w:val="28"/>
          <w:szCs w:val="28"/>
        </w:rPr>
        <w:t>Требования к оформлению статей</w:t>
      </w:r>
    </w:p>
    <w:p w:rsidR="003309EF" w:rsidRDefault="003309EF">
      <w:pPr>
        <w:shd w:val="clear" w:color="auto" w:fill="FFFFFF"/>
        <w:spacing w:before="10"/>
        <w:ind w:left="374" w:right="518" w:firstLine="709"/>
        <w:jc w:val="both"/>
        <w:rPr>
          <w:b/>
          <w:bCs/>
          <w:spacing w:val="1"/>
          <w:sz w:val="28"/>
          <w:szCs w:val="28"/>
        </w:rPr>
      </w:pPr>
    </w:p>
    <w:p w:rsidR="003309EF" w:rsidRDefault="00911484">
      <w:pPr>
        <w:shd w:val="clear" w:color="auto" w:fill="FFFFFF"/>
        <w:spacing w:before="10"/>
        <w:jc w:val="both"/>
        <w:rPr>
          <w:b/>
          <w:bCs/>
          <w:spacing w:val="9"/>
          <w:sz w:val="28"/>
          <w:szCs w:val="28"/>
        </w:rPr>
      </w:pPr>
      <w:r>
        <w:rPr>
          <w:spacing w:val="9"/>
          <w:sz w:val="28"/>
          <w:szCs w:val="28"/>
        </w:rPr>
        <w:t xml:space="preserve">Редактор </w:t>
      </w:r>
      <w:r>
        <w:rPr>
          <w:spacing w:val="9"/>
          <w:sz w:val="28"/>
          <w:szCs w:val="28"/>
          <w:lang w:val="en-US"/>
        </w:rPr>
        <w:t>Word</w:t>
      </w:r>
      <w:r>
        <w:rPr>
          <w:spacing w:val="9"/>
          <w:sz w:val="28"/>
          <w:szCs w:val="28"/>
        </w:rPr>
        <w:t xml:space="preserve"> </w:t>
      </w:r>
      <w:r>
        <w:rPr>
          <w:b/>
          <w:bCs/>
          <w:spacing w:val="9"/>
          <w:sz w:val="28"/>
          <w:szCs w:val="28"/>
          <w:lang w:val="en-US"/>
        </w:rPr>
        <w:t>Times</w:t>
      </w:r>
      <w:r>
        <w:rPr>
          <w:b/>
          <w:bCs/>
          <w:spacing w:val="9"/>
          <w:sz w:val="28"/>
          <w:szCs w:val="28"/>
        </w:rPr>
        <w:t xml:space="preserve"> </w:t>
      </w:r>
      <w:r>
        <w:rPr>
          <w:b/>
          <w:bCs/>
          <w:spacing w:val="9"/>
          <w:sz w:val="28"/>
          <w:szCs w:val="28"/>
          <w:lang w:val="en-US"/>
        </w:rPr>
        <w:t>New</w:t>
      </w:r>
      <w:r>
        <w:rPr>
          <w:b/>
          <w:bCs/>
          <w:spacing w:val="9"/>
          <w:sz w:val="28"/>
          <w:szCs w:val="28"/>
        </w:rPr>
        <w:t xml:space="preserve"> </w:t>
      </w:r>
      <w:r>
        <w:rPr>
          <w:b/>
          <w:bCs/>
          <w:spacing w:val="9"/>
          <w:sz w:val="28"/>
          <w:szCs w:val="28"/>
          <w:lang w:val="en-US"/>
        </w:rPr>
        <w:t>Roman</w:t>
      </w:r>
      <w:r>
        <w:rPr>
          <w:spacing w:val="9"/>
          <w:sz w:val="28"/>
          <w:szCs w:val="28"/>
        </w:rPr>
        <w:t>, междустрочный интервал</w:t>
      </w:r>
      <w:r>
        <w:rPr>
          <w:sz w:val="28"/>
          <w:szCs w:val="28"/>
        </w:rPr>
        <w:t xml:space="preserve"> </w:t>
      </w:r>
      <w:r>
        <w:rPr>
          <w:b/>
          <w:bCs/>
          <w:spacing w:val="10"/>
          <w:sz w:val="28"/>
          <w:szCs w:val="28"/>
        </w:rPr>
        <w:t xml:space="preserve">одинарный, </w:t>
      </w:r>
      <w:r>
        <w:rPr>
          <w:spacing w:val="10"/>
          <w:sz w:val="28"/>
          <w:szCs w:val="28"/>
        </w:rPr>
        <w:t>поля</w:t>
      </w:r>
      <w:r>
        <w:rPr>
          <w:b/>
          <w:bCs/>
          <w:spacing w:val="10"/>
          <w:sz w:val="28"/>
          <w:szCs w:val="28"/>
        </w:rPr>
        <w:t>:</w:t>
      </w:r>
      <w:r>
        <w:rPr>
          <w:spacing w:val="10"/>
          <w:sz w:val="28"/>
          <w:szCs w:val="28"/>
        </w:rPr>
        <w:t xml:space="preserve"> </w:t>
      </w:r>
    </w:p>
    <w:p w:rsidR="003309EF" w:rsidRDefault="00E025AE">
      <w:pPr>
        <w:shd w:val="clear" w:color="auto" w:fill="FFFFFF"/>
        <w:spacing w:before="10"/>
        <w:jc w:val="both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>верхнее –</w:t>
      </w:r>
      <w:r w:rsidR="00911484">
        <w:rPr>
          <w:b/>
          <w:bCs/>
          <w:spacing w:val="10"/>
          <w:sz w:val="28"/>
          <w:szCs w:val="28"/>
        </w:rPr>
        <w:t xml:space="preserve"> 2 см</w:t>
      </w:r>
    </w:p>
    <w:p w:rsidR="003309EF" w:rsidRDefault="00E025AE">
      <w:pPr>
        <w:shd w:val="clear" w:color="auto" w:fill="FFFFFF"/>
        <w:spacing w:before="10"/>
        <w:jc w:val="both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 xml:space="preserve">нижнее – </w:t>
      </w:r>
      <w:r w:rsidR="00911484">
        <w:rPr>
          <w:b/>
          <w:bCs/>
          <w:spacing w:val="10"/>
          <w:sz w:val="28"/>
          <w:szCs w:val="28"/>
        </w:rPr>
        <w:t>2 см</w:t>
      </w:r>
    </w:p>
    <w:p w:rsidR="003309EF" w:rsidRDefault="00E025AE">
      <w:pPr>
        <w:shd w:val="clear" w:color="auto" w:fill="FFFFFF"/>
        <w:spacing w:before="10"/>
        <w:jc w:val="both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 xml:space="preserve">левое – </w:t>
      </w:r>
      <w:r w:rsidR="00911484">
        <w:rPr>
          <w:b/>
          <w:bCs/>
          <w:spacing w:val="10"/>
          <w:sz w:val="28"/>
          <w:szCs w:val="28"/>
        </w:rPr>
        <w:t xml:space="preserve">3 см </w:t>
      </w:r>
    </w:p>
    <w:p w:rsidR="003309EF" w:rsidRDefault="00911484">
      <w:pPr>
        <w:shd w:val="clear" w:color="auto" w:fill="FFFFFF"/>
        <w:spacing w:before="10"/>
        <w:jc w:val="both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>правое – 1,5 см</w:t>
      </w:r>
    </w:p>
    <w:p w:rsidR="003309EF" w:rsidRDefault="003309EF">
      <w:pPr>
        <w:shd w:val="clear" w:color="auto" w:fill="FFFFFF"/>
        <w:spacing w:before="10"/>
        <w:jc w:val="both"/>
        <w:rPr>
          <w:b/>
          <w:bCs/>
          <w:spacing w:val="10"/>
          <w:sz w:val="28"/>
          <w:szCs w:val="28"/>
        </w:rPr>
      </w:pPr>
    </w:p>
    <w:p w:rsidR="003309EF" w:rsidRPr="004C7A68" w:rsidRDefault="00911484" w:rsidP="004C7A68">
      <w:pPr>
        <w:shd w:val="clear" w:color="auto" w:fill="FFFFFF"/>
        <w:spacing w:before="10"/>
        <w:rPr>
          <w:b/>
          <w:sz w:val="28"/>
          <w:szCs w:val="28"/>
        </w:rPr>
      </w:pPr>
      <w:r w:rsidRPr="004C7A68">
        <w:rPr>
          <w:b/>
          <w:sz w:val="28"/>
          <w:szCs w:val="28"/>
        </w:rPr>
        <w:t>Название статьи, имена авторов, руководителя и пр. даются на основном языке статьи</w:t>
      </w:r>
      <w:r w:rsidR="004C7A68" w:rsidRPr="004C7A68">
        <w:rPr>
          <w:b/>
          <w:sz w:val="28"/>
          <w:szCs w:val="28"/>
        </w:rPr>
        <w:t>!</w:t>
      </w:r>
    </w:p>
    <w:p w:rsidR="009C71BD" w:rsidRDefault="009C71BD">
      <w:pPr>
        <w:shd w:val="clear" w:color="auto" w:fill="FFFFFF"/>
        <w:jc w:val="center"/>
      </w:pPr>
    </w:p>
    <w:p w:rsidR="003309EF" w:rsidRDefault="003309EF">
      <w:pPr>
        <w:shd w:val="clear" w:color="auto" w:fill="FFFFFF"/>
        <w:jc w:val="center"/>
      </w:pPr>
    </w:p>
    <w:p w:rsidR="003309EF" w:rsidRDefault="00911484">
      <w:pPr>
        <w:shd w:val="clear" w:color="auto" w:fill="FFFFFF"/>
        <w:jc w:val="center"/>
        <w:rPr>
          <w:spacing w:val="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НАЗВАНИЕ СТАТЬИ</w:t>
      </w:r>
      <w:r w:rsidR="00A102EF" w:rsidRPr="00A102EF">
        <w:rPr>
          <w:b/>
          <w:bCs/>
          <w:spacing w:val="-1"/>
          <w:sz w:val="28"/>
          <w:szCs w:val="28"/>
        </w:rPr>
        <w:t xml:space="preserve"> </w:t>
      </w:r>
      <w:r w:rsidR="00A102EF">
        <w:rPr>
          <w:b/>
          <w:bCs/>
          <w:spacing w:val="-1"/>
          <w:sz w:val="28"/>
          <w:szCs w:val="28"/>
        </w:rPr>
        <w:t xml:space="preserve">НА ИНОСТРАННОМ ЯЗЫКЕ </w:t>
      </w:r>
      <w:r w:rsidR="00A102EF">
        <w:rPr>
          <w:b/>
          <w:bCs/>
          <w:spacing w:val="-1"/>
          <w:sz w:val="28"/>
          <w:szCs w:val="28"/>
        </w:rPr>
        <w:br/>
      </w:r>
      <w:r>
        <w:rPr>
          <w:spacing w:val="1"/>
          <w:sz w:val="28"/>
          <w:szCs w:val="28"/>
        </w:rPr>
        <w:t>(14 жирный, заглавными буквами)</w:t>
      </w:r>
    </w:p>
    <w:p w:rsidR="003309EF" w:rsidRPr="00831CED" w:rsidRDefault="00A102EF" w:rsidP="00831CED">
      <w:pPr>
        <w:shd w:val="clear" w:color="auto" w:fill="FFFFFF"/>
        <w:spacing w:before="317"/>
        <w:jc w:val="center"/>
        <w:rPr>
          <w:b/>
          <w:sz w:val="28"/>
          <w:szCs w:val="28"/>
        </w:rPr>
      </w:pPr>
      <w:r w:rsidRPr="00A102EF">
        <w:rPr>
          <w:b/>
          <w:bCs/>
          <w:spacing w:val="-6"/>
          <w:sz w:val="28"/>
          <w:szCs w:val="28"/>
        </w:rPr>
        <w:t>ФИО</w:t>
      </w:r>
      <w:r w:rsidRPr="00831CED">
        <w:rPr>
          <w:b/>
          <w:bCs/>
          <w:spacing w:val="-6"/>
          <w:sz w:val="28"/>
          <w:szCs w:val="28"/>
        </w:rPr>
        <w:t xml:space="preserve"> </w:t>
      </w:r>
      <w:r w:rsidRPr="00A102EF">
        <w:rPr>
          <w:b/>
          <w:bCs/>
          <w:spacing w:val="-6"/>
          <w:sz w:val="28"/>
          <w:szCs w:val="28"/>
        </w:rPr>
        <w:t>автора</w:t>
      </w:r>
      <w:r w:rsidRPr="00831CED">
        <w:rPr>
          <w:b/>
          <w:bCs/>
          <w:spacing w:val="-6"/>
          <w:sz w:val="28"/>
          <w:szCs w:val="28"/>
        </w:rPr>
        <w:t>/</w:t>
      </w:r>
      <w:r w:rsidRPr="00A102EF">
        <w:rPr>
          <w:b/>
          <w:bCs/>
          <w:spacing w:val="-6"/>
          <w:sz w:val="28"/>
          <w:szCs w:val="28"/>
        </w:rPr>
        <w:t>авторов</w:t>
      </w:r>
      <w:r w:rsidR="00831CED">
        <w:rPr>
          <w:b/>
          <w:bCs/>
          <w:spacing w:val="-6"/>
          <w:sz w:val="28"/>
          <w:szCs w:val="28"/>
        </w:rPr>
        <w:t xml:space="preserve"> на иностранном языке</w:t>
      </w:r>
    </w:p>
    <w:p w:rsidR="003309EF" w:rsidRPr="00A102EF" w:rsidRDefault="00A102EF" w:rsidP="00831CED">
      <w:pPr>
        <w:shd w:val="clear" w:color="auto" w:fill="FFFFFF"/>
        <w:jc w:val="center"/>
        <w:rPr>
          <w:sz w:val="28"/>
          <w:szCs w:val="28"/>
          <w:lang w:val="en-US"/>
        </w:rPr>
      </w:pPr>
      <w:r w:rsidRPr="00A102EF">
        <w:rPr>
          <w:spacing w:val="-5"/>
          <w:sz w:val="28"/>
          <w:szCs w:val="28"/>
          <w:lang w:val="en-US"/>
        </w:rPr>
        <w:t xml:space="preserve">(14 </w:t>
      </w:r>
      <w:r>
        <w:rPr>
          <w:spacing w:val="-5"/>
          <w:sz w:val="28"/>
          <w:szCs w:val="28"/>
        </w:rPr>
        <w:t>жирный</w:t>
      </w:r>
      <w:r w:rsidR="00911484" w:rsidRPr="00A102EF">
        <w:rPr>
          <w:spacing w:val="-5"/>
          <w:sz w:val="28"/>
          <w:szCs w:val="28"/>
          <w:lang w:val="en-US"/>
        </w:rPr>
        <w:t>)</w:t>
      </w:r>
    </w:p>
    <w:p w:rsidR="003309EF" w:rsidRPr="00831CED" w:rsidRDefault="00A102EF" w:rsidP="00831CED">
      <w:pPr>
        <w:shd w:val="clear" w:color="auto" w:fill="FFFFFF"/>
        <w:ind w:right="5"/>
        <w:jc w:val="center"/>
        <w:rPr>
          <w:sz w:val="28"/>
          <w:szCs w:val="28"/>
          <w:lang w:val="en-US"/>
        </w:rPr>
      </w:pPr>
      <w:r w:rsidRPr="0008156D">
        <w:rPr>
          <w:i/>
          <w:iCs/>
          <w:spacing w:val="-1"/>
          <w:sz w:val="28"/>
          <w:szCs w:val="28"/>
          <w:lang w:val="en-US"/>
        </w:rPr>
        <w:t>Yuri Gagarin State Technical University of Saratov</w:t>
      </w:r>
    </w:p>
    <w:p w:rsidR="002D137C" w:rsidRPr="00E042B3" w:rsidRDefault="00911484" w:rsidP="00193C5D">
      <w:pPr>
        <w:shd w:val="clear" w:color="auto" w:fill="FFFFFF"/>
        <w:jc w:val="center"/>
        <w:rPr>
          <w:spacing w:val="-4"/>
          <w:sz w:val="28"/>
          <w:szCs w:val="28"/>
        </w:rPr>
      </w:pPr>
      <w:r w:rsidRPr="00E042B3">
        <w:rPr>
          <w:spacing w:val="-4"/>
          <w:sz w:val="28"/>
          <w:szCs w:val="28"/>
        </w:rPr>
        <w:t xml:space="preserve">(14 </w:t>
      </w:r>
      <w:r>
        <w:rPr>
          <w:spacing w:val="-4"/>
          <w:sz w:val="28"/>
          <w:szCs w:val="28"/>
        </w:rPr>
        <w:t>курсив</w:t>
      </w:r>
      <w:r w:rsidRPr="00E042B3">
        <w:rPr>
          <w:spacing w:val="-4"/>
          <w:sz w:val="28"/>
          <w:szCs w:val="28"/>
        </w:rPr>
        <w:t>)</w:t>
      </w:r>
    </w:p>
    <w:p w:rsidR="003309EF" w:rsidRPr="0008156D" w:rsidRDefault="00831CED" w:rsidP="002D137C">
      <w:pPr>
        <w:shd w:val="clear" w:color="auto" w:fill="FFFFFF"/>
        <w:jc w:val="center"/>
        <w:rPr>
          <w:sz w:val="28"/>
          <w:szCs w:val="28"/>
        </w:rPr>
      </w:pPr>
      <w:r w:rsidRPr="0008156D">
        <w:rPr>
          <w:sz w:val="28"/>
          <w:lang w:val="en-US"/>
        </w:rPr>
        <w:t>Scientific</w:t>
      </w:r>
      <w:r w:rsidRPr="0008156D">
        <w:rPr>
          <w:sz w:val="28"/>
        </w:rPr>
        <w:t xml:space="preserve"> </w:t>
      </w:r>
      <w:r w:rsidRPr="0008156D">
        <w:rPr>
          <w:sz w:val="28"/>
          <w:lang w:val="en-US"/>
        </w:rPr>
        <w:t>supervisor</w:t>
      </w:r>
      <w:r w:rsidRPr="0008156D">
        <w:rPr>
          <w:i/>
          <w:sz w:val="28"/>
        </w:rPr>
        <w:t xml:space="preserve"> </w:t>
      </w:r>
      <w:r w:rsidR="00911484" w:rsidRPr="0008156D">
        <w:rPr>
          <w:spacing w:val="-4"/>
          <w:sz w:val="28"/>
          <w:szCs w:val="28"/>
        </w:rPr>
        <w:t xml:space="preserve">(если есть, 14 обычный): </w:t>
      </w:r>
      <w:r w:rsidR="00E042B3" w:rsidRPr="0008156D">
        <w:rPr>
          <w:b/>
          <w:bCs/>
          <w:spacing w:val="-4"/>
          <w:sz w:val="28"/>
          <w:szCs w:val="28"/>
        </w:rPr>
        <w:t xml:space="preserve">ФИО </w:t>
      </w:r>
      <w:r w:rsidR="00911484" w:rsidRPr="0008156D">
        <w:rPr>
          <w:spacing w:val="-5"/>
          <w:sz w:val="28"/>
          <w:szCs w:val="28"/>
        </w:rPr>
        <w:t>(14 жирный)</w:t>
      </w:r>
    </w:p>
    <w:p w:rsidR="003309EF" w:rsidRPr="00E042B3" w:rsidRDefault="00831CED">
      <w:pPr>
        <w:shd w:val="clear" w:color="auto" w:fill="FFFFFF"/>
        <w:jc w:val="center"/>
        <w:rPr>
          <w:sz w:val="28"/>
          <w:szCs w:val="28"/>
        </w:rPr>
      </w:pPr>
      <w:r w:rsidRPr="0008156D">
        <w:rPr>
          <w:sz w:val="28"/>
          <w:lang w:val="en-US"/>
        </w:rPr>
        <w:t>English</w:t>
      </w:r>
      <w:r w:rsidRPr="0008156D">
        <w:rPr>
          <w:sz w:val="28"/>
        </w:rPr>
        <w:t xml:space="preserve"> </w:t>
      </w:r>
      <w:r w:rsidRPr="0008156D">
        <w:rPr>
          <w:sz w:val="28"/>
          <w:lang w:val="en-US"/>
        </w:rPr>
        <w:t>teacher</w:t>
      </w:r>
      <w:r w:rsidRPr="00E042B3">
        <w:rPr>
          <w:i/>
          <w:sz w:val="28"/>
        </w:rPr>
        <w:t xml:space="preserve"> </w:t>
      </w:r>
      <w:r w:rsidR="00911484" w:rsidRPr="00E042B3">
        <w:rPr>
          <w:spacing w:val="-4"/>
          <w:sz w:val="28"/>
          <w:szCs w:val="28"/>
        </w:rPr>
        <w:t>(</w:t>
      </w:r>
      <w:r>
        <w:rPr>
          <w:spacing w:val="-4"/>
          <w:sz w:val="28"/>
          <w:szCs w:val="28"/>
        </w:rPr>
        <w:t>если</w:t>
      </w:r>
      <w:r w:rsidRPr="00E042B3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есть</w:t>
      </w:r>
      <w:r w:rsidRPr="00E042B3">
        <w:rPr>
          <w:spacing w:val="-4"/>
          <w:sz w:val="28"/>
          <w:szCs w:val="28"/>
        </w:rPr>
        <w:t xml:space="preserve">, </w:t>
      </w:r>
      <w:r w:rsidR="00911484" w:rsidRPr="00E042B3">
        <w:rPr>
          <w:spacing w:val="-4"/>
          <w:sz w:val="28"/>
          <w:szCs w:val="28"/>
        </w:rPr>
        <w:t xml:space="preserve">14 </w:t>
      </w:r>
      <w:r w:rsidR="00911484">
        <w:rPr>
          <w:spacing w:val="-4"/>
          <w:sz w:val="28"/>
          <w:szCs w:val="28"/>
        </w:rPr>
        <w:t>обычный</w:t>
      </w:r>
      <w:r w:rsidR="00911484" w:rsidRPr="00E042B3">
        <w:rPr>
          <w:spacing w:val="-4"/>
          <w:sz w:val="28"/>
          <w:szCs w:val="28"/>
        </w:rPr>
        <w:t xml:space="preserve">): </w:t>
      </w:r>
      <w:r w:rsidR="00E042B3">
        <w:rPr>
          <w:b/>
          <w:bCs/>
          <w:spacing w:val="-4"/>
          <w:sz w:val="28"/>
          <w:szCs w:val="28"/>
        </w:rPr>
        <w:t>ФИО</w:t>
      </w:r>
      <w:r w:rsidR="00911484" w:rsidRPr="00E042B3">
        <w:rPr>
          <w:b/>
          <w:bCs/>
          <w:spacing w:val="-4"/>
          <w:sz w:val="28"/>
          <w:szCs w:val="28"/>
        </w:rPr>
        <w:t xml:space="preserve"> </w:t>
      </w:r>
      <w:r w:rsidR="00911484" w:rsidRPr="00E042B3">
        <w:rPr>
          <w:spacing w:val="-5"/>
          <w:sz w:val="28"/>
          <w:szCs w:val="28"/>
        </w:rPr>
        <w:t xml:space="preserve">(14 </w:t>
      </w:r>
      <w:r w:rsidR="00911484">
        <w:rPr>
          <w:spacing w:val="-5"/>
          <w:sz w:val="28"/>
          <w:szCs w:val="28"/>
        </w:rPr>
        <w:t>жирный</w:t>
      </w:r>
      <w:r w:rsidR="00911484" w:rsidRPr="00E042B3">
        <w:rPr>
          <w:spacing w:val="-5"/>
          <w:sz w:val="28"/>
          <w:szCs w:val="28"/>
        </w:rPr>
        <w:t>)</w:t>
      </w:r>
    </w:p>
    <w:p w:rsidR="003309EF" w:rsidRPr="00E042B3" w:rsidRDefault="003309EF">
      <w:pPr>
        <w:shd w:val="clear" w:color="auto" w:fill="FFFFFF"/>
        <w:ind w:right="2597"/>
        <w:jc w:val="both"/>
        <w:rPr>
          <w:b/>
          <w:bCs/>
          <w:spacing w:val="-1"/>
          <w:sz w:val="32"/>
          <w:szCs w:val="28"/>
        </w:rPr>
      </w:pPr>
    </w:p>
    <w:p w:rsidR="003309EF" w:rsidRPr="00E042B3" w:rsidRDefault="00831CED">
      <w:pPr>
        <w:shd w:val="clear" w:color="auto" w:fill="FFFFFF"/>
        <w:spacing w:before="10"/>
        <w:jc w:val="both"/>
        <w:rPr>
          <w:spacing w:val="9"/>
          <w:sz w:val="28"/>
          <w:szCs w:val="28"/>
        </w:rPr>
      </w:pPr>
      <w:r w:rsidRPr="00E042B3">
        <w:rPr>
          <w:b/>
          <w:i/>
          <w:spacing w:val="-1"/>
          <w:sz w:val="28"/>
          <w:szCs w:val="28"/>
        </w:rPr>
        <w:t>Аннотация на русском языке</w:t>
      </w:r>
      <w:r w:rsidR="00911484" w:rsidRPr="00E042B3">
        <w:rPr>
          <w:spacing w:val="-1"/>
          <w:sz w:val="28"/>
          <w:szCs w:val="28"/>
        </w:rPr>
        <w:t xml:space="preserve"> (до 60 слов)</w:t>
      </w:r>
      <w:r w:rsidR="000F4EBF" w:rsidRPr="00E042B3">
        <w:rPr>
          <w:spacing w:val="-1"/>
          <w:sz w:val="28"/>
          <w:szCs w:val="28"/>
        </w:rPr>
        <w:t>:</w:t>
      </w:r>
      <w:r w:rsidR="00911484" w:rsidRPr="00E042B3">
        <w:rPr>
          <w:spacing w:val="-1"/>
          <w:sz w:val="28"/>
          <w:szCs w:val="28"/>
        </w:rPr>
        <w:t xml:space="preserve"> </w:t>
      </w:r>
      <w:r w:rsidR="00911484" w:rsidRPr="00E042B3">
        <w:rPr>
          <w:spacing w:val="9"/>
          <w:sz w:val="28"/>
          <w:szCs w:val="28"/>
          <w:lang w:val="en-US"/>
        </w:rPr>
        <w:t>Times</w:t>
      </w:r>
      <w:r w:rsidR="00911484" w:rsidRPr="00E042B3">
        <w:rPr>
          <w:spacing w:val="9"/>
          <w:sz w:val="28"/>
          <w:szCs w:val="28"/>
        </w:rPr>
        <w:t xml:space="preserve"> </w:t>
      </w:r>
      <w:r w:rsidR="00911484" w:rsidRPr="00E042B3">
        <w:rPr>
          <w:spacing w:val="9"/>
          <w:sz w:val="28"/>
          <w:szCs w:val="28"/>
          <w:lang w:val="en-US"/>
        </w:rPr>
        <w:t>New</w:t>
      </w:r>
      <w:r w:rsidR="00911484" w:rsidRPr="00E042B3">
        <w:rPr>
          <w:spacing w:val="9"/>
          <w:sz w:val="28"/>
          <w:szCs w:val="28"/>
        </w:rPr>
        <w:t xml:space="preserve"> </w:t>
      </w:r>
      <w:r w:rsidR="00911484" w:rsidRPr="00E042B3">
        <w:rPr>
          <w:spacing w:val="9"/>
          <w:sz w:val="28"/>
          <w:szCs w:val="28"/>
          <w:lang w:val="en-US"/>
        </w:rPr>
        <w:t>Roman</w:t>
      </w:r>
      <w:r w:rsidR="00911484" w:rsidRPr="00E042B3">
        <w:rPr>
          <w:spacing w:val="9"/>
          <w:sz w:val="28"/>
          <w:szCs w:val="28"/>
        </w:rPr>
        <w:t>, кегль 12, курсив</w:t>
      </w:r>
    </w:p>
    <w:p w:rsidR="003309EF" w:rsidRPr="00E042B3" w:rsidRDefault="00831CED">
      <w:pPr>
        <w:shd w:val="clear" w:color="auto" w:fill="FFFFFF"/>
        <w:spacing w:before="10"/>
        <w:jc w:val="both"/>
        <w:rPr>
          <w:spacing w:val="9"/>
          <w:sz w:val="28"/>
          <w:szCs w:val="28"/>
        </w:rPr>
      </w:pPr>
      <w:r w:rsidRPr="00E042B3">
        <w:rPr>
          <w:b/>
          <w:i/>
          <w:iCs/>
          <w:spacing w:val="-1"/>
          <w:sz w:val="28"/>
          <w:szCs w:val="28"/>
        </w:rPr>
        <w:t>Ключевые слова на русском языке</w:t>
      </w:r>
      <w:r w:rsidR="00911484" w:rsidRPr="00E042B3">
        <w:rPr>
          <w:spacing w:val="-1"/>
          <w:sz w:val="28"/>
          <w:szCs w:val="28"/>
        </w:rPr>
        <w:t xml:space="preserve"> (до 10 слов)</w:t>
      </w:r>
      <w:r w:rsidR="000F4EBF" w:rsidRPr="00E042B3">
        <w:rPr>
          <w:spacing w:val="-1"/>
          <w:sz w:val="28"/>
          <w:szCs w:val="28"/>
        </w:rPr>
        <w:t>:</w:t>
      </w:r>
      <w:r w:rsidR="00911484" w:rsidRPr="00E042B3">
        <w:rPr>
          <w:spacing w:val="9"/>
          <w:sz w:val="28"/>
          <w:szCs w:val="28"/>
        </w:rPr>
        <w:t xml:space="preserve"> </w:t>
      </w:r>
      <w:r w:rsidR="00911484" w:rsidRPr="00E042B3">
        <w:rPr>
          <w:spacing w:val="9"/>
          <w:sz w:val="28"/>
          <w:szCs w:val="28"/>
          <w:lang w:val="en-US"/>
        </w:rPr>
        <w:t>Times</w:t>
      </w:r>
      <w:r w:rsidR="00911484" w:rsidRPr="00E042B3">
        <w:rPr>
          <w:spacing w:val="9"/>
          <w:sz w:val="28"/>
          <w:szCs w:val="28"/>
        </w:rPr>
        <w:t xml:space="preserve"> </w:t>
      </w:r>
      <w:r w:rsidR="00911484" w:rsidRPr="00E042B3">
        <w:rPr>
          <w:spacing w:val="9"/>
          <w:sz w:val="28"/>
          <w:szCs w:val="28"/>
          <w:lang w:val="en-US"/>
        </w:rPr>
        <w:t>New</w:t>
      </w:r>
      <w:r w:rsidR="00911484" w:rsidRPr="00E042B3">
        <w:rPr>
          <w:spacing w:val="9"/>
          <w:sz w:val="28"/>
          <w:szCs w:val="28"/>
        </w:rPr>
        <w:t xml:space="preserve"> </w:t>
      </w:r>
      <w:r w:rsidR="00911484" w:rsidRPr="00E042B3">
        <w:rPr>
          <w:spacing w:val="9"/>
          <w:sz w:val="28"/>
          <w:szCs w:val="28"/>
          <w:lang w:val="en-US"/>
        </w:rPr>
        <w:t>Roman</w:t>
      </w:r>
      <w:r w:rsidR="00911484" w:rsidRPr="00E042B3">
        <w:rPr>
          <w:spacing w:val="9"/>
          <w:sz w:val="28"/>
          <w:szCs w:val="28"/>
        </w:rPr>
        <w:t>, кегль 12, курсив</w:t>
      </w:r>
    </w:p>
    <w:p w:rsidR="003309EF" w:rsidRPr="00E042B3" w:rsidRDefault="003309EF">
      <w:pPr>
        <w:shd w:val="clear" w:color="auto" w:fill="FFFFFF"/>
        <w:tabs>
          <w:tab w:val="left" w:pos="26966"/>
          <w:tab w:val="left" w:pos="26966"/>
        </w:tabs>
        <w:ind w:right="2402"/>
        <w:jc w:val="both"/>
        <w:rPr>
          <w:spacing w:val="9"/>
          <w:sz w:val="32"/>
          <w:szCs w:val="28"/>
        </w:rPr>
      </w:pPr>
    </w:p>
    <w:p w:rsidR="003309EF" w:rsidRPr="00E042B3" w:rsidRDefault="00831CED">
      <w:pPr>
        <w:shd w:val="clear" w:color="auto" w:fill="FFFFFF"/>
        <w:spacing w:before="10"/>
        <w:jc w:val="both"/>
        <w:rPr>
          <w:spacing w:val="9"/>
          <w:sz w:val="28"/>
          <w:szCs w:val="28"/>
        </w:rPr>
      </w:pPr>
      <w:r w:rsidRPr="00E042B3">
        <w:rPr>
          <w:b/>
          <w:i/>
          <w:spacing w:val="-1"/>
          <w:sz w:val="28"/>
          <w:szCs w:val="28"/>
        </w:rPr>
        <w:t>Аннотация на иностранном языке</w:t>
      </w:r>
      <w:r w:rsidR="00911484" w:rsidRPr="00E042B3">
        <w:rPr>
          <w:spacing w:val="-1"/>
          <w:sz w:val="28"/>
          <w:szCs w:val="28"/>
        </w:rPr>
        <w:t xml:space="preserve"> (до 60 слов)</w:t>
      </w:r>
      <w:r w:rsidR="000F4EBF" w:rsidRPr="00E042B3">
        <w:rPr>
          <w:spacing w:val="-1"/>
          <w:sz w:val="28"/>
          <w:szCs w:val="28"/>
        </w:rPr>
        <w:t>:</w:t>
      </w:r>
      <w:r w:rsidR="00911484" w:rsidRPr="00E042B3">
        <w:rPr>
          <w:spacing w:val="-1"/>
          <w:sz w:val="28"/>
          <w:szCs w:val="28"/>
        </w:rPr>
        <w:t xml:space="preserve"> </w:t>
      </w:r>
      <w:r w:rsidR="00911484" w:rsidRPr="00E042B3">
        <w:rPr>
          <w:spacing w:val="9"/>
          <w:sz w:val="28"/>
          <w:szCs w:val="28"/>
          <w:lang w:val="en-US"/>
        </w:rPr>
        <w:t>Times</w:t>
      </w:r>
      <w:r w:rsidR="00911484" w:rsidRPr="00E042B3">
        <w:rPr>
          <w:spacing w:val="9"/>
          <w:sz w:val="28"/>
          <w:szCs w:val="28"/>
        </w:rPr>
        <w:t xml:space="preserve"> </w:t>
      </w:r>
      <w:r w:rsidR="00911484" w:rsidRPr="00E042B3">
        <w:rPr>
          <w:spacing w:val="9"/>
          <w:sz w:val="28"/>
          <w:szCs w:val="28"/>
          <w:lang w:val="en-US"/>
        </w:rPr>
        <w:t>New</w:t>
      </w:r>
      <w:r w:rsidR="00911484" w:rsidRPr="00E042B3">
        <w:rPr>
          <w:spacing w:val="9"/>
          <w:sz w:val="28"/>
          <w:szCs w:val="28"/>
        </w:rPr>
        <w:t xml:space="preserve"> </w:t>
      </w:r>
      <w:r w:rsidR="00911484" w:rsidRPr="00E042B3">
        <w:rPr>
          <w:spacing w:val="9"/>
          <w:sz w:val="28"/>
          <w:szCs w:val="28"/>
          <w:lang w:val="en-US"/>
        </w:rPr>
        <w:t>Roman</w:t>
      </w:r>
      <w:r w:rsidR="00911484" w:rsidRPr="00E042B3">
        <w:rPr>
          <w:spacing w:val="9"/>
          <w:sz w:val="28"/>
          <w:szCs w:val="28"/>
        </w:rPr>
        <w:t>, кегль 12</w:t>
      </w:r>
      <w:r w:rsidR="009C71BD">
        <w:rPr>
          <w:spacing w:val="9"/>
          <w:sz w:val="28"/>
          <w:szCs w:val="28"/>
        </w:rPr>
        <w:t>, курсив</w:t>
      </w:r>
    </w:p>
    <w:p w:rsidR="003309EF" w:rsidRPr="00E042B3" w:rsidRDefault="00911484">
      <w:pPr>
        <w:shd w:val="clear" w:color="auto" w:fill="FFFFFF"/>
        <w:spacing w:before="10"/>
        <w:jc w:val="both"/>
        <w:rPr>
          <w:spacing w:val="9"/>
          <w:sz w:val="28"/>
          <w:szCs w:val="28"/>
        </w:rPr>
      </w:pPr>
      <w:r w:rsidRPr="00E042B3">
        <w:rPr>
          <w:b/>
          <w:i/>
          <w:iCs/>
          <w:spacing w:val="-1"/>
          <w:sz w:val="28"/>
          <w:szCs w:val="28"/>
        </w:rPr>
        <w:t>К</w:t>
      </w:r>
      <w:r w:rsidR="00831CED" w:rsidRPr="00E042B3">
        <w:rPr>
          <w:b/>
          <w:i/>
          <w:spacing w:val="-1"/>
          <w:sz w:val="28"/>
          <w:szCs w:val="28"/>
        </w:rPr>
        <w:t>лючевые слова на иностранном языке</w:t>
      </w:r>
      <w:r w:rsidRPr="00E042B3">
        <w:rPr>
          <w:spacing w:val="-1"/>
          <w:sz w:val="28"/>
          <w:szCs w:val="28"/>
        </w:rPr>
        <w:t xml:space="preserve"> (до 10 слов)</w:t>
      </w:r>
      <w:r w:rsidR="000F4EBF" w:rsidRPr="00E042B3">
        <w:rPr>
          <w:spacing w:val="-1"/>
          <w:sz w:val="28"/>
          <w:szCs w:val="28"/>
        </w:rPr>
        <w:t>:</w:t>
      </w:r>
      <w:r w:rsidRPr="00E042B3">
        <w:rPr>
          <w:spacing w:val="9"/>
          <w:sz w:val="28"/>
          <w:szCs w:val="28"/>
        </w:rPr>
        <w:t xml:space="preserve"> </w:t>
      </w:r>
      <w:r w:rsidRPr="00E042B3">
        <w:rPr>
          <w:spacing w:val="9"/>
          <w:sz w:val="28"/>
          <w:szCs w:val="28"/>
          <w:lang w:val="en-US"/>
        </w:rPr>
        <w:t>Times</w:t>
      </w:r>
      <w:r w:rsidRPr="00E042B3">
        <w:rPr>
          <w:spacing w:val="9"/>
          <w:sz w:val="28"/>
          <w:szCs w:val="28"/>
        </w:rPr>
        <w:t xml:space="preserve"> </w:t>
      </w:r>
      <w:r w:rsidRPr="00E042B3">
        <w:rPr>
          <w:spacing w:val="9"/>
          <w:sz w:val="28"/>
          <w:szCs w:val="28"/>
          <w:lang w:val="en-US"/>
        </w:rPr>
        <w:t>New</w:t>
      </w:r>
      <w:r w:rsidRPr="00E042B3">
        <w:rPr>
          <w:spacing w:val="9"/>
          <w:sz w:val="28"/>
          <w:szCs w:val="28"/>
        </w:rPr>
        <w:t xml:space="preserve"> </w:t>
      </w:r>
      <w:r w:rsidRPr="00E042B3">
        <w:rPr>
          <w:spacing w:val="9"/>
          <w:sz w:val="28"/>
          <w:szCs w:val="28"/>
          <w:lang w:val="en-US"/>
        </w:rPr>
        <w:t>Roman</w:t>
      </w:r>
      <w:r w:rsidRPr="00E042B3">
        <w:rPr>
          <w:spacing w:val="9"/>
          <w:sz w:val="28"/>
          <w:szCs w:val="28"/>
        </w:rPr>
        <w:t xml:space="preserve">, кегль </w:t>
      </w:r>
      <w:r w:rsidR="009C71BD">
        <w:rPr>
          <w:spacing w:val="9"/>
          <w:sz w:val="28"/>
          <w:szCs w:val="28"/>
        </w:rPr>
        <w:t>12, курсив</w:t>
      </w:r>
    </w:p>
    <w:p w:rsidR="003309EF" w:rsidRDefault="003309EF">
      <w:pPr>
        <w:shd w:val="clear" w:color="auto" w:fill="FFFFFF"/>
        <w:tabs>
          <w:tab w:val="left" w:pos="26966"/>
          <w:tab w:val="left" w:pos="26966"/>
        </w:tabs>
        <w:ind w:right="2402" w:firstLine="709"/>
        <w:jc w:val="both"/>
        <w:rPr>
          <w:b/>
          <w:bCs/>
          <w:spacing w:val="-1"/>
          <w:sz w:val="28"/>
          <w:szCs w:val="28"/>
        </w:rPr>
      </w:pPr>
    </w:p>
    <w:p w:rsidR="003309EF" w:rsidRDefault="00911484">
      <w:pPr>
        <w:shd w:val="clear" w:color="auto" w:fill="FFFFFF"/>
        <w:tabs>
          <w:tab w:val="left" w:pos="26926"/>
          <w:tab w:val="left" w:pos="26926"/>
        </w:tabs>
        <w:ind w:right="2404"/>
        <w:jc w:val="both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Пример:</w:t>
      </w:r>
    </w:p>
    <w:p w:rsidR="003309EF" w:rsidRDefault="003309EF">
      <w:pPr>
        <w:shd w:val="clear" w:color="auto" w:fill="FFFFFF"/>
        <w:tabs>
          <w:tab w:val="left" w:pos="26926"/>
          <w:tab w:val="left" w:pos="26926"/>
        </w:tabs>
        <w:ind w:right="2404"/>
        <w:jc w:val="both"/>
        <w:rPr>
          <w:b/>
          <w:bCs/>
          <w:spacing w:val="-1"/>
          <w:sz w:val="28"/>
          <w:szCs w:val="28"/>
        </w:rPr>
      </w:pPr>
    </w:p>
    <w:p w:rsidR="003309EF" w:rsidRDefault="00911484">
      <w:pPr>
        <w:shd w:val="clear" w:color="auto" w:fill="FFFFFF"/>
        <w:tabs>
          <w:tab w:val="left" w:pos="26926"/>
          <w:tab w:val="left" w:pos="26926"/>
        </w:tabs>
        <w:ind w:right="2404"/>
        <w:jc w:val="both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Аннотация</w:t>
      </w:r>
      <w:r w:rsidR="00831CED">
        <w:rPr>
          <w:spacing w:val="-1"/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текст, текст</w:t>
      </w:r>
    </w:p>
    <w:p w:rsidR="003309EF" w:rsidRDefault="00911484">
      <w:pPr>
        <w:shd w:val="clear" w:color="auto" w:fill="FFFFFF"/>
        <w:tabs>
          <w:tab w:val="left" w:pos="26926"/>
          <w:tab w:val="left" w:pos="26926"/>
        </w:tabs>
        <w:ind w:right="2404"/>
        <w:jc w:val="both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Ключевые слова</w:t>
      </w:r>
      <w:r>
        <w:rPr>
          <w:spacing w:val="-1"/>
          <w:sz w:val="24"/>
          <w:szCs w:val="24"/>
        </w:rPr>
        <w:t>: слово, слово</w:t>
      </w:r>
    </w:p>
    <w:p w:rsidR="003309EF" w:rsidRDefault="003309EF">
      <w:pPr>
        <w:shd w:val="clear" w:color="auto" w:fill="FFFFFF"/>
        <w:tabs>
          <w:tab w:val="left" w:pos="26926"/>
          <w:tab w:val="left" w:pos="26926"/>
        </w:tabs>
        <w:ind w:right="2404"/>
        <w:jc w:val="both"/>
        <w:rPr>
          <w:spacing w:val="-1"/>
          <w:sz w:val="24"/>
          <w:szCs w:val="24"/>
        </w:rPr>
      </w:pPr>
    </w:p>
    <w:p w:rsidR="003309EF" w:rsidRDefault="00911484">
      <w:pPr>
        <w:shd w:val="clear" w:color="auto" w:fill="FFFFFF"/>
        <w:tabs>
          <w:tab w:val="left" w:pos="26926"/>
          <w:tab w:val="left" w:pos="26926"/>
        </w:tabs>
        <w:ind w:right="2404"/>
        <w:jc w:val="both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  <w:lang w:val="en-US"/>
        </w:rPr>
        <w:t>Abstract</w:t>
      </w:r>
      <w:r w:rsidR="00831CED">
        <w:rPr>
          <w:spacing w:val="-1"/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текст, текст</w:t>
      </w:r>
    </w:p>
    <w:p w:rsidR="003309EF" w:rsidRDefault="00911484">
      <w:pPr>
        <w:shd w:val="clear" w:color="auto" w:fill="FFFFFF"/>
        <w:tabs>
          <w:tab w:val="left" w:pos="26926"/>
          <w:tab w:val="left" w:pos="26926"/>
        </w:tabs>
        <w:ind w:right="2404"/>
        <w:jc w:val="both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  <w:lang w:val="en-US"/>
        </w:rPr>
        <w:t>Keywords</w:t>
      </w:r>
      <w:r>
        <w:rPr>
          <w:spacing w:val="-1"/>
          <w:sz w:val="24"/>
          <w:szCs w:val="24"/>
        </w:rPr>
        <w:t>: слово, слово</w:t>
      </w:r>
    </w:p>
    <w:p w:rsidR="003309EF" w:rsidRDefault="00911484">
      <w:pPr>
        <w:shd w:val="clear" w:color="auto" w:fill="FFFFFF"/>
        <w:spacing w:before="312"/>
        <w:ind w:firstLine="709"/>
        <w:jc w:val="both"/>
        <w:rPr>
          <w:spacing w:val="-1"/>
          <w:sz w:val="28"/>
          <w:szCs w:val="28"/>
        </w:rPr>
      </w:pPr>
      <w:r>
        <w:rPr>
          <w:spacing w:val="4"/>
          <w:sz w:val="28"/>
          <w:szCs w:val="28"/>
        </w:rPr>
        <w:t xml:space="preserve">Текст статьи - 14 обычный шрифт, отступ 1,25. </w:t>
      </w:r>
      <w:r>
        <w:rPr>
          <w:i/>
          <w:iCs/>
          <w:spacing w:val="7"/>
          <w:sz w:val="28"/>
          <w:szCs w:val="28"/>
        </w:rPr>
        <w:t xml:space="preserve">Примеры, материал </w:t>
      </w:r>
      <w:r>
        <w:rPr>
          <w:spacing w:val="7"/>
          <w:sz w:val="28"/>
          <w:szCs w:val="28"/>
        </w:rPr>
        <w:t xml:space="preserve">- 14 курсив. </w:t>
      </w:r>
      <w:r>
        <w:rPr>
          <w:spacing w:val="-1"/>
          <w:sz w:val="28"/>
          <w:szCs w:val="28"/>
        </w:rPr>
        <w:t xml:space="preserve">Образец сноски в тексте: [1, с. 21] или </w:t>
      </w:r>
      <w:r>
        <w:rPr>
          <w:sz w:val="28"/>
          <w:szCs w:val="28"/>
        </w:rPr>
        <w:t>[1], если нет страницы. Закавыченные/прямые цитаты без сносок не допускаются.</w:t>
      </w:r>
      <w:r>
        <w:rPr>
          <w:spacing w:val="-1"/>
          <w:sz w:val="28"/>
          <w:szCs w:val="28"/>
        </w:rPr>
        <w:t xml:space="preserve"> </w:t>
      </w:r>
    </w:p>
    <w:p w:rsidR="00A102EF" w:rsidRDefault="00911484" w:rsidP="00831CED">
      <w:pPr>
        <w:shd w:val="clear" w:color="auto" w:fill="FFFFFF"/>
        <w:spacing w:before="312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конце статьи:</w:t>
      </w:r>
    </w:p>
    <w:p w:rsidR="00831CED" w:rsidRPr="003E4152" w:rsidRDefault="00831CED" w:rsidP="000F4EBF">
      <w:pPr>
        <w:shd w:val="clear" w:color="auto" w:fill="FFFFFF"/>
        <w:spacing w:before="312"/>
        <w:jc w:val="both"/>
        <w:rPr>
          <w:spacing w:val="-1"/>
          <w:sz w:val="28"/>
          <w:szCs w:val="28"/>
        </w:rPr>
      </w:pPr>
    </w:p>
    <w:p w:rsidR="003309EF" w:rsidRPr="00E042B3" w:rsidRDefault="00911484">
      <w:pPr>
        <w:shd w:val="clear" w:color="auto" w:fill="FFFFFF"/>
        <w:ind w:left="72" w:firstLine="709"/>
        <w:jc w:val="center"/>
        <w:rPr>
          <w:sz w:val="28"/>
          <w:szCs w:val="28"/>
        </w:rPr>
      </w:pPr>
      <w:r w:rsidRPr="00E042B3">
        <w:rPr>
          <w:b/>
          <w:bCs/>
          <w:i/>
          <w:iCs/>
          <w:spacing w:val="-6"/>
          <w:sz w:val="28"/>
          <w:szCs w:val="28"/>
        </w:rPr>
        <w:t xml:space="preserve">Список использованной литературы / </w:t>
      </w:r>
      <w:r w:rsidRPr="00E042B3">
        <w:rPr>
          <w:b/>
          <w:bCs/>
          <w:i/>
          <w:iCs/>
          <w:spacing w:val="-6"/>
          <w:sz w:val="28"/>
          <w:szCs w:val="28"/>
          <w:lang w:val="en-US"/>
        </w:rPr>
        <w:t>References</w:t>
      </w:r>
      <w:r w:rsidRPr="00E042B3">
        <w:rPr>
          <w:b/>
          <w:bCs/>
          <w:i/>
          <w:iCs/>
          <w:spacing w:val="-6"/>
          <w:sz w:val="28"/>
          <w:szCs w:val="28"/>
        </w:rPr>
        <w:t xml:space="preserve"> </w:t>
      </w:r>
    </w:p>
    <w:p w:rsidR="003309EF" w:rsidRPr="00E042B3" w:rsidRDefault="00911484">
      <w:pPr>
        <w:shd w:val="clear" w:color="auto" w:fill="FFFFFF"/>
        <w:ind w:right="538" w:firstLine="709"/>
        <w:jc w:val="center"/>
        <w:rPr>
          <w:spacing w:val="3"/>
          <w:sz w:val="28"/>
          <w:szCs w:val="28"/>
        </w:rPr>
      </w:pPr>
      <w:r w:rsidRPr="00E042B3">
        <w:rPr>
          <w:spacing w:val="3"/>
          <w:sz w:val="28"/>
          <w:szCs w:val="28"/>
        </w:rPr>
        <w:t>(в середине страницы, 12 жирный курсив)</w:t>
      </w:r>
    </w:p>
    <w:p w:rsidR="003309EF" w:rsidRDefault="00911484">
      <w:pPr>
        <w:shd w:val="clear" w:color="auto" w:fill="FFFFFF"/>
        <w:ind w:right="538"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Источники указываются </w:t>
      </w:r>
      <w:r>
        <w:rPr>
          <w:spacing w:val="-6"/>
          <w:sz w:val="28"/>
          <w:szCs w:val="28"/>
        </w:rPr>
        <w:t>в порядке следования сносок в тексте, 12 шрифт, одинарный интервал.</w:t>
      </w:r>
    </w:p>
    <w:p w:rsidR="003309EF" w:rsidRDefault="00911484">
      <w:pPr>
        <w:shd w:val="clear" w:color="auto" w:fill="FFFFFF"/>
        <w:spacing w:before="302"/>
        <w:ind w:left="43" w:firstLine="709"/>
        <w:jc w:val="both"/>
        <w:rPr>
          <w:spacing w:val="-17"/>
          <w:sz w:val="28"/>
          <w:szCs w:val="28"/>
        </w:rPr>
      </w:pPr>
      <w:r>
        <w:rPr>
          <w:spacing w:val="-17"/>
          <w:sz w:val="28"/>
          <w:szCs w:val="28"/>
        </w:rPr>
        <w:t xml:space="preserve">Библиография оформляется согласно требованиям ГОСТа. </w:t>
      </w:r>
    </w:p>
    <w:p w:rsidR="00831CED" w:rsidRDefault="00911484" w:rsidP="00831CED">
      <w:pPr>
        <w:shd w:val="clear" w:color="auto" w:fill="FFFFFF"/>
        <w:spacing w:before="302"/>
        <w:ind w:left="43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Ответственность за точность цитирования несут авторы статей.</w:t>
      </w:r>
    </w:p>
    <w:p w:rsidR="003309EF" w:rsidRDefault="00911484">
      <w:pPr>
        <w:shd w:val="clear" w:color="auto" w:fill="FFFFFF"/>
        <w:spacing w:line="360" w:lineRule="auto"/>
        <w:ind w:left="45" w:firstLine="709"/>
        <w:jc w:val="both"/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 xml:space="preserve">Объем статьи – от 3 до 5 страниц. </w:t>
      </w:r>
    </w:p>
    <w:p w:rsidR="0008156D" w:rsidRDefault="0008156D">
      <w:pPr>
        <w:shd w:val="clear" w:color="auto" w:fill="FFFFFF"/>
        <w:spacing w:line="360" w:lineRule="auto"/>
        <w:ind w:left="45" w:firstLine="709"/>
        <w:jc w:val="both"/>
        <w:rPr>
          <w:b/>
          <w:bCs/>
          <w:spacing w:val="2"/>
          <w:sz w:val="28"/>
          <w:szCs w:val="28"/>
        </w:rPr>
      </w:pPr>
    </w:p>
    <w:p w:rsidR="0008156D" w:rsidRDefault="0008156D">
      <w:pPr>
        <w:shd w:val="clear" w:color="auto" w:fill="FFFFFF"/>
        <w:spacing w:line="360" w:lineRule="auto"/>
        <w:ind w:left="45" w:firstLine="709"/>
        <w:jc w:val="both"/>
        <w:rPr>
          <w:b/>
          <w:bCs/>
          <w:spacing w:val="2"/>
          <w:sz w:val="28"/>
          <w:szCs w:val="28"/>
          <w:u w:val="single"/>
        </w:rPr>
      </w:pPr>
      <w:r w:rsidRPr="0008156D">
        <w:rPr>
          <w:b/>
          <w:bCs/>
          <w:spacing w:val="2"/>
          <w:sz w:val="28"/>
          <w:szCs w:val="28"/>
          <w:u w:val="single"/>
        </w:rPr>
        <w:t>Оргкомитет конференции:</w:t>
      </w:r>
    </w:p>
    <w:p w:rsidR="008033FE" w:rsidRPr="008033FE" w:rsidRDefault="008033FE" w:rsidP="008033FE">
      <w:pPr>
        <w:shd w:val="clear" w:color="auto" w:fill="FFFFFF"/>
        <w:ind w:left="45" w:firstLine="709"/>
        <w:jc w:val="both"/>
        <w:rPr>
          <w:spacing w:val="2"/>
          <w:sz w:val="28"/>
          <w:szCs w:val="28"/>
          <w:u w:val="single"/>
        </w:rPr>
      </w:pPr>
      <w:r w:rsidRPr="008033FE">
        <w:rPr>
          <w:spacing w:val="2"/>
          <w:sz w:val="28"/>
          <w:szCs w:val="28"/>
          <w:u w:val="single"/>
        </w:rPr>
        <w:t>Зам. председателя оргкомитета:</w:t>
      </w:r>
    </w:p>
    <w:p w:rsidR="0008156D" w:rsidRPr="008033FE" w:rsidRDefault="0008156D" w:rsidP="008033FE">
      <w:pPr>
        <w:shd w:val="clear" w:color="auto" w:fill="FFFFFF"/>
        <w:ind w:left="45" w:firstLine="709"/>
        <w:jc w:val="both"/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 xml:space="preserve">Аскарова Адель Харисовна – </w:t>
      </w:r>
      <w:r>
        <w:rPr>
          <w:spacing w:val="2"/>
          <w:sz w:val="28"/>
          <w:szCs w:val="28"/>
        </w:rPr>
        <w:t>заведующий кафедрой «Иностранные языки и профессиональная коммуникация», кандидат филологических наук, доцент</w:t>
      </w:r>
    </w:p>
    <w:p w:rsidR="0008156D" w:rsidRPr="00B146BF" w:rsidRDefault="0008156D" w:rsidP="0008156D">
      <w:pPr>
        <w:shd w:val="clear" w:color="auto" w:fill="FFFFFF"/>
        <w:ind w:left="45" w:firstLine="709"/>
        <w:jc w:val="both"/>
        <w:rPr>
          <w:rStyle w:val="a3"/>
          <w:spacing w:val="2"/>
          <w:sz w:val="28"/>
          <w:szCs w:val="28"/>
        </w:rPr>
      </w:pPr>
      <w:r>
        <w:rPr>
          <w:spacing w:val="2"/>
          <w:sz w:val="28"/>
          <w:szCs w:val="28"/>
          <w:lang w:val="en-US"/>
        </w:rPr>
        <w:t>E</w:t>
      </w:r>
      <w:r w:rsidRPr="008033FE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  <w:lang w:val="en-US"/>
        </w:rPr>
        <w:t>mail</w:t>
      </w:r>
      <w:r w:rsidRPr="008033FE">
        <w:rPr>
          <w:spacing w:val="2"/>
          <w:sz w:val="28"/>
          <w:szCs w:val="28"/>
        </w:rPr>
        <w:t xml:space="preserve">: </w:t>
      </w:r>
      <w:hyperlink r:id="rId9" w:history="1">
        <w:r w:rsidRPr="008A6B67">
          <w:rPr>
            <w:rStyle w:val="a3"/>
            <w:spacing w:val="2"/>
            <w:sz w:val="28"/>
            <w:szCs w:val="28"/>
            <w:lang w:val="en-US"/>
          </w:rPr>
          <w:t>aach</w:t>
        </w:r>
        <w:r w:rsidRPr="008033FE">
          <w:rPr>
            <w:rStyle w:val="a3"/>
            <w:spacing w:val="2"/>
            <w:sz w:val="28"/>
            <w:szCs w:val="28"/>
          </w:rPr>
          <w:t>@</w:t>
        </w:r>
        <w:r w:rsidRPr="008A6B67">
          <w:rPr>
            <w:rStyle w:val="a3"/>
            <w:spacing w:val="2"/>
            <w:sz w:val="28"/>
            <w:szCs w:val="28"/>
            <w:lang w:val="en-US"/>
          </w:rPr>
          <w:t>mail</w:t>
        </w:r>
        <w:r w:rsidRPr="008033FE">
          <w:rPr>
            <w:rStyle w:val="a3"/>
            <w:spacing w:val="2"/>
            <w:sz w:val="28"/>
            <w:szCs w:val="28"/>
          </w:rPr>
          <w:t>.</w:t>
        </w:r>
        <w:r w:rsidRPr="008A6B67">
          <w:rPr>
            <w:rStyle w:val="a3"/>
            <w:spacing w:val="2"/>
            <w:sz w:val="28"/>
            <w:szCs w:val="28"/>
            <w:lang w:val="en-US"/>
          </w:rPr>
          <w:t>ru</w:t>
        </w:r>
      </w:hyperlink>
    </w:p>
    <w:p w:rsidR="008033FE" w:rsidRPr="00B146BF" w:rsidRDefault="008033FE" w:rsidP="0008156D">
      <w:pPr>
        <w:shd w:val="clear" w:color="auto" w:fill="FFFFFF"/>
        <w:ind w:left="45" w:firstLine="709"/>
        <w:jc w:val="both"/>
        <w:rPr>
          <w:rStyle w:val="a3"/>
          <w:spacing w:val="2"/>
          <w:sz w:val="28"/>
          <w:szCs w:val="28"/>
        </w:rPr>
      </w:pPr>
    </w:p>
    <w:p w:rsidR="008033FE" w:rsidRPr="008033FE" w:rsidRDefault="008033FE" w:rsidP="008033FE">
      <w:pPr>
        <w:shd w:val="clear" w:color="auto" w:fill="FFFFFF"/>
        <w:ind w:left="45" w:firstLine="709"/>
        <w:jc w:val="both"/>
        <w:rPr>
          <w:spacing w:val="2"/>
          <w:sz w:val="28"/>
          <w:szCs w:val="28"/>
          <w:u w:val="single"/>
        </w:rPr>
      </w:pPr>
      <w:r w:rsidRPr="008033FE">
        <w:rPr>
          <w:spacing w:val="2"/>
          <w:sz w:val="28"/>
          <w:szCs w:val="28"/>
          <w:u w:val="single"/>
        </w:rPr>
        <w:t>Секретарь оргкомитета:</w:t>
      </w:r>
    </w:p>
    <w:p w:rsidR="0008156D" w:rsidRDefault="0008156D" w:rsidP="008033FE">
      <w:pPr>
        <w:shd w:val="clear" w:color="auto" w:fill="FFFFFF"/>
        <w:ind w:left="45" w:firstLine="709"/>
        <w:jc w:val="both"/>
        <w:rPr>
          <w:spacing w:val="2"/>
          <w:sz w:val="28"/>
          <w:szCs w:val="28"/>
        </w:rPr>
      </w:pPr>
      <w:r w:rsidRPr="0008156D">
        <w:rPr>
          <w:b/>
          <w:bCs/>
          <w:spacing w:val="2"/>
          <w:sz w:val="28"/>
          <w:szCs w:val="28"/>
        </w:rPr>
        <w:t xml:space="preserve">Перевознюк Римма Рифхатовна – </w:t>
      </w:r>
      <w:r>
        <w:rPr>
          <w:spacing w:val="2"/>
          <w:sz w:val="28"/>
          <w:szCs w:val="28"/>
        </w:rPr>
        <w:t>старший преподаватель кафедры «Иностранные языки и профессиональная коммуникация»</w:t>
      </w:r>
    </w:p>
    <w:p w:rsidR="008033FE" w:rsidRPr="008033FE" w:rsidRDefault="008033FE" w:rsidP="008033FE">
      <w:pPr>
        <w:shd w:val="clear" w:color="auto" w:fill="FFFFFF"/>
        <w:ind w:left="45" w:firstLine="709"/>
        <w:jc w:val="both"/>
        <w:rPr>
          <w:spacing w:val="2"/>
          <w:sz w:val="28"/>
          <w:szCs w:val="28"/>
          <w:u w:val="single"/>
        </w:rPr>
      </w:pPr>
      <w:r>
        <w:rPr>
          <w:spacing w:val="2"/>
          <w:sz w:val="28"/>
          <w:szCs w:val="28"/>
          <w:lang w:val="en-US"/>
        </w:rPr>
        <w:t>E</w:t>
      </w:r>
      <w:r w:rsidRPr="008033FE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  <w:lang w:val="en-US"/>
        </w:rPr>
        <w:t>mail</w:t>
      </w:r>
      <w:r w:rsidRPr="008033FE">
        <w:rPr>
          <w:spacing w:val="2"/>
          <w:sz w:val="28"/>
          <w:szCs w:val="28"/>
        </w:rPr>
        <w:t xml:space="preserve">: </w:t>
      </w:r>
      <w:r w:rsidRPr="008033FE">
        <w:rPr>
          <w:spacing w:val="2"/>
          <w:sz w:val="28"/>
          <w:szCs w:val="28"/>
          <w:u w:val="single"/>
        </w:rPr>
        <w:t>tuktarova96@mail.ru</w:t>
      </w:r>
    </w:p>
    <w:p w:rsidR="0008156D" w:rsidRPr="008033FE" w:rsidRDefault="0008156D" w:rsidP="008033FE">
      <w:pPr>
        <w:shd w:val="clear" w:color="auto" w:fill="FFFFFF"/>
        <w:ind w:left="45" w:firstLine="709"/>
        <w:jc w:val="both"/>
        <w:rPr>
          <w:b/>
          <w:bCs/>
          <w:spacing w:val="2"/>
          <w:sz w:val="28"/>
          <w:szCs w:val="28"/>
        </w:rPr>
      </w:pPr>
      <w:r w:rsidRPr="0008156D">
        <w:rPr>
          <w:b/>
          <w:bCs/>
          <w:spacing w:val="2"/>
          <w:sz w:val="28"/>
          <w:szCs w:val="28"/>
        </w:rPr>
        <w:t xml:space="preserve">Сеитова Алина Радиковна – </w:t>
      </w:r>
      <w:r>
        <w:rPr>
          <w:spacing w:val="2"/>
          <w:sz w:val="28"/>
          <w:szCs w:val="28"/>
        </w:rPr>
        <w:t>старший преподаватель кафедры «Иностранные языки и профессиональная коммуникация»</w:t>
      </w:r>
    </w:p>
    <w:p w:rsidR="0008156D" w:rsidRPr="00B146BF" w:rsidRDefault="008033FE" w:rsidP="0008156D">
      <w:pPr>
        <w:shd w:val="clear" w:color="auto" w:fill="FFFFFF"/>
        <w:ind w:left="45" w:firstLine="709"/>
        <w:jc w:val="both"/>
        <w:rPr>
          <w:spacing w:val="2"/>
          <w:sz w:val="28"/>
          <w:szCs w:val="28"/>
          <w:u w:val="single"/>
        </w:rPr>
      </w:pPr>
      <w:r>
        <w:rPr>
          <w:spacing w:val="2"/>
          <w:sz w:val="28"/>
          <w:szCs w:val="28"/>
          <w:lang w:val="en-US"/>
        </w:rPr>
        <w:t>E</w:t>
      </w:r>
      <w:r w:rsidRPr="00B146BF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  <w:lang w:val="en-US"/>
        </w:rPr>
        <w:t>mail</w:t>
      </w:r>
      <w:r w:rsidRPr="00B146BF">
        <w:rPr>
          <w:spacing w:val="2"/>
          <w:sz w:val="28"/>
          <w:szCs w:val="28"/>
        </w:rPr>
        <w:t xml:space="preserve">: </w:t>
      </w:r>
      <w:proofErr w:type="spellStart"/>
      <w:r>
        <w:rPr>
          <w:spacing w:val="2"/>
          <w:sz w:val="28"/>
          <w:szCs w:val="28"/>
          <w:u w:val="single"/>
          <w:lang w:val="en-US"/>
        </w:rPr>
        <w:t>seitovaar</w:t>
      </w:r>
      <w:proofErr w:type="spellEnd"/>
      <w:r w:rsidRPr="00B146BF">
        <w:rPr>
          <w:spacing w:val="2"/>
          <w:sz w:val="28"/>
          <w:szCs w:val="28"/>
          <w:u w:val="single"/>
        </w:rPr>
        <w:t>@</w:t>
      </w:r>
      <w:proofErr w:type="spellStart"/>
      <w:r>
        <w:rPr>
          <w:spacing w:val="2"/>
          <w:sz w:val="28"/>
          <w:szCs w:val="28"/>
          <w:u w:val="single"/>
          <w:lang w:val="en-US"/>
        </w:rPr>
        <w:t>sstu</w:t>
      </w:r>
      <w:proofErr w:type="spellEnd"/>
      <w:r w:rsidRPr="00B146BF">
        <w:rPr>
          <w:spacing w:val="2"/>
          <w:sz w:val="28"/>
          <w:szCs w:val="28"/>
          <w:u w:val="single"/>
        </w:rPr>
        <w:t>.</w:t>
      </w:r>
      <w:proofErr w:type="spellStart"/>
      <w:r>
        <w:rPr>
          <w:spacing w:val="2"/>
          <w:sz w:val="28"/>
          <w:szCs w:val="28"/>
          <w:u w:val="single"/>
          <w:lang w:val="en-US"/>
        </w:rPr>
        <w:t>ru</w:t>
      </w:r>
      <w:proofErr w:type="spellEnd"/>
    </w:p>
    <w:p w:rsidR="0008156D" w:rsidRPr="00B146BF" w:rsidRDefault="0008156D">
      <w:pPr>
        <w:shd w:val="clear" w:color="auto" w:fill="FFFFFF"/>
        <w:spacing w:line="360" w:lineRule="auto"/>
        <w:ind w:left="45" w:firstLine="709"/>
        <w:jc w:val="both"/>
        <w:rPr>
          <w:spacing w:val="2"/>
          <w:sz w:val="28"/>
          <w:szCs w:val="28"/>
        </w:rPr>
      </w:pPr>
    </w:p>
    <w:p w:rsidR="0008156D" w:rsidRPr="00B146BF" w:rsidRDefault="0008156D">
      <w:pPr>
        <w:shd w:val="clear" w:color="auto" w:fill="FFFFFF"/>
        <w:spacing w:line="360" w:lineRule="auto"/>
        <w:ind w:left="45" w:firstLine="709"/>
        <w:jc w:val="both"/>
        <w:rPr>
          <w:b/>
          <w:bCs/>
          <w:spacing w:val="2"/>
          <w:sz w:val="28"/>
          <w:szCs w:val="28"/>
        </w:rPr>
      </w:pPr>
    </w:p>
    <w:p w:rsidR="00A102EF" w:rsidRPr="00B146BF" w:rsidRDefault="00A102EF" w:rsidP="008033FE">
      <w:pPr>
        <w:pStyle w:val="a5"/>
        <w:tabs>
          <w:tab w:val="left" w:pos="616"/>
        </w:tabs>
        <w:spacing w:before="0" w:after="0"/>
        <w:rPr>
          <w:sz w:val="28"/>
          <w:szCs w:val="28"/>
        </w:rPr>
      </w:pPr>
    </w:p>
    <w:p w:rsidR="00E042B3" w:rsidRPr="00B146BF" w:rsidRDefault="00E042B3" w:rsidP="00E042B3">
      <w:pPr>
        <w:pStyle w:val="a5"/>
        <w:tabs>
          <w:tab w:val="left" w:pos="616"/>
        </w:tabs>
        <w:spacing w:before="0" w:after="0"/>
        <w:rPr>
          <w:sz w:val="28"/>
          <w:szCs w:val="28"/>
        </w:rPr>
      </w:pPr>
    </w:p>
    <w:p w:rsidR="00A102EF" w:rsidRPr="009C71BD" w:rsidRDefault="00A102EF" w:rsidP="00A102EF">
      <w:pPr>
        <w:pStyle w:val="a5"/>
        <w:tabs>
          <w:tab w:val="left" w:pos="616"/>
        </w:tabs>
        <w:spacing w:before="0" w:after="0"/>
        <w:jc w:val="center"/>
        <w:rPr>
          <w:b/>
          <w:i/>
          <w:sz w:val="28"/>
        </w:rPr>
      </w:pPr>
      <w:r w:rsidRPr="009C71BD">
        <w:rPr>
          <w:b/>
          <w:i/>
          <w:sz w:val="28"/>
        </w:rPr>
        <w:lastRenderedPageBreak/>
        <w:t xml:space="preserve">Сборник статей можно будет получить лично </w:t>
      </w:r>
      <w:r w:rsidR="009C71BD">
        <w:rPr>
          <w:b/>
          <w:i/>
          <w:sz w:val="28"/>
        </w:rPr>
        <w:br/>
      </w:r>
      <w:r w:rsidRPr="009C71BD">
        <w:rPr>
          <w:b/>
          <w:i/>
          <w:sz w:val="28"/>
        </w:rPr>
        <w:t>или по почте на указанный адрес.</w:t>
      </w:r>
    </w:p>
    <w:p w:rsidR="00A102EF" w:rsidRPr="009C71BD" w:rsidRDefault="00A102EF" w:rsidP="002D137C">
      <w:pPr>
        <w:pStyle w:val="a5"/>
        <w:tabs>
          <w:tab w:val="left" w:pos="616"/>
        </w:tabs>
        <w:spacing w:before="0" w:after="0"/>
        <w:rPr>
          <w:b/>
          <w:sz w:val="32"/>
          <w:szCs w:val="28"/>
          <w:u w:val="single"/>
        </w:rPr>
      </w:pPr>
    </w:p>
    <w:p w:rsidR="00A102EF" w:rsidRPr="003E4152" w:rsidRDefault="00A102EF" w:rsidP="00A102EF">
      <w:pPr>
        <w:pStyle w:val="a5"/>
        <w:tabs>
          <w:tab w:val="left" w:pos="616"/>
        </w:tabs>
        <w:spacing w:before="0" w:after="0"/>
        <w:jc w:val="center"/>
        <w:rPr>
          <w:sz w:val="32"/>
          <w:szCs w:val="28"/>
          <w:u w:val="single"/>
          <w:lang w:val="en-US"/>
        </w:rPr>
      </w:pPr>
      <w:r w:rsidRPr="0008156D">
        <w:rPr>
          <w:b/>
          <w:sz w:val="32"/>
          <w:szCs w:val="28"/>
          <w:u w:val="single"/>
        </w:rPr>
        <w:t>Образец</w:t>
      </w:r>
    </w:p>
    <w:p w:rsidR="00A102EF" w:rsidRPr="003E4152" w:rsidRDefault="00A102EF" w:rsidP="00A102EF">
      <w:pPr>
        <w:pStyle w:val="a5"/>
        <w:tabs>
          <w:tab w:val="left" w:pos="616"/>
        </w:tabs>
        <w:spacing w:before="0" w:after="0"/>
        <w:rPr>
          <w:sz w:val="28"/>
          <w:szCs w:val="28"/>
          <w:lang w:val="en-US"/>
        </w:rPr>
      </w:pPr>
    </w:p>
    <w:p w:rsidR="00A102EF" w:rsidRPr="003E4152" w:rsidRDefault="00A102EF" w:rsidP="00A102EF">
      <w:pPr>
        <w:pStyle w:val="a5"/>
        <w:tabs>
          <w:tab w:val="left" w:pos="616"/>
        </w:tabs>
        <w:spacing w:before="0" w:after="0"/>
        <w:jc w:val="center"/>
        <w:rPr>
          <w:b/>
          <w:sz w:val="28"/>
          <w:szCs w:val="28"/>
          <w:lang w:val="en-US"/>
        </w:rPr>
      </w:pPr>
      <w:r w:rsidRPr="006313EA">
        <w:rPr>
          <w:b/>
          <w:sz w:val="28"/>
          <w:szCs w:val="28"/>
          <w:lang w:val="en-US"/>
        </w:rPr>
        <w:t>A MATHEMATICAL MODEL FOR NON-LINEAR INTERACTION OF FREQUENCY-MODULATED LASER BEAMS</w:t>
      </w:r>
    </w:p>
    <w:p w:rsidR="00A102EF" w:rsidRPr="003E4152" w:rsidRDefault="00A102EF" w:rsidP="00831CED">
      <w:pPr>
        <w:pStyle w:val="a5"/>
        <w:tabs>
          <w:tab w:val="left" w:pos="616"/>
        </w:tabs>
        <w:spacing w:before="0" w:after="0"/>
        <w:jc w:val="center"/>
        <w:rPr>
          <w:b/>
          <w:sz w:val="28"/>
          <w:szCs w:val="28"/>
          <w:lang w:val="en-US"/>
        </w:rPr>
      </w:pPr>
    </w:p>
    <w:p w:rsidR="00A102EF" w:rsidRPr="002D137C" w:rsidRDefault="00A102EF" w:rsidP="00831CED">
      <w:pPr>
        <w:pStyle w:val="a5"/>
        <w:tabs>
          <w:tab w:val="left" w:pos="616"/>
        </w:tabs>
        <w:spacing w:before="0" w:after="0"/>
        <w:jc w:val="center"/>
        <w:rPr>
          <w:b/>
          <w:sz w:val="28"/>
          <w:szCs w:val="28"/>
          <w:lang w:val="en-US"/>
        </w:rPr>
      </w:pPr>
      <w:r w:rsidRPr="002D137C">
        <w:rPr>
          <w:b/>
          <w:sz w:val="28"/>
          <w:szCs w:val="28"/>
          <w:lang w:val="en-US"/>
        </w:rPr>
        <w:t xml:space="preserve">I.G. </w:t>
      </w:r>
      <w:proofErr w:type="spellStart"/>
      <w:r w:rsidRPr="002D137C">
        <w:rPr>
          <w:b/>
          <w:sz w:val="28"/>
          <w:szCs w:val="28"/>
          <w:lang w:val="en-US"/>
        </w:rPr>
        <w:t>Shashkov</w:t>
      </w:r>
      <w:proofErr w:type="spellEnd"/>
      <w:r w:rsidRPr="002D137C">
        <w:rPr>
          <w:b/>
          <w:sz w:val="28"/>
          <w:szCs w:val="28"/>
          <w:lang w:val="en-US"/>
        </w:rPr>
        <w:t xml:space="preserve">, V.V. </w:t>
      </w:r>
      <w:proofErr w:type="spellStart"/>
      <w:r w:rsidRPr="002D137C">
        <w:rPr>
          <w:b/>
          <w:sz w:val="28"/>
          <w:szCs w:val="28"/>
          <w:lang w:val="en-US"/>
        </w:rPr>
        <w:t>Glushan</w:t>
      </w:r>
      <w:proofErr w:type="spellEnd"/>
    </w:p>
    <w:p w:rsidR="00A102EF" w:rsidRPr="000F2936" w:rsidRDefault="00A102EF" w:rsidP="00831CED">
      <w:pPr>
        <w:pStyle w:val="a5"/>
        <w:tabs>
          <w:tab w:val="left" w:pos="616"/>
        </w:tabs>
        <w:spacing w:before="0" w:after="0"/>
        <w:jc w:val="center"/>
        <w:rPr>
          <w:i/>
          <w:sz w:val="28"/>
          <w:szCs w:val="28"/>
          <w:lang w:val="en-US"/>
        </w:rPr>
      </w:pPr>
      <w:smartTag w:uri="urn:schemas-microsoft-com:office:smarttags" w:element="PlaceName">
        <w:r w:rsidRPr="000F2936">
          <w:rPr>
            <w:i/>
            <w:sz w:val="28"/>
            <w:szCs w:val="28"/>
            <w:lang w:val="en-US"/>
          </w:rPr>
          <w:t>Yuri</w:t>
        </w:r>
      </w:smartTag>
      <w:r w:rsidRPr="000F2936">
        <w:rPr>
          <w:i/>
          <w:sz w:val="28"/>
          <w:szCs w:val="28"/>
          <w:lang w:val="en-US"/>
        </w:rPr>
        <w:t xml:space="preserve"> </w:t>
      </w:r>
      <w:smartTag w:uri="urn:schemas-microsoft-com:office:smarttags" w:element="PlaceName">
        <w:r w:rsidRPr="000F2936">
          <w:rPr>
            <w:i/>
            <w:sz w:val="28"/>
            <w:szCs w:val="28"/>
            <w:lang w:val="en-US"/>
          </w:rPr>
          <w:t>Gagarin</w:t>
        </w:r>
      </w:smartTag>
      <w:r w:rsidRPr="000F2936">
        <w:rPr>
          <w:i/>
          <w:sz w:val="28"/>
          <w:szCs w:val="28"/>
          <w:lang w:val="en-US"/>
        </w:rPr>
        <w:t xml:space="preserve"> </w:t>
      </w:r>
      <w:smartTag w:uri="urn:schemas-microsoft-com:office:smarttags" w:element="PlaceType">
        <w:r w:rsidRPr="000F2936">
          <w:rPr>
            <w:i/>
            <w:sz w:val="28"/>
            <w:szCs w:val="28"/>
            <w:lang w:val="en-US"/>
          </w:rPr>
          <w:t>State</w:t>
        </w:r>
      </w:smartTag>
      <w:r w:rsidRPr="000F2936">
        <w:rPr>
          <w:i/>
          <w:sz w:val="28"/>
          <w:szCs w:val="28"/>
          <w:lang w:val="en-US"/>
        </w:rPr>
        <w:t xml:space="preserve"> </w:t>
      </w:r>
      <w:smartTag w:uri="urn:schemas-microsoft-com:office:smarttags" w:element="PlaceName">
        <w:r w:rsidRPr="000F2936">
          <w:rPr>
            <w:i/>
            <w:sz w:val="28"/>
            <w:szCs w:val="28"/>
            <w:lang w:val="en-US"/>
          </w:rPr>
          <w:t>Technical</w:t>
        </w:r>
      </w:smartTag>
      <w:r w:rsidRPr="000F2936">
        <w:rPr>
          <w:i/>
          <w:sz w:val="28"/>
          <w:szCs w:val="28"/>
          <w:lang w:val="en-US"/>
        </w:rPr>
        <w:t xml:space="preserve"> </w:t>
      </w:r>
      <w:smartTag w:uri="urn:schemas-microsoft-com:office:smarttags" w:element="PlaceType">
        <w:r w:rsidRPr="000F2936">
          <w:rPr>
            <w:i/>
            <w:sz w:val="28"/>
            <w:szCs w:val="28"/>
            <w:lang w:val="en-US"/>
          </w:rPr>
          <w:t>University</w:t>
        </w:r>
      </w:smartTag>
      <w:r w:rsidRPr="000F2936">
        <w:rPr>
          <w:i/>
          <w:sz w:val="28"/>
          <w:szCs w:val="28"/>
          <w:lang w:val="en-US"/>
        </w:rPr>
        <w:t xml:space="preserve"> of Saratov</w:t>
      </w:r>
    </w:p>
    <w:p w:rsidR="00A102EF" w:rsidRPr="003E4152" w:rsidRDefault="00A102EF" w:rsidP="00A102EF">
      <w:pPr>
        <w:pStyle w:val="a5"/>
        <w:tabs>
          <w:tab w:val="left" w:pos="616"/>
        </w:tabs>
        <w:spacing w:before="0" w:after="0"/>
        <w:rPr>
          <w:b/>
          <w:sz w:val="28"/>
          <w:szCs w:val="28"/>
          <w:lang w:val="en-US"/>
        </w:rPr>
      </w:pPr>
    </w:p>
    <w:p w:rsidR="00A102EF" w:rsidRPr="00831CED" w:rsidRDefault="002D137C" w:rsidP="00A102EF">
      <w:pPr>
        <w:pStyle w:val="a5"/>
        <w:tabs>
          <w:tab w:val="left" w:pos="616"/>
        </w:tabs>
        <w:spacing w:before="0" w:after="0"/>
        <w:jc w:val="center"/>
        <w:rPr>
          <w:i/>
          <w:sz w:val="28"/>
          <w:lang w:val="en-US"/>
        </w:rPr>
      </w:pPr>
      <w:r w:rsidRPr="002D137C">
        <w:rPr>
          <w:i/>
          <w:lang w:val="en-US"/>
        </w:rPr>
        <w:t xml:space="preserve"> </w:t>
      </w:r>
      <w:r w:rsidR="003E4152">
        <w:rPr>
          <w:sz w:val="28"/>
          <w:lang w:val="en-US"/>
        </w:rPr>
        <w:t>Scientific s</w:t>
      </w:r>
      <w:r w:rsidRPr="00616AAB">
        <w:rPr>
          <w:sz w:val="28"/>
          <w:lang w:val="en-US"/>
        </w:rPr>
        <w:t>upervisor:</w:t>
      </w:r>
      <w:r w:rsidRPr="00831CED">
        <w:rPr>
          <w:i/>
          <w:sz w:val="28"/>
          <w:lang w:val="en-US"/>
        </w:rPr>
        <w:t xml:space="preserve"> </w:t>
      </w:r>
      <w:r w:rsidRPr="00616AAB">
        <w:rPr>
          <w:b/>
          <w:sz w:val="28"/>
          <w:lang w:val="en-US"/>
        </w:rPr>
        <w:t xml:space="preserve">I.L. </w:t>
      </w:r>
      <w:proofErr w:type="spellStart"/>
      <w:r w:rsidRPr="00616AAB">
        <w:rPr>
          <w:b/>
          <w:sz w:val="28"/>
          <w:lang w:val="en-US"/>
        </w:rPr>
        <w:t>Plastun</w:t>
      </w:r>
      <w:proofErr w:type="spellEnd"/>
      <w:r w:rsidRPr="00831CED">
        <w:rPr>
          <w:i/>
          <w:sz w:val="28"/>
          <w:lang w:val="en-US"/>
        </w:rPr>
        <w:br/>
      </w:r>
      <w:r w:rsidR="003E4152">
        <w:rPr>
          <w:sz w:val="28"/>
          <w:lang w:val="en-US"/>
        </w:rPr>
        <w:t>English t</w:t>
      </w:r>
      <w:r w:rsidRPr="00616AAB">
        <w:rPr>
          <w:sz w:val="28"/>
          <w:lang w:val="en-US"/>
        </w:rPr>
        <w:t>eacher:</w:t>
      </w:r>
      <w:r w:rsidRPr="00831CED">
        <w:rPr>
          <w:i/>
          <w:sz w:val="28"/>
          <w:lang w:val="en-US"/>
        </w:rPr>
        <w:t xml:space="preserve"> </w:t>
      </w:r>
      <w:r w:rsidRPr="00616AAB">
        <w:rPr>
          <w:b/>
          <w:sz w:val="28"/>
          <w:lang w:val="en-US"/>
        </w:rPr>
        <w:t>T.I. Ivanova</w:t>
      </w:r>
    </w:p>
    <w:p w:rsidR="00A102EF" w:rsidRPr="002D137C" w:rsidRDefault="00A102EF" w:rsidP="00A102EF">
      <w:pPr>
        <w:pStyle w:val="a5"/>
        <w:tabs>
          <w:tab w:val="left" w:pos="616"/>
        </w:tabs>
        <w:spacing w:before="0" w:after="0"/>
        <w:rPr>
          <w:b/>
          <w:i/>
          <w:szCs w:val="28"/>
          <w:lang w:val="en-US"/>
        </w:rPr>
      </w:pPr>
    </w:p>
    <w:p w:rsidR="002D137C" w:rsidRPr="002D137C" w:rsidRDefault="002D137C" w:rsidP="002D137C">
      <w:pPr>
        <w:pStyle w:val="a5"/>
        <w:tabs>
          <w:tab w:val="left" w:pos="616"/>
        </w:tabs>
        <w:spacing w:before="0" w:after="0"/>
        <w:jc w:val="both"/>
        <w:rPr>
          <w:b/>
          <w:i/>
          <w:szCs w:val="28"/>
        </w:rPr>
      </w:pPr>
      <w:r w:rsidRPr="002D137C">
        <w:rPr>
          <w:b/>
          <w:i/>
          <w:szCs w:val="28"/>
        </w:rPr>
        <w:t xml:space="preserve">Аннотация. </w:t>
      </w:r>
      <w:r w:rsidRPr="002D137C">
        <w:rPr>
          <w:i/>
          <w:szCs w:val="28"/>
        </w:rPr>
        <w:t>В статье описана математическая модель, связанная с нелинейным взаимодействием частотно-модулированных лазерных лучей. Модель включает девять уравнений. Решение уравнений обеспечивает описание пространственной и временной динамики двух лазерных лучей в трехуровневой системе.</w:t>
      </w:r>
    </w:p>
    <w:p w:rsidR="002D137C" w:rsidRPr="002D137C" w:rsidRDefault="002D137C" w:rsidP="002D137C">
      <w:pPr>
        <w:pStyle w:val="a5"/>
        <w:tabs>
          <w:tab w:val="left" w:pos="616"/>
        </w:tabs>
        <w:spacing w:before="0" w:after="0"/>
        <w:jc w:val="both"/>
        <w:rPr>
          <w:b/>
          <w:i/>
          <w:szCs w:val="28"/>
        </w:rPr>
      </w:pPr>
      <w:r w:rsidRPr="002D137C">
        <w:rPr>
          <w:b/>
          <w:i/>
          <w:szCs w:val="28"/>
        </w:rPr>
        <w:t xml:space="preserve">Ключевые слова: </w:t>
      </w:r>
      <w:r w:rsidRPr="002D137C">
        <w:rPr>
          <w:i/>
          <w:szCs w:val="28"/>
        </w:rPr>
        <w:t>частотно-модулированные лазерные лучи, пространственная и временная динамика.</w:t>
      </w:r>
    </w:p>
    <w:p w:rsidR="002D137C" w:rsidRPr="002D137C" w:rsidRDefault="002D137C" w:rsidP="00A102EF">
      <w:pPr>
        <w:pStyle w:val="a5"/>
        <w:tabs>
          <w:tab w:val="left" w:pos="616"/>
        </w:tabs>
        <w:spacing w:before="0" w:after="0"/>
        <w:rPr>
          <w:sz w:val="28"/>
          <w:szCs w:val="28"/>
        </w:rPr>
      </w:pPr>
    </w:p>
    <w:p w:rsidR="00A102EF" w:rsidRDefault="002D137C" w:rsidP="002D137C">
      <w:pPr>
        <w:pStyle w:val="a5"/>
        <w:tabs>
          <w:tab w:val="left" w:pos="616"/>
        </w:tabs>
        <w:spacing w:before="0" w:after="0"/>
        <w:jc w:val="both"/>
        <w:rPr>
          <w:i/>
          <w:lang w:val="en-US"/>
        </w:rPr>
      </w:pPr>
      <w:r w:rsidRPr="002D137C">
        <w:rPr>
          <w:b/>
          <w:i/>
          <w:lang w:val="en-US"/>
        </w:rPr>
        <w:t>Abstract.</w:t>
      </w:r>
      <w:r>
        <w:rPr>
          <w:b/>
          <w:i/>
          <w:lang w:val="en-US"/>
        </w:rPr>
        <w:t xml:space="preserve"> </w:t>
      </w:r>
      <w:r w:rsidR="00A102EF" w:rsidRPr="006313EA">
        <w:rPr>
          <w:i/>
          <w:lang w:val="en-US"/>
        </w:rPr>
        <w:t xml:space="preserve">The article </w:t>
      </w:r>
      <w:r w:rsidR="00A102EF">
        <w:rPr>
          <w:i/>
          <w:lang w:val="en-US"/>
        </w:rPr>
        <w:t xml:space="preserve">describes a mathematical model related with non-linear interaction of frequency-modulated laser beams. The model includes nine equations. Resolving the equations provides the description of the spatial and temporal dynamics of two-laser beams in a three-level system. </w:t>
      </w:r>
    </w:p>
    <w:p w:rsidR="002D137C" w:rsidRDefault="004C7A68" w:rsidP="002D137C">
      <w:pPr>
        <w:pStyle w:val="a5"/>
        <w:tabs>
          <w:tab w:val="left" w:pos="616"/>
        </w:tabs>
        <w:spacing w:before="0" w:after="0"/>
        <w:jc w:val="both"/>
        <w:rPr>
          <w:i/>
          <w:lang w:val="en-US"/>
        </w:rPr>
      </w:pPr>
      <w:r>
        <w:rPr>
          <w:b/>
          <w:i/>
          <w:lang w:val="en-US"/>
        </w:rPr>
        <w:t>Key</w:t>
      </w:r>
      <w:r w:rsidR="002D137C" w:rsidRPr="002D137C">
        <w:rPr>
          <w:b/>
          <w:i/>
          <w:lang w:val="en-US"/>
        </w:rPr>
        <w:t>words:</w:t>
      </w:r>
      <w:r w:rsidR="002D137C">
        <w:rPr>
          <w:i/>
          <w:lang w:val="en-US"/>
        </w:rPr>
        <w:t xml:space="preserve"> frequency-modulated laser beams, spatial and temporal dynamics.</w:t>
      </w:r>
    </w:p>
    <w:p w:rsidR="00A102EF" w:rsidRDefault="00A102EF" w:rsidP="00A102EF">
      <w:pPr>
        <w:pStyle w:val="a5"/>
        <w:tabs>
          <w:tab w:val="left" w:pos="616"/>
        </w:tabs>
        <w:spacing w:before="0" w:after="0"/>
        <w:rPr>
          <w:i/>
          <w:lang w:val="en-US"/>
        </w:rPr>
      </w:pPr>
    </w:p>
    <w:p w:rsidR="00A102EF" w:rsidRDefault="00A102EF" w:rsidP="00A102EF">
      <w:pPr>
        <w:pStyle w:val="a5"/>
        <w:tabs>
          <w:tab w:val="left" w:pos="616"/>
        </w:tabs>
        <w:spacing w:before="0"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Mathematical modeling is the basis for investigations in the area of laser physics. Solution of the non-linear wave equation [2] is usually the most important part of the modeling.</w:t>
      </w:r>
    </w:p>
    <w:p w:rsidR="00A102EF" w:rsidRDefault="00A102EF" w:rsidP="00A102EF">
      <w:pPr>
        <w:pStyle w:val="a5"/>
        <w:tabs>
          <w:tab w:val="left" w:pos="616"/>
        </w:tabs>
        <w:spacing w:before="0" w:after="0"/>
        <w:rPr>
          <w:sz w:val="28"/>
          <w:szCs w:val="28"/>
          <w:lang w:val="en-US"/>
        </w:rPr>
      </w:pPr>
    </w:p>
    <w:p w:rsidR="00A102EF" w:rsidRPr="00831CED" w:rsidRDefault="00A102EF" w:rsidP="00A102EF">
      <w:pPr>
        <w:pStyle w:val="a5"/>
        <w:tabs>
          <w:tab w:val="left" w:pos="616"/>
        </w:tabs>
        <w:spacing w:before="0" w:after="0"/>
        <w:jc w:val="center"/>
        <w:rPr>
          <w:b/>
          <w:i/>
          <w:lang w:val="en-US"/>
        </w:rPr>
      </w:pPr>
      <w:r w:rsidRPr="00831CED">
        <w:rPr>
          <w:b/>
          <w:i/>
          <w:lang w:val="en-US"/>
        </w:rPr>
        <w:t>References</w:t>
      </w:r>
    </w:p>
    <w:p w:rsidR="00A102EF" w:rsidRPr="00831CED" w:rsidRDefault="00A102EF" w:rsidP="00831CED">
      <w:pPr>
        <w:pStyle w:val="a5"/>
        <w:numPr>
          <w:ilvl w:val="0"/>
          <w:numId w:val="1"/>
        </w:numPr>
        <w:tabs>
          <w:tab w:val="left" w:pos="0"/>
        </w:tabs>
        <w:spacing w:before="0" w:after="0"/>
        <w:ind w:left="0" w:firstLine="360"/>
        <w:rPr>
          <w:lang w:val="en-US"/>
        </w:rPr>
      </w:pPr>
      <w:proofErr w:type="spellStart"/>
      <w:r w:rsidRPr="00B06305">
        <w:rPr>
          <w:i/>
          <w:lang w:val="en-US"/>
        </w:rPr>
        <w:t>Laats</w:t>
      </w:r>
      <w:proofErr w:type="spellEnd"/>
      <w:r w:rsidRPr="00B06305">
        <w:rPr>
          <w:i/>
          <w:lang w:val="en-US"/>
        </w:rPr>
        <w:t xml:space="preserve"> M.K.</w:t>
      </w:r>
      <w:r>
        <w:rPr>
          <w:lang w:val="en-US"/>
        </w:rPr>
        <w:t xml:space="preserve"> Turbulent jet with heavy admixtures. USSR Academy o</w:t>
      </w:r>
      <w:r w:rsidR="00831CED">
        <w:rPr>
          <w:lang w:val="en-US"/>
        </w:rPr>
        <w:t>f sciences, Fluid Mechanics,</w:t>
      </w:r>
      <w:r w:rsidR="00831CED" w:rsidRPr="00831CED">
        <w:rPr>
          <w:lang w:val="en-US"/>
        </w:rPr>
        <w:t xml:space="preserve"> </w:t>
      </w:r>
      <w:r>
        <w:rPr>
          <w:lang w:val="en-US"/>
        </w:rPr>
        <w:t xml:space="preserve">1972. </w:t>
      </w:r>
      <w:r w:rsidRPr="00831CED">
        <w:rPr>
          <w:lang w:val="en-US"/>
        </w:rPr>
        <w:t xml:space="preserve">№ 6. </w:t>
      </w:r>
      <w:r>
        <w:rPr>
          <w:lang w:val="en-US"/>
        </w:rPr>
        <w:t>P</w:t>
      </w:r>
      <w:r w:rsidRPr="00831CED">
        <w:rPr>
          <w:lang w:val="en-US"/>
        </w:rPr>
        <w:t>.41-49.</w:t>
      </w:r>
    </w:p>
    <w:p w:rsidR="00A102EF" w:rsidRPr="00831CED" w:rsidRDefault="00A102EF" w:rsidP="00A102EF">
      <w:pPr>
        <w:tabs>
          <w:tab w:val="left" w:pos="616"/>
        </w:tabs>
        <w:rPr>
          <w:lang w:val="en-US"/>
        </w:rPr>
      </w:pPr>
    </w:p>
    <w:p w:rsidR="00A102EF" w:rsidRPr="00831CED" w:rsidRDefault="00A102EF">
      <w:pPr>
        <w:shd w:val="clear" w:color="auto" w:fill="FFFFFF"/>
        <w:spacing w:line="360" w:lineRule="auto"/>
        <w:ind w:left="45" w:firstLine="709"/>
        <w:jc w:val="both"/>
        <w:rPr>
          <w:b/>
          <w:bCs/>
          <w:sz w:val="28"/>
          <w:szCs w:val="28"/>
          <w:lang w:val="en-US"/>
        </w:rPr>
      </w:pPr>
    </w:p>
    <w:p w:rsidR="000F4EBF" w:rsidRPr="00831CED" w:rsidRDefault="00911484" w:rsidP="000F4EBF">
      <w:pPr>
        <w:shd w:val="clear" w:color="auto" w:fill="FFFFFF"/>
        <w:ind w:firstLine="709"/>
        <w:jc w:val="both"/>
        <w:rPr>
          <w:rFonts w:ascii="Arial Unicode MS" w:hAnsi="Arial Unicode MS"/>
          <w:spacing w:val="1"/>
          <w:sz w:val="28"/>
          <w:szCs w:val="28"/>
          <w:lang w:val="en-US"/>
        </w:rPr>
      </w:pPr>
      <w:r w:rsidRPr="00831CED">
        <w:rPr>
          <w:rFonts w:ascii="Arial Unicode MS" w:hAnsi="Arial Unicode MS"/>
          <w:spacing w:val="1"/>
          <w:sz w:val="28"/>
          <w:szCs w:val="28"/>
          <w:lang w:val="en-US"/>
        </w:rPr>
        <w:br w:type="page"/>
      </w:r>
    </w:p>
    <w:p w:rsidR="00A102EF" w:rsidRPr="00831CED" w:rsidRDefault="00A102EF">
      <w:pPr>
        <w:shd w:val="clear" w:color="auto" w:fill="FFFFFF"/>
        <w:ind w:firstLine="709"/>
        <w:jc w:val="both"/>
        <w:rPr>
          <w:lang w:val="en-US"/>
        </w:rPr>
      </w:pPr>
    </w:p>
    <w:p w:rsidR="003309EF" w:rsidRDefault="00911484">
      <w:pPr>
        <w:shd w:val="clear" w:color="auto" w:fill="FFFFFF"/>
        <w:jc w:val="center"/>
        <w:rPr>
          <w:spacing w:val="-6"/>
          <w:sz w:val="28"/>
          <w:szCs w:val="28"/>
        </w:rPr>
      </w:pPr>
      <w:r w:rsidRPr="0008156D">
        <w:rPr>
          <w:spacing w:val="-6"/>
          <w:sz w:val="28"/>
          <w:szCs w:val="28"/>
        </w:rPr>
        <w:t>ЗАЯВКА НА</w:t>
      </w:r>
      <w:r w:rsidRPr="0008156D">
        <w:rPr>
          <w:i/>
          <w:iCs/>
          <w:spacing w:val="-6"/>
          <w:sz w:val="28"/>
          <w:szCs w:val="28"/>
        </w:rPr>
        <w:t xml:space="preserve"> </w:t>
      </w:r>
      <w:r w:rsidRPr="0008156D">
        <w:rPr>
          <w:spacing w:val="-6"/>
          <w:sz w:val="28"/>
          <w:szCs w:val="28"/>
        </w:rPr>
        <w:t>УЧАСТИЕ В КОНФЕРЕНЦИИ</w:t>
      </w:r>
    </w:p>
    <w:p w:rsidR="003309EF" w:rsidRDefault="00911484">
      <w:pPr>
        <w:shd w:val="clear" w:color="auto" w:fill="FFFFFF"/>
        <w:ind w:left="578" w:right="1038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«</w:t>
      </w:r>
      <w:r>
        <w:rPr>
          <w:b/>
          <w:bCs/>
          <w:spacing w:val="-1"/>
          <w:sz w:val="28"/>
          <w:szCs w:val="28"/>
          <w:lang w:val="en-US"/>
        </w:rPr>
        <w:t>Current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  <w:lang w:val="en-US"/>
        </w:rPr>
        <w:t>Trends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  <w:lang w:val="en-US"/>
        </w:rPr>
        <w:t>in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  <w:lang w:val="en-US"/>
        </w:rPr>
        <w:t>History</w:t>
      </w:r>
      <w:r>
        <w:rPr>
          <w:b/>
          <w:bCs/>
          <w:spacing w:val="-1"/>
          <w:sz w:val="28"/>
          <w:szCs w:val="28"/>
        </w:rPr>
        <w:t xml:space="preserve">, </w:t>
      </w:r>
      <w:r>
        <w:rPr>
          <w:b/>
          <w:bCs/>
          <w:spacing w:val="-1"/>
          <w:sz w:val="28"/>
          <w:szCs w:val="28"/>
          <w:lang w:val="en-US"/>
        </w:rPr>
        <w:t>Culture</w:t>
      </w:r>
      <w:r>
        <w:rPr>
          <w:b/>
          <w:bCs/>
          <w:spacing w:val="-1"/>
          <w:sz w:val="28"/>
          <w:szCs w:val="28"/>
        </w:rPr>
        <w:t xml:space="preserve">, </w:t>
      </w:r>
      <w:r>
        <w:rPr>
          <w:b/>
          <w:bCs/>
          <w:spacing w:val="-1"/>
          <w:sz w:val="28"/>
          <w:szCs w:val="28"/>
          <w:lang w:val="en-US"/>
        </w:rPr>
        <w:t>Science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  <w:lang w:val="en-US"/>
        </w:rPr>
        <w:t>and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  <w:lang w:val="en-US"/>
        </w:rPr>
        <w:t>Technology</w:t>
      </w:r>
      <w:r>
        <w:rPr>
          <w:b/>
          <w:bCs/>
          <w:spacing w:val="-1"/>
          <w:sz w:val="28"/>
          <w:szCs w:val="28"/>
        </w:rPr>
        <w:t>» / «Современные направления в истории, культуре, науке и технике»</w:t>
      </w:r>
    </w:p>
    <w:p w:rsidR="003309EF" w:rsidRDefault="003309EF">
      <w:pPr>
        <w:ind w:firstLine="709"/>
        <w:jc w:val="both"/>
        <w:rPr>
          <w:b/>
          <w:bCs/>
          <w:sz w:val="28"/>
          <w:szCs w:val="28"/>
        </w:rPr>
      </w:pPr>
    </w:p>
    <w:tbl>
      <w:tblPr>
        <w:tblStyle w:val="TableNormal1"/>
        <w:tblW w:w="1019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096"/>
        <w:gridCol w:w="5096"/>
      </w:tblGrid>
      <w:tr w:rsidR="003309EF">
        <w:trPr>
          <w:trHeight w:val="31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EF" w:rsidRDefault="00911484">
            <w:pPr>
              <w:suppressAutoHyphens/>
            </w:pPr>
            <w:r>
              <w:rPr>
                <w:color w:val="0F1419"/>
                <w:sz w:val="28"/>
                <w:szCs w:val="28"/>
                <w:u w:color="0F1419"/>
              </w:rPr>
              <w:t>1. Фамилия Имя Отчество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EF" w:rsidRDefault="003309EF"/>
        </w:tc>
      </w:tr>
      <w:tr w:rsidR="003309EF">
        <w:trPr>
          <w:trHeight w:val="63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EF" w:rsidRDefault="00911484">
            <w:pPr>
              <w:suppressAutoHyphens/>
            </w:pPr>
            <w:r>
              <w:rPr>
                <w:color w:val="0F1419"/>
                <w:sz w:val="28"/>
                <w:szCs w:val="28"/>
                <w:u w:color="0F1419"/>
              </w:rPr>
              <w:t>2. Название образовательной организации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EF" w:rsidRDefault="003309EF"/>
        </w:tc>
      </w:tr>
      <w:tr w:rsidR="003309EF">
        <w:trPr>
          <w:trHeight w:val="63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EF" w:rsidRDefault="00911484">
            <w:pPr>
              <w:suppressAutoHyphens/>
            </w:pPr>
            <w:r>
              <w:rPr>
                <w:color w:val="0F1419"/>
                <w:sz w:val="28"/>
                <w:szCs w:val="28"/>
                <w:u w:color="0F1419"/>
              </w:rPr>
              <w:t>3. Ученая степень, ученое звание, должность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EF" w:rsidRDefault="003309EF"/>
        </w:tc>
      </w:tr>
      <w:tr w:rsidR="003309EF">
        <w:trPr>
          <w:trHeight w:val="31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EF" w:rsidRDefault="00911484">
            <w:pPr>
              <w:suppressAutoHyphens/>
            </w:pPr>
            <w:r>
              <w:rPr>
                <w:color w:val="0F1419"/>
                <w:sz w:val="28"/>
                <w:szCs w:val="28"/>
                <w:u w:color="0F1419"/>
              </w:rPr>
              <w:t>4. Курс, группа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EF" w:rsidRDefault="003309EF"/>
        </w:tc>
      </w:tr>
      <w:tr w:rsidR="003309EF">
        <w:trPr>
          <w:trHeight w:val="31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EF" w:rsidRDefault="00911484">
            <w:pPr>
              <w:suppressAutoHyphens/>
            </w:pPr>
            <w:r>
              <w:rPr>
                <w:color w:val="0F1419"/>
                <w:sz w:val="28"/>
                <w:szCs w:val="28"/>
                <w:u w:color="0F1419"/>
              </w:rPr>
              <w:t xml:space="preserve">5. Название доклада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EF" w:rsidRDefault="003309EF"/>
        </w:tc>
      </w:tr>
      <w:tr w:rsidR="003309EF">
        <w:trPr>
          <w:trHeight w:val="31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EF" w:rsidRDefault="00911484">
            <w:pPr>
              <w:suppressAutoHyphens/>
            </w:pPr>
            <w:r>
              <w:rPr>
                <w:color w:val="0F1419"/>
                <w:sz w:val="28"/>
                <w:szCs w:val="28"/>
                <w:u w:color="0F1419"/>
              </w:rPr>
              <w:t>6. Научный руководитель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EF" w:rsidRDefault="003309EF"/>
        </w:tc>
      </w:tr>
      <w:tr w:rsidR="003309EF">
        <w:trPr>
          <w:trHeight w:val="31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EF" w:rsidRDefault="00911484">
            <w:pPr>
              <w:suppressAutoHyphens/>
            </w:pPr>
            <w:r>
              <w:rPr>
                <w:color w:val="0F1419"/>
                <w:sz w:val="28"/>
                <w:szCs w:val="28"/>
                <w:u w:color="0F1419"/>
              </w:rPr>
              <w:t>7. Консультант по языку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EF" w:rsidRDefault="003309EF"/>
        </w:tc>
      </w:tr>
      <w:tr w:rsidR="003309EF">
        <w:trPr>
          <w:trHeight w:val="31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EF" w:rsidRDefault="0008156D">
            <w:pPr>
              <w:suppressAutoHyphens/>
            </w:pPr>
            <w:r>
              <w:rPr>
                <w:color w:val="0F1419"/>
                <w:sz w:val="28"/>
                <w:szCs w:val="28"/>
                <w:u w:color="0F1419"/>
              </w:rPr>
              <w:t>8</w:t>
            </w:r>
            <w:r w:rsidR="00911484">
              <w:rPr>
                <w:color w:val="0F1419"/>
                <w:sz w:val="28"/>
                <w:szCs w:val="28"/>
                <w:u w:color="0F1419"/>
              </w:rPr>
              <w:t xml:space="preserve">. </w:t>
            </w:r>
            <w:r w:rsidR="00911484">
              <w:rPr>
                <w:color w:val="0F1419"/>
                <w:sz w:val="28"/>
                <w:szCs w:val="28"/>
                <w:u w:color="0F1419"/>
                <w:lang w:val="en-US"/>
              </w:rPr>
              <w:t>e</w:t>
            </w:r>
            <w:r w:rsidR="00911484">
              <w:rPr>
                <w:color w:val="0F1419"/>
                <w:sz w:val="28"/>
                <w:szCs w:val="28"/>
                <w:u w:color="0F1419"/>
              </w:rPr>
              <w:t>-</w:t>
            </w:r>
            <w:r w:rsidR="00911484">
              <w:rPr>
                <w:color w:val="0F1419"/>
                <w:sz w:val="28"/>
                <w:szCs w:val="28"/>
                <w:u w:color="0F1419"/>
                <w:lang w:val="en-US"/>
              </w:rPr>
              <w:t>mail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EF" w:rsidRDefault="003309EF"/>
        </w:tc>
      </w:tr>
      <w:tr w:rsidR="003309EF">
        <w:trPr>
          <w:trHeight w:val="31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EF" w:rsidRDefault="0008156D">
            <w:pPr>
              <w:suppressAutoHyphens/>
            </w:pPr>
            <w:r>
              <w:rPr>
                <w:color w:val="0F1419"/>
                <w:sz w:val="28"/>
                <w:szCs w:val="28"/>
                <w:u w:color="0F1419"/>
              </w:rPr>
              <w:t>9</w:t>
            </w:r>
            <w:r w:rsidR="00911484">
              <w:rPr>
                <w:color w:val="0F1419"/>
                <w:sz w:val="28"/>
                <w:szCs w:val="28"/>
                <w:u w:color="0F1419"/>
              </w:rPr>
              <w:t xml:space="preserve">. Телефон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9EF" w:rsidRDefault="003309EF"/>
        </w:tc>
      </w:tr>
    </w:tbl>
    <w:p w:rsidR="003309EF" w:rsidRDefault="003309EF">
      <w:pPr>
        <w:jc w:val="both"/>
        <w:rPr>
          <w:b/>
          <w:bCs/>
          <w:sz w:val="28"/>
          <w:szCs w:val="28"/>
        </w:rPr>
      </w:pPr>
    </w:p>
    <w:p w:rsidR="003309EF" w:rsidRDefault="003309EF">
      <w:pPr>
        <w:shd w:val="clear" w:color="auto" w:fill="FFFFFF"/>
        <w:ind w:right="499" w:firstLine="709"/>
        <w:jc w:val="both"/>
        <w:rPr>
          <w:sz w:val="28"/>
          <w:szCs w:val="28"/>
        </w:rPr>
      </w:pPr>
    </w:p>
    <w:p w:rsidR="003309EF" w:rsidRPr="00976D5C" w:rsidRDefault="00976D5C" w:rsidP="00976D5C">
      <w:pPr>
        <w:shd w:val="clear" w:color="auto" w:fill="FFFFFF"/>
        <w:ind w:left="43" w:firstLine="709"/>
        <w:rPr>
          <w:b/>
          <w:bCs/>
          <w:sz w:val="28"/>
          <w:szCs w:val="28"/>
          <w:lang w:val="en-US"/>
        </w:rPr>
      </w:pPr>
      <w:r w:rsidRPr="0008156D">
        <w:rPr>
          <w:b/>
          <w:bCs/>
          <w:spacing w:val="-3"/>
          <w:sz w:val="28"/>
          <w:szCs w:val="28"/>
          <w:lang w:val="en-US"/>
        </w:rPr>
        <w:t xml:space="preserve">E-mail: </w:t>
      </w:r>
      <w:r w:rsidR="0008156D">
        <w:rPr>
          <w:b/>
          <w:bCs/>
          <w:spacing w:val="-3"/>
          <w:sz w:val="28"/>
          <w:szCs w:val="28"/>
          <w:lang w:val="en-US"/>
        </w:rPr>
        <w:t>seitovaar@sstu.ru</w:t>
      </w:r>
    </w:p>
    <w:p w:rsidR="003309EF" w:rsidRDefault="00911484">
      <w:pPr>
        <w:shd w:val="clear" w:color="auto" w:fill="FFFFFF"/>
        <w:spacing w:before="322"/>
        <w:ind w:left="48" w:right="518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Контактный телефон: </w:t>
      </w:r>
      <w:r>
        <w:rPr>
          <w:spacing w:val="1"/>
          <w:sz w:val="28"/>
          <w:szCs w:val="28"/>
        </w:rPr>
        <w:t>8 (8452) 99</w:t>
      </w:r>
      <w:r w:rsidR="00537E86">
        <w:rPr>
          <w:spacing w:val="1"/>
          <w:sz w:val="28"/>
          <w:szCs w:val="28"/>
        </w:rPr>
        <w:t>-</w:t>
      </w:r>
      <w:r>
        <w:rPr>
          <w:spacing w:val="1"/>
          <w:sz w:val="28"/>
          <w:szCs w:val="28"/>
        </w:rPr>
        <w:t>86</w:t>
      </w:r>
      <w:r w:rsidR="00537E86">
        <w:rPr>
          <w:spacing w:val="1"/>
          <w:sz w:val="28"/>
          <w:szCs w:val="28"/>
        </w:rPr>
        <w:t>-</w:t>
      </w:r>
      <w:r>
        <w:rPr>
          <w:spacing w:val="1"/>
          <w:sz w:val="28"/>
          <w:szCs w:val="28"/>
        </w:rPr>
        <w:t>62 - кафедра иностранных языков и профессиональной коммуникации, с 9.00 до 17.00 по будням.</w:t>
      </w:r>
    </w:p>
    <w:p w:rsidR="003309EF" w:rsidRPr="005747C4" w:rsidRDefault="00911484">
      <w:pPr>
        <w:shd w:val="clear" w:color="auto" w:fill="FFFFFF"/>
        <w:spacing w:before="322"/>
        <w:ind w:left="48" w:right="518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Контактные лица: Аскарова Адель Харисовна, </w:t>
      </w:r>
      <w:r w:rsidR="0008156D">
        <w:rPr>
          <w:spacing w:val="-4"/>
          <w:sz w:val="28"/>
          <w:szCs w:val="28"/>
        </w:rPr>
        <w:t>Сеитова Алина Радиковна</w:t>
      </w:r>
    </w:p>
    <w:p w:rsidR="003309EF" w:rsidRDefault="0091148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Адрес: 410008, </w:t>
      </w:r>
      <w:r>
        <w:rPr>
          <w:color w:val="0F1419"/>
          <w:sz w:val="28"/>
          <w:szCs w:val="28"/>
          <w:u w:color="0F1419"/>
        </w:rPr>
        <w:t>г. Саратов, ул. Политехническая, 77, 1 корпус, комн. 271.</w:t>
      </w:r>
    </w:p>
    <w:p w:rsidR="003309EF" w:rsidRPr="008F36AC" w:rsidRDefault="003309EF" w:rsidP="00976D5C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3309EF" w:rsidRPr="008F36AC" w:rsidRDefault="003309EF">
      <w:pPr>
        <w:shd w:val="clear" w:color="auto" w:fill="FFFFFF"/>
        <w:ind w:left="43" w:firstLine="709"/>
        <w:jc w:val="both"/>
        <w:rPr>
          <w:spacing w:val="-4"/>
          <w:sz w:val="28"/>
          <w:szCs w:val="28"/>
        </w:rPr>
      </w:pPr>
    </w:p>
    <w:p w:rsidR="003309EF" w:rsidRDefault="00911484">
      <w:pPr>
        <w:shd w:val="clear" w:color="auto" w:fill="FFFFFF"/>
        <w:ind w:left="43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Статьи, поданные в сборник, проходят рецензирование независимыми экспертами.</w:t>
      </w:r>
    </w:p>
    <w:p w:rsidR="003309EF" w:rsidRDefault="00911484">
      <w:pPr>
        <w:shd w:val="clear" w:color="auto" w:fill="FFFFFF"/>
        <w:ind w:left="43" w:firstLine="709"/>
        <w:jc w:val="both"/>
      </w:pPr>
      <w:r>
        <w:rPr>
          <w:spacing w:val="-4"/>
          <w:sz w:val="28"/>
          <w:szCs w:val="28"/>
        </w:rPr>
        <w:t>В случае несоответствия поданной статьи содержанию рассматриваемым на конференции проблемам или требованиям по оформлению, редакция оставляет за собой право отказать в публикации статьи.</w:t>
      </w:r>
    </w:p>
    <w:sectPr w:rsidR="003309EF" w:rsidSect="003309EF">
      <w:headerReference w:type="default" r:id="rId10"/>
      <w:footerReference w:type="default" r:id="rId11"/>
      <w:pgSz w:w="11900" w:h="16840"/>
      <w:pgMar w:top="1134" w:right="850" w:bottom="1134" w:left="108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3EA" w:rsidRDefault="003753EA" w:rsidP="003309EF">
      <w:r>
        <w:separator/>
      </w:r>
    </w:p>
  </w:endnote>
  <w:endnote w:type="continuationSeparator" w:id="0">
    <w:p w:rsidR="003753EA" w:rsidRDefault="003753EA" w:rsidP="00330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9EF" w:rsidRDefault="003309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3EA" w:rsidRDefault="003753EA" w:rsidP="003309EF">
      <w:r>
        <w:separator/>
      </w:r>
    </w:p>
  </w:footnote>
  <w:footnote w:type="continuationSeparator" w:id="0">
    <w:p w:rsidR="003753EA" w:rsidRDefault="003753EA" w:rsidP="00330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9EF" w:rsidRDefault="003309E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C5848"/>
    <w:multiLevelType w:val="hybridMultilevel"/>
    <w:tmpl w:val="2D5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09EF"/>
    <w:rsid w:val="00053547"/>
    <w:rsid w:val="000611D0"/>
    <w:rsid w:val="0008156D"/>
    <w:rsid w:val="000F4EBF"/>
    <w:rsid w:val="000F7F7B"/>
    <w:rsid w:val="00130251"/>
    <w:rsid w:val="00174019"/>
    <w:rsid w:val="00193C5D"/>
    <w:rsid w:val="002B342C"/>
    <w:rsid w:val="002D137C"/>
    <w:rsid w:val="00327A30"/>
    <w:rsid w:val="003309EF"/>
    <w:rsid w:val="00347D02"/>
    <w:rsid w:val="003753EA"/>
    <w:rsid w:val="003760D7"/>
    <w:rsid w:val="003E4152"/>
    <w:rsid w:val="00445D63"/>
    <w:rsid w:val="0044661D"/>
    <w:rsid w:val="004C7A68"/>
    <w:rsid w:val="00537E86"/>
    <w:rsid w:val="005663E4"/>
    <w:rsid w:val="005747C4"/>
    <w:rsid w:val="00607791"/>
    <w:rsid w:val="00616AAB"/>
    <w:rsid w:val="00675736"/>
    <w:rsid w:val="00750673"/>
    <w:rsid w:val="00751F94"/>
    <w:rsid w:val="007956A5"/>
    <w:rsid w:val="00802814"/>
    <w:rsid w:val="008033FE"/>
    <w:rsid w:val="00820F1D"/>
    <w:rsid w:val="00831CED"/>
    <w:rsid w:val="00855698"/>
    <w:rsid w:val="008F36AC"/>
    <w:rsid w:val="008F7BF8"/>
    <w:rsid w:val="00911484"/>
    <w:rsid w:val="009178E2"/>
    <w:rsid w:val="00976D5C"/>
    <w:rsid w:val="00977429"/>
    <w:rsid w:val="0099770D"/>
    <w:rsid w:val="009C71BD"/>
    <w:rsid w:val="009D1BC9"/>
    <w:rsid w:val="00A03FF8"/>
    <w:rsid w:val="00A102EF"/>
    <w:rsid w:val="00A452E2"/>
    <w:rsid w:val="00A71FBD"/>
    <w:rsid w:val="00A83888"/>
    <w:rsid w:val="00AC194C"/>
    <w:rsid w:val="00B146BF"/>
    <w:rsid w:val="00BC34E7"/>
    <w:rsid w:val="00BE23EE"/>
    <w:rsid w:val="00C51582"/>
    <w:rsid w:val="00C52F37"/>
    <w:rsid w:val="00C624AA"/>
    <w:rsid w:val="00C93632"/>
    <w:rsid w:val="00CF3CF4"/>
    <w:rsid w:val="00CF6C38"/>
    <w:rsid w:val="00D37AEF"/>
    <w:rsid w:val="00DB5E85"/>
    <w:rsid w:val="00E025AE"/>
    <w:rsid w:val="00E042B3"/>
    <w:rsid w:val="00E316D8"/>
    <w:rsid w:val="00E81F9D"/>
    <w:rsid w:val="00ED6075"/>
    <w:rsid w:val="00EE34E3"/>
    <w:rsid w:val="00EF24DC"/>
    <w:rsid w:val="00F82F19"/>
    <w:rsid w:val="00FE2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09EF"/>
    <w:pPr>
      <w:widowContro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09EF"/>
    <w:rPr>
      <w:u w:val="single"/>
    </w:rPr>
  </w:style>
  <w:style w:type="table" w:customStyle="1" w:styleId="TableNormal1">
    <w:name w:val="Table Normal1"/>
    <w:rsid w:val="003309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rsid w:val="003309E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rmal (Web)"/>
    <w:rsid w:val="003309E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9774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tovaar@sst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ach@mail.r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3161-2017-424D-BA4F-E028A353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951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askarovaak</cp:lastModifiedBy>
  <cp:revision>11</cp:revision>
  <dcterms:created xsi:type="dcterms:W3CDTF">2023-04-05T17:24:00Z</dcterms:created>
  <dcterms:modified xsi:type="dcterms:W3CDTF">2023-05-19T07:56:00Z</dcterms:modified>
</cp:coreProperties>
</file>