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63" w:rsidRPr="0080155A" w:rsidRDefault="00F43063" w:rsidP="00562925">
      <w:pPr>
        <w:pStyle w:val="22"/>
        <w:shd w:val="clear" w:color="auto" w:fill="auto"/>
        <w:spacing w:line="240" w:lineRule="auto"/>
        <w:rPr>
          <w:sz w:val="24"/>
          <w:szCs w:val="24"/>
        </w:rPr>
      </w:pPr>
      <w:r w:rsidRPr="0080155A">
        <w:rPr>
          <w:sz w:val="24"/>
          <w:szCs w:val="24"/>
        </w:rPr>
        <w:t>МИНОБРНАУКИ РОССИИ</w:t>
      </w:r>
    </w:p>
    <w:p w:rsidR="00F43063" w:rsidRPr="0080155A" w:rsidRDefault="00F43063" w:rsidP="00562925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p w:rsidR="00F43063" w:rsidRPr="0080155A" w:rsidRDefault="00F43063" w:rsidP="00562925">
      <w:pPr>
        <w:spacing w:after="0" w:line="240" w:lineRule="auto"/>
        <w:jc w:val="center"/>
        <w:rPr>
          <w:rFonts w:ascii="Times New Roman" w:hAnsi="Times New Roman"/>
        </w:rPr>
      </w:pPr>
      <w:r w:rsidRPr="0080155A">
        <w:rPr>
          <w:rFonts w:ascii="Times New Roman" w:hAnsi="Times New Roman"/>
        </w:rPr>
        <w:t>СГТУ имени Гагарина Ю.А.</w:t>
      </w:r>
    </w:p>
    <w:p w:rsidR="00F43063" w:rsidRPr="0080155A" w:rsidRDefault="00F43063" w:rsidP="00562925">
      <w:pPr>
        <w:spacing w:after="0" w:line="240" w:lineRule="auto"/>
        <w:jc w:val="center"/>
        <w:rPr>
          <w:rFonts w:ascii="Times New Roman" w:hAnsi="Times New Roman"/>
          <w:i/>
        </w:rPr>
      </w:pPr>
      <w:r w:rsidRPr="0080155A">
        <w:rPr>
          <w:rFonts w:ascii="Times New Roman" w:hAnsi="Times New Roman"/>
        </w:rPr>
        <w:t xml:space="preserve">Энгельсский технологический институт (филиал) </w:t>
      </w:r>
      <w:r w:rsidRPr="0080155A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43063" w:rsidRPr="0080155A" w:rsidRDefault="00F43063" w:rsidP="00562925">
      <w:pPr>
        <w:spacing w:after="0" w:line="240" w:lineRule="auto"/>
        <w:jc w:val="center"/>
        <w:rPr>
          <w:rFonts w:ascii="Times New Roman" w:hAnsi="Times New Roman"/>
        </w:rPr>
      </w:pPr>
      <w:r w:rsidRPr="0080155A">
        <w:rPr>
          <w:rFonts w:ascii="Times New Roman" w:hAnsi="Times New Roman"/>
        </w:rPr>
        <w:t>(ЭТИ (филиал) СГТУ имени Гагарина Ю.А.)</w:t>
      </w:r>
    </w:p>
    <w:p w:rsidR="00F43063" w:rsidRPr="0080155A" w:rsidRDefault="00F43063" w:rsidP="0080155A">
      <w:pPr>
        <w:jc w:val="center"/>
        <w:rPr>
          <w:rFonts w:ascii="Times New Roman" w:hAnsi="Times New Roman"/>
        </w:rPr>
      </w:pPr>
    </w:p>
    <w:p w:rsidR="00F43063" w:rsidRPr="0080155A" w:rsidRDefault="005C7DED" w:rsidP="0080155A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F43063" w:rsidRPr="0080155A" w:rsidRDefault="00F43063" w:rsidP="00C261C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80155A">
        <w:rPr>
          <w:sz w:val="24"/>
          <w:szCs w:val="24"/>
        </w:rPr>
        <w:t>УТВЕРЖДАЮ</w:t>
      </w: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F43063" w:rsidRPr="0080155A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80155A">
        <w:rPr>
          <w:sz w:val="24"/>
          <w:szCs w:val="24"/>
        </w:rPr>
        <w:lastRenderedPageBreak/>
        <w:t xml:space="preserve">РАССМОТРЕНО </w:t>
      </w: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80155A">
        <w:rPr>
          <w:sz w:val="24"/>
          <w:szCs w:val="24"/>
        </w:rPr>
        <w:t xml:space="preserve">Предметно-цикловой методической  комиссией </w:t>
      </w:r>
      <w:r w:rsidR="00562925">
        <w:rPr>
          <w:sz w:val="24"/>
          <w:szCs w:val="24"/>
        </w:rPr>
        <w:t xml:space="preserve">  38.02.03</w:t>
      </w: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80155A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80155A">
        <w:rPr>
          <w:sz w:val="24"/>
          <w:szCs w:val="24"/>
          <w:u w:val="single"/>
        </w:rPr>
        <w:t>____</w:t>
      </w:r>
    </w:p>
    <w:p w:rsidR="00F43063" w:rsidRPr="0080155A" w:rsidRDefault="00F43063" w:rsidP="00645C76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F43063" w:rsidRPr="0080155A" w:rsidRDefault="00F43063" w:rsidP="0080155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43063" w:rsidRPr="0080155A" w:rsidRDefault="00F43063" w:rsidP="0080155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80155A">
        <w:rPr>
          <w:sz w:val="24"/>
          <w:szCs w:val="24"/>
        </w:rPr>
        <w:lastRenderedPageBreak/>
        <w:t>Зам. директора по СПДО</w:t>
      </w: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F43063" w:rsidRPr="0080155A" w:rsidRDefault="00F43063" w:rsidP="0080155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80155A">
        <w:rPr>
          <w:sz w:val="24"/>
          <w:szCs w:val="24"/>
        </w:rPr>
        <w:t xml:space="preserve"> __________________Г.Д. Панов</w:t>
      </w:r>
    </w:p>
    <w:p w:rsidR="00F43063" w:rsidRPr="0080155A" w:rsidRDefault="00F43063" w:rsidP="0080155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43063" w:rsidRPr="0080155A" w:rsidRDefault="00F43063" w:rsidP="0080155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43063" w:rsidRPr="0080155A" w:rsidRDefault="00F43063" w:rsidP="0080155A">
      <w:pPr>
        <w:pStyle w:val="a5"/>
        <w:shd w:val="clear" w:color="auto" w:fill="auto"/>
        <w:ind w:firstLine="0"/>
        <w:rPr>
          <w:sz w:val="24"/>
          <w:szCs w:val="24"/>
        </w:rPr>
        <w:sectPr w:rsidR="00F43063" w:rsidRPr="0080155A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F43063" w:rsidRPr="0080155A" w:rsidRDefault="00901937" w:rsidP="00645C76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43063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43063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43063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43063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43063" w:rsidRPr="0080155A" w:rsidRDefault="00F43063" w:rsidP="0080155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43063" w:rsidRPr="0080155A" w:rsidRDefault="00F43063" w:rsidP="0080155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80155A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F43063" w:rsidRPr="0080155A" w:rsidRDefault="00F43063" w:rsidP="0080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80155A">
        <w:rPr>
          <w:rStyle w:val="FontStyle37"/>
          <w:b/>
          <w:sz w:val="28"/>
          <w:szCs w:val="28"/>
        </w:rPr>
        <w:t xml:space="preserve"> учебной </w:t>
      </w:r>
      <w:r w:rsidRPr="0080155A">
        <w:rPr>
          <w:rFonts w:ascii="Times New Roman" w:hAnsi="Times New Roman"/>
          <w:b/>
          <w:sz w:val="28"/>
          <w:szCs w:val="28"/>
        </w:rPr>
        <w:t>дисциплины</w:t>
      </w:r>
    </w:p>
    <w:p w:rsidR="00F43063" w:rsidRPr="0080155A" w:rsidRDefault="00F43063" w:rsidP="0080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80155A">
        <w:rPr>
          <w:rStyle w:val="FontStyle37"/>
          <w:b/>
          <w:sz w:val="28"/>
          <w:szCs w:val="28"/>
        </w:rPr>
        <w:t>___________________</w:t>
      </w:r>
      <w:r w:rsidRPr="0080155A">
        <w:rPr>
          <w:rStyle w:val="FontStyle37"/>
          <w:b/>
          <w:sz w:val="28"/>
          <w:szCs w:val="28"/>
          <w:u w:val="single"/>
        </w:rPr>
        <w:t>ОП.09  Аудит</w:t>
      </w:r>
      <w:r w:rsidRPr="0080155A">
        <w:rPr>
          <w:rStyle w:val="FontStyle37"/>
          <w:b/>
          <w:sz w:val="28"/>
          <w:szCs w:val="28"/>
        </w:rPr>
        <w:t>________________</w:t>
      </w:r>
      <w:r w:rsidRPr="0080155A">
        <w:rPr>
          <w:rFonts w:ascii="Times New Roman" w:hAnsi="Times New Roman"/>
          <w:sz w:val="28"/>
          <w:szCs w:val="28"/>
        </w:rPr>
        <w:t>__</w:t>
      </w:r>
    </w:p>
    <w:p w:rsidR="00F43063" w:rsidRPr="0080155A" w:rsidRDefault="00F43063" w:rsidP="0080155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F43063" w:rsidRPr="0080155A" w:rsidRDefault="00F43063" w:rsidP="0080155A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0155A">
        <w:rPr>
          <w:rFonts w:ascii="Times New Roman" w:hAnsi="Times New Roman"/>
          <w:sz w:val="28"/>
          <w:szCs w:val="28"/>
        </w:rPr>
        <w:t>по специальности:</w:t>
      </w:r>
    </w:p>
    <w:p w:rsidR="00F43063" w:rsidRDefault="00F43063" w:rsidP="0080155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0155A"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F43063" w:rsidRPr="00C261CD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Pr="00C261CD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Pr="00C261CD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Pr="00C261CD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Pr="00C261CD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Pr="00C261CD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Default="00F43063" w:rsidP="00C261CD">
      <w:pPr>
        <w:rPr>
          <w:rFonts w:ascii="Times New Roman" w:hAnsi="Times New Roman"/>
          <w:sz w:val="28"/>
          <w:szCs w:val="28"/>
        </w:rPr>
      </w:pPr>
    </w:p>
    <w:p w:rsidR="00F43063" w:rsidRPr="0080155A" w:rsidRDefault="00F43063" w:rsidP="00C261CD">
      <w:pPr>
        <w:tabs>
          <w:tab w:val="left" w:pos="40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F43063" w:rsidRPr="0080155A" w:rsidRDefault="00F43063" w:rsidP="0080155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F43063" w:rsidRPr="0080155A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F43063" w:rsidRPr="0080155A" w:rsidRDefault="00F43063" w:rsidP="008015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F43063" w:rsidRPr="00A861CB" w:rsidTr="00C07043">
        <w:trPr>
          <w:trHeight w:val="716"/>
        </w:trPr>
        <w:tc>
          <w:tcPr>
            <w:tcW w:w="4786" w:type="dxa"/>
          </w:tcPr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43063" w:rsidRPr="00A861CB" w:rsidTr="00C07043">
        <w:trPr>
          <w:trHeight w:val="1595"/>
        </w:trPr>
        <w:tc>
          <w:tcPr>
            <w:tcW w:w="4786" w:type="dxa"/>
          </w:tcPr>
          <w:p w:rsidR="00F43063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861CB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F43063" w:rsidRPr="00C261CD" w:rsidRDefault="00F43063" w:rsidP="00C261CD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1CD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861CB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861CB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861CB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F43063" w:rsidRPr="00A861CB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861CB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861CB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861CB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861C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F43063" w:rsidRPr="0080155A" w:rsidRDefault="00F4306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F43063" w:rsidRPr="0080155A" w:rsidRDefault="00F43063" w:rsidP="00801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F43063" w:rsidRPr="0080155A" w:rsidRDefault="00F43063" w:rsidP="00801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80155A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F43063" w:rsidRPr="0080155A" w:rsidRDefault="00F43063" w:rsidP="0080155A">
      <w:pPr>
        <w:jc w:val="both"/>
        <w:rPr>
          <w:rFonts w:ascii="Times New Roman" w:hAnsi="Times New Roman"/>
          <w:bCs/>
          <w:sz w:val="28"/>
          <w:szCs w:val="28"/>
        </w:rPr>
      </w:pPr>
      <w:r w:rsidRPr="0080155A">
        <w:rPr>
          <w:rFonts w:ascii="Times New Roman" w:hAnsi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43063" w:rsidRPr="0080155A" w:rsidRDefault="00F43063" w:rsidP="0080155A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80155A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80155A">
        <w:rPr>
          <w:rFonts w:ascii="Times New Roman" w:hAnsi="Times New Roman"/>
          <w:bCs/>
          <w:sz w:val="28"/>
          <w:szCs w:val="28"/>
        </w:rPr>
        <w:t xml:space="preserve">  </w:t>
      </w:r>
      <w:r w:rsidR="00562925">
        <w:rPr>
          <w:rFonts w:ascii="Times New Roman" w:hAnsi="Times New Roman"/>
          <w:bCs/>
          <w:sz w:val="28"/>
          <w:szCs w:val="28"/>
        </w:rPr>
        <w:t>Васильченко М.Я</w:t>
      </w:r>
      <w:r>
        <w:rPr>
          <w:rFonts w:ascii="Times New Roman" w:hAnsi="Times New Roman"/>
          <w:bCs/>
          <w:sz w:val="28"/>
          <w:szCs w:val="28"/>
        </w:rPr>
        <w:t xml:space="preserve">., </w:t>
      </w:r>
      <w:r w:rsidRPr="0080155A">
        <w:rPr>
          <w:rFonts w:ascii="Times New Roman" w:hAnsi="Times New Roman"/>
          <w:bCs/>
          <w:sz w:val="28"/>
          <w:szCs w:val="28"/>
        </w:rPr>
        <w:t>преподаватель спецдисциплин ОСПДО</w:t>
      </w:r>
    </w:p>
    <w:p w:rsidR="00F43063" w:rsidRPr="0080155A" w:rsidRDefault="00F43063" w:rsidP="0080155A">
      <w:pPr>
        <w:rPr>
          <w:rFonts w:ascii="Times New Roman" w:hAnsi="Times New Roman"/>
        </w:rPr>
      </w:pPr>
    </w:p>
    <w:p w:rsidR="00F43063" w:rsidRPr="0080155A" w:rsidRDefault="00F43063" w:rsidP="0080155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F43063" w:rsidRPr="0080155A" w:rsidSect="005E7455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562925" w:rsidRPr="00562925" w:rsidRDefault="00562925" w:rsidP="0056292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562925" w:rsidRPr="00562925" w:rsidRDefault="00562925" w:rsidP="0056292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62925" w:rsidRPr="00562925" w:rsidRDefault="00562925" w:rsidP="0056292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09 Аудит……………………………….</w:t>
      </w: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562925" w:rsidRPr="00562925" w:rsidRDefault="00562925" w:rsidP="0056292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Перечень требований к уровню подготовки, проверяемому на дифференцированном зачете по дисциплине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09 Аудит………………………………………………………………..</w:t>
      </w: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562925" w:rsidRPr="00562925" w:rsidRDefault="00562925" w:rsidP="0056292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дифференцированного зачета по дисциплине 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09 Аудит……………………………………………………………………………………………………</w:t>
      </w:r>
      <w:r w:rsidRPr="0056292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F43063" w:rsidRPr="00562925" w:rsidRDefault="00F43063" w:rsidP="003F7B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063" w:rsidRPr="00562925" w:rsidRDefault="00F43063" w:rsidP="0080155A">
      <w:pPr>
        <w:rPr>
          <w:rFonts w:ascii="Times New Roman" w:hAnsi="Times New Roman"/>
        </w:rPr>
      </w:pPr>
    </w:p>
    <w:p w:rsidR="00F43063" w:rsidRPr="0080155A" w:rsidRDefault="00F43063" w:rsidP="008015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063" w:rsidRPr="0080155A" w:rsidRDefault="00F43063" w:rsidP="0080155A">
      <w:pPr>
        <w:rPr>
          <w:rFonts w:ascii="Times New Roman" w:hAnsi="Times New Roman"/>
        </w:rPr>
      </w:pPr>
    </w:p>
    <w:p w:rsidR="00F43063" w:rsidRPr="0080155A" w:rsidRDefault="00F43063" w:rsidP="0080155A">
      <w:pPr>
        <w:rPr>
          <w:rFonts w:ascii="Times New Roman" w:hAnsi="Times New Roman"/>
        </w:rPr>
        <w:sectPr w:rsidR="00F43063" w:rsidRPr="0080155A" w:rsidSect="005E7455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43063" w:rsidRDefault="00F43063" w:rsidP="00442281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43063" w:rsidRPr="00612D99" w:rsidRDefault="00F43063" w:rsidP="00442281">
      <w:pPr>
        <w:tabs>
          <w:tab w:val="num" w:pos="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Цели и задачи.</w:t>
      </w:r>
    </w:p>
    <w:p w:rsidR="00F43063" w:rsidRPr="001E047B" w:rsidRDefault="00F43063" w:rsidP="00442281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09 Аудит</w:t>
      </w:r>
      <w:r w:rsidRPr="00612D99">
        <w:rPr>
          <w:rFonts w:ascii="Times New Roman" w:hAnsi="Times New Roman"/>
          <w:sz w:val="24"/>
          <w:szCs w:val="24"/>
        </w:rPr>
        <w:t xml:space="preserve"> обучающийся должен </w:t>
      </w:r>
      <w:r w:rsidRPr="001E047B">
        <w:rPr>
          <w:rFonts w:ascii="Times New Roman" w:hAnsi="Times New Roman"/>
          <w:sz w:val="24"/>
          <w:szCs w:val="24"/>
        </w:rPr>
        <w:t xml:space="preserve">обладать предусмотренными ФГОС по специальности СПО (ППКРС) 38.02.03 Операционная деятельность в логистике </w:t>
      </w:r>
      <w:r w:rsidRPr="001E047B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1E047B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1E047B">
        <w:rPr>
          <w:rStyle w:val="FontStyle44"/>
          <w:sz w:val="24"/>
          <w:szCs w:val="24"/>
        </w:rPr>
        <w:t xml:space="preserve">  общими компетенциями:</w:t>
      </w:r>
    </w:p>
    <w:p w:rsidR="00F43063" w:rsidRPr="00344B02" w:rsidRDefault="00F43063" w:rsidP="0044228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344B02">
        <w:rPr>
          <w:rFonts w:ascii="Times New Roman" w:hAnsi="Times New Roman"/>
          <w:b/>
        </w:rPr>
        <w:t xml:space="preserve">уметь: 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 xml:space="preserve">- ориентироваться в нормативно-правовом регулировании аудиторской деятельности в Российской Федерации; 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 xml:space="preserve">- проводить аудиторские проверки; 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 xml:space="preserve">- составлять аудиторские заключения. </w:t>
      </w:r>
    </w:p>
    <w:p w:rsidR="00F43063" w:rsidRPr="00FA7C2A" w:rsidRDefault="00F43063" w:rsidP="00442281">
      <w:pPr>
        <w:pStyle w:val="Default"/>
        <w:ind w:firstLine="720"/>
        <w:jc w:val="both"/>
        <w:rPr>
          <w:b/>
        </w:rPr>
      </w:pPr>
      <w:r w:rsidRPr="00FA7C2A">
        <w:rPr>
          <w:b/>
        </w:rPr>
        <w:t xml:space="preserve">знать: 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 xml:space="preserve">- основные принципы аудиторской деятельности; 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 xml:space="preserve">- нормативно-правовое регулирование аудиторской деятельности в РФ; 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 xml:space="preserve">- основные процедуры аудиторской проверки; </w:t>
      </w:r>
    </w:p>
    <w:p w:rsidR="00F43063" w:rsidRPr="00FA7C2A" w:rsidRDefault="00F43063" w:rsidP="0044228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7C2A">
        <w:rPr>
          <w:rFonts w:ascii="Times New Roman" w:hAnsi="Times New Roman" w:cs="Times New Roman"/>
          <w:sz w:val="24"/>
          <w:szCs w:val="24"/>
        </w:rPr>
        <w:t>- порядок оценки систем внутреннего и внешнего аудита;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- аудит основных средств и нематериальных активов;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- аудит производственных запасов;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- аудит расчетов;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- аудит учета кредитов и займов;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- аудит готовой продукции и финансовых результатов;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-  аудит собственного капитала, расчетов с учредителями и отчетности экономического субъекта.</w:t>
      </w:r>
    </w:p>
    <w:p w:rsidR="00F43063" w:rsidRPr="00A876AC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ПК 3.3. Рассчитывать и анализировать логистические издержки.</w:t>
      </w:r>
    </w:p>
    <w:p w:rsidR="00F43063" w:rsidRPr="00FA7C2A" w:rsidRDefault="00F43063" w:rsidP="00442281">
      <w:pPr>
        <w:pStyle w:val="Default"/>
        <w:ind w:firstLine="720"/>
        <w:jc w:val="both"/>
      </w:pPr>
      <w:r w:rsidRPr="00FA7C2A">
        <w:t>ПК 3.4. Применять современные логистические концепции и принципы сокращения логистических расходов.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ПК 4.1. Проводить контроль выполнения и экспедирования заказов.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43063" w:rsidRPr="00FA7C2A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43063" w:rsidRDefault="00F43063" w:rsidP="00442281">
      <w:pPr>
        <w:tabs>
          <w:tab w:val="left" w:pos="720"/>
        </w:tabs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В  КОС  по учебной дисциплине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09 Аудит учет</w:t>
      </w:r>
      <w:r w:rsidRPr="00612D99"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включены: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Основная форма проведения промежуточной аттестации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</w:t>
      </w:r>
      <w:r w:rsidRPr="004B1A23">
        <w:rPr>
          <w:rFonts w:ascii="Times New Roman" w:hAnsi="Times New Roman"/>
          <w:bCs/>
        </w:rPr>
        <w:t xml:space="preserve">9 </w:t>
      </w:r>
      <w:r>
        <w:rPr>
          <w:rFonts w:ascii="Times New Roman" w:hAnsi="Times New Roman"/>
          <w:bCs/>
        </w:rPr>
        <w:t xml:space="preserve">Аудит 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– дифференцированный зачет.</w:t>
      </w:r>
    </w:p>
    <w:p w:rsidR="00F43063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F43063" w:rsidRDefault="00F43063" w:rsidP="00442281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F43063" w:rsidRPr="0024512F" w:rsidRDefault="00F43063" w:rsidP="00442281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09 Аудит </w:t>
      </w:r>
      <w:r w:rsidRPr="00AD3E33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F43063" w:rsidRPr="00AD3E3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3063" w:rsidRPr="006038F1" w:rsidRDefault="00F43063" w:rsidP="0044228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38F1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1. Виды и классификация аудита </w:t>
      </w:r>
    </w:p>
    <w:p w:rsidR="00F43063" w:rsidRDefault="00F43063" w:rsidP="00442281">
      <w:pPr>
        <w:pStyle w:val="Default"/>
        <w:ind w:firstLine="720"/>
        <w:jc w:val="both"/>
      </w:pPr>
      <w:r>
        <w:t>2. Система нормативного регулирования аудиторской деятельности в РФ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3. Структура и функции органов, регулирующих аудиторскую деятельность в России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4. Профессиональная подготовка и аттестация аудиторов в России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5. Экономические субъекты, подлежащие аудиту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6. Профессиональный кодекс этики и поведения аудиторов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7. Международные стандарты аудиторской деятельности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8. Рабочие документы (файлы) аудитора, их состав, содержание, порядок оформления, использования и хранения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9. Аудиторские процедуры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10. Аудиторские доказательства, их виды и классификация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11. Аналитические процедуры и их применение в проведении аудиторских проверок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12. Источники информации о клиенте, экспресс-анализ для клиента, предварительные переговоры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13. Договор на оказание аудиторских услуг, его условия, содержание и оформление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14. Планирование аудита, его назначение и принципы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15. Разработка предварительного и общего плана аудита, аудиторской программы и конкретных аудиторских процедур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16. Этапы аудиторской проверки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17. Письмо-обязательство аудитора, условия его подготовки, форма и содержание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18. Объем аудиторской проверки и определяющие его факторы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19.Оценка системы внутреннего контроля клиента </w:t>
      </w:r>
    </w:p>
    <w:p w:rsidR="00F43063" w:rsidRDefault="00F43063" w:rsidP="00442281">
      <w:pPr>
        <w:pStyle w:val="Default"/>
        <w:ind w:firstLine="720"/>
        <w:jc w:val="both"/>
      </w:pPr>
      <w:r>
        <w:t xml:space="preserve">20.Понятия риска и его использования в аудиторской деятельности </w:t>
      </w:r>
    </w:p>
    <w:p w:rsidR="00F43063" w:rsidRDefault="00F43063" w:rsidP="00442281">
      <w:pPr>
        <w:pStyle w:val="Default"/>
        <w:ind w:firstLine="720"/>
        <w:jc w:val="both"/>
      </w:pPr>
      <w:r>
        <w:t>21.Понятие и методы обоснования аудиторской выборки.</w:t>
      </w:r>
    </w:p>
    <w:p w:rsidR="00F43063" w:rsidRPr="0035478A" w:rsidRDefault="00F43063" w:rsidP="00442281">
      <w:pPr>
        <w:pStyle w:val="Default"/>
        <w:ind w:firstLine="720"/>
        <w:jc w:val="both"/>
        <w:rPr>
          <w:b/>
        </w:rPr>
      </w:pPr>
      <w:r w:rsidRPr="0035478A">
        <w:rPr>
          <w:b/>
        </w:rPr>
        <w:lastRenderedPageBreak/>
        <w:t>Критерии оценки:</w:t>
      </w:r>
    </w:p>
    <w:p w:rsidR="00F43063" w:rsidRDefault="00F43063" w:rsidP="00442281">
      <w:pPr>
        <w:pStyle w:val="Default"/>
        <w:ind w:firstLine="720"/>
        <w:jc w:val="both"/>
      </w:pPr>
      <w:r w:rsidRPr="0035478A">
        <w:rPr>
          <w:b/>
        </w:rPr>
        <w:t xml:space="preserve"> - оценка «отлично»</w:t>
      </w:r>
      <w:r w:rsidRPr="0035478A">
        <w:t xml:space="preserve"> выставляется студенту, если даны полные ответы на поставленные вопросы, приведены примеры; </w:t>
      </w:r>
    </w:p>
    <w:p w:rsidR="00F43063" w:rsidRDefault="00F43063" w:rsidP="00442281">
      <w:pPr>
        <w:pStyle w:val="Default"/>
        <w:ind w:firstLine="720"/>
        <w:jc w:val="both"/>
      </w:pPr>
      <w:r w:rsidRPr="0035478A">
        <w:rPr>
          <w:b/>
        </w:rPr>
        <w:t>- оценка «хорошо»</w:t>
      </w:r>
      <w:r w:rsidRPr="0035478A">
        <w:t xml:space="preserve"> выставляется студенту, если даны полные ответы на поставленные вопросы, не приведены примеры; </w:t>
      </w:r>
    </w:p>
    <w:p w:rsidR="00F43063" w:rsidRDefault="00F43063" w:rsidP="00442281">
      <w:pPr>
        <w:pStyle w:val="Default"/>
        <w:ind w:firstLine="720"/>
        <w:jc w:val="both"/>
      </w:pPr>
      <w:r w:rsidRPr="0035478A">
        <w:rPr>
          <w:b/>
        </w:rPr>
        <w:t>- оценка «удовлетворительно</w:t>
      </w:r>
      <w:r w:rsidRPr="0035478A">
        <w:t xml:space="preserve">» выставляется студенту, если даны краткие ответы на поставленные вопросы, не приведены примеры. </w:t>
      </w:r>
    </w:p>
    <w:p w:rsidR="00F43063" w:rsidRDefault="00F43063" w:rsidP="00442281">
      <w:pPr>
        <w:pStyle w:val="Default"/>
        <w:ind w:firstLine="720"/>
        <w:jc w:val="both"/>
      </w:pPr>
      <w:r w:rsidRPr="0035478A">
        <w:rPr>
          <w:b/>
        </w:rPr>
        <w:t>- оценка «неудовлетворительно»</w:t>
      </w:r>
      <w:r w:rsidRPr="0035478A">
        <w:t xml:space="preserve"> выставляется студенту, если вообще не ответил не на один из поставленных вопросов, не привел не одного примера.</w:t>
      </w: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09 Аудит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F43063" w:rsidRPr="00AD3E3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Тестовое  задание  содержит  15  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15 минут. </w:t>
      </w: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43063" w:rsidRPr="00886679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F43063" w:rsidRPr="00AD3E3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0 баллов.</w:t>
      </w: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43063" w:rsidRPr="00886679" w:rsidRDefault="00F43063" w:rsidP="0044228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F43063" w:rsidRPr="00AD3E33" w:rsidRDefault="00F43063" w:rsidP="0040515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1. Понятия «аудит» и «ревизия»: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тождественны;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различны.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2. Аудит: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функция управления деятельностью экономических субъектов;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метод осуществления вневедомственного финансового контроля;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основное средство контроля деятельности предпринимательских структур.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3. Основной целью аудита является: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исправление всех ошибок в учете и отчетности;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выявление мошенничества и ошибок в учете и отчетности;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установление достоверности бухгалтерской (финансовой) отчетности и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соответствия совершенных финансовых и хозяйственных операций нормативным актам.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4. Обязательный аудит проводится: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в случаях, установленных законодательством;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по решению экономического субъекта;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по поручению финансовых или налоговых органов.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5. Отличие внутреннего аудита от внешнего в: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методах проверки;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объектах проверки;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организации работы и отчетности.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6. Инициативный аудит проводится по решению: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уполномоченного федерального органа государственного регулирования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аудиторской деятельности;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экономического субъекта.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lastRenderedPageBreak/>
        <w:t>7. К аттестации на право заниматься аудиторской деятельностью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05155">
        <w:rPr>
          <w:rFonts w:ascii="Times New Roman" w:hAnsi="Times New Roman"/>
          <w:bCs/>
          <w:sz w:val="24"/>
          <w:szCs w:val="24"/>
        </w:rPr>
        <w:t>допускаются лица: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имеющее высшее техническое образование и стаж работы в качестве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аудитора 5 лет;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имеющее высшее экономическое образование и стаж работы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специальности 3 года;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имеющее среднее специальное (экономическое или юридическое)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образование и стаж работы в качестве аудитора не менее 5 лет.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05155">
        <w:rPr>
          <w:rFonts w:ascii="Times New Roman" w:hAnsi="Times New Roman"/>
          <w:bCs/>
          <w:sz w:val="24"/>
          <w:szCs w:val="24"/>
        </w:rPr>
        <w:t>8. Государственное регулирование аудиторской деятельности в РФ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05155">
        <w:rPr>
          <w:rFonts w:ascii="Times New Roman" w:hAnsi="Times New Roman"/>
          <w:bCs/>
          <w:sz w:val="24"/>
          <w:szCs w:val="24"/>
        </w:rPr>
        <w:t>осуществляют: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профессиональные аудиторские объединения;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Министерство финансов РФ;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уполномоченный федеральный орган государственного регулирования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аудиторской деятельности.</w:t>
      </w:r>
    </w:p>
    <w:p w:rsidR="00F43063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Pr="00405155">
        <w:rPr>
          <w:rFonts w:ascii="Times New Roman" w:hAnsi="Times New Roman"/>
          <w:bCs/>
          <w:sz w:val="24"/>
          <w:szCs w:val="24"/>
        </w:rPr>
        <w:t>. Потребность в аудите вызвана: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необходимостью получения информации для управления;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зависимостью последствий принимаемых решений от качества информации;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необходимостью подтверждения достоверности и правдивости финансовой отчетности.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Pr="00405155">
        <w:rPr>
          <w:rFonts w:ascii="Times New Roman" w:hAnsi="Times New Roman"/>
          <w:bCs/>
          <w:sz w:val="24"/>
          <w:szCs w:val="24"/>
        </w:rPr>
        <w:t>. Основная цель аудиторской проверки: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выявить нарушения в ведении бухгалтерского учета;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б) установить достоверность бухгалтерской отчетности и соответствие совершенных клиентом финансовых и хозяйственных операций нормативным актам, действующим в </w:t>
      </w:r>
      <w:r w:rsidRPr="00405155">
        <w:rPr>
          <w:rFonts w:ascii="Times New Roman" w:hAnsi="Times New Roman"/>
          <w:bCs/>
          <w:sz w:val="24"/>
          <w:szCs w:val="24"/>
        </w:rPr>
        <w:t>РФ;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определить финансовую устойчивость предприятия;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г) установить возможные факты мошенничества.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</w:t>
      </w:r>
      <w:r w:rsidRPr="00405155">
        <w:rPr>
          <w:rFonts w:ascii="Times New Roman" w:hAnsi="Times New Roman"/>
          <w:bCs/>
          <w:sz w:val="24"/>
          <w:szCs w:val="24"/>
        </w:rPr>
        <w:t>. Задача аудитора: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обнаружить и предотвратить ошибку;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оказать помощь руководству в подготовке финансовой отчетности;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проверить бухгалтерскую отчетность и выразить мнение о ее достоверности.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</w:t>
      </w:r>
      <w:r w:rsidRPr="00405155">
        <w:rPr>
          <w:rFonts w:ascii="Times New Roman" w:hAnsi="Times New Roman"/>
          <w:bCs/>
          <w:sz w:val="24"/>
          <w:szCs w:val="24"/>
        </w:rPr>
        <w:t>. Обязательный аудит — это: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аудит по решению руководства экономического субъекта;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аудит по решению собрания акционеров;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аудиторская проверка, предусмотренная федеральными законами, указами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Президента и постановлениями Правительства РФ.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</w:t>
      </w:r>
      <w:r w:rsidRPr="00405155">
        <w:rPr>
          <w:rFonts w:ascii="Times New Roman" w:hAnsi="Times New Roman"/>
          <w:bCs/>
          <w:sz w:val="24"/>
          <w:szCs w:val="24"/>
        </w:rPr>
        <w:t>. Текущий контроль за осуществлением экономической политики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05155">
        <w:rPr>
          <w:rFonts w:ascii="Times New Roman" w:hAnsi="Times New Roman"/>
          <w:bCs/>
          <w:sz w:val="24"/>
          <w:szCs w:val="24"/>
        </w:rPr>
        <w:t>качеством управления предприятием — это: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внутренний аудит;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внешний аудит.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</w:t>
      </w:r>
      <w:r w:rsidRPr="00405155">
        <w:rPr>
          <w:rFonts w:ascii="Times New Roman" w:hAnsi="Times New Roman"/>
          <w:bCs/>
          <w:sz w:val="24"/>
          <w:szCs w:val="24"/>
        </w:rPr>
        <w:t>. Может ли проводить проверку аудитор, который является учредителем проверяемого предприятия: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а) может, если у аудитора есть аттестат;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может;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не может.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</w:t>
      </w:r>
      <w:r w:rsidRPr="00405155">
        <w:rPr>
          <w:rFonts w:ascii="Times New Roman" w:hAnsi="Times New Roman"/>
          <w:bCs/>
          <w:sz w:val="24"/>
          <w:szCs w:val="24"/>
        </w:rPr>
        <w:t>. Квалификационный аттестат аудитора выдается сроком на: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lastRenderedPageBreak/>
        <w:t>а) пять лет;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б) один год;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в) три года;</w:t>
      </w:r>
    </w:p>
    <w:p w:rsidR="00F43063" w:rsidRPr="00405155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г) бессрочно.</w:t>
      </w:r>
    </w:p>
    <w:p w:rsidR="00F43063" w:rsidRDefault="00F43063" w:rsidP="00442281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F43063" w:rsidRDefault="00F43063" w:rsidP="00442281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F43063" w:rsidRPr="00BF64D9" w:rsidTr="009C607B">
        <w:tc>
          <w:tcPr>
            <w:tcW w:w="2988" w:type="dxa"/>
            <w:vMerge w:val="restart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77" w:type="dxa"/>
            <w:gridSpan w:val="2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F43063" w:rsidRPr="00BF64D9" w:rsidTr="009C607B">
        <w:tc>
          <w:tcPr>
            <w:tcW w:w="2988" w:type="dxa"/>
            <w:vMerge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74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F43063" w:rsidRPr="00BF64D9" w:rsidTr="009C607B">
        <w:tc>
          <w:tcPr>
            <w:tcW w:w="2988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4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F43063" w:rsidRPr="00BF64D9" w:rsidTr="009C607B">
        <w:tc>
          <w:tcPr>
            <w:tcW w:w="2988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4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F43063" w:rsidRPr="00BF64D9" w:rsidTr="009C607B">
        <w:tc>
          <w:tcPr>
            <w:tcW w:w="2988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4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43063" w:rsidRPr="00BF64D9" w:rsidTr="009C607B">
        <w:tc>
          <w:tcPr>
            <w:tcW w:w="2988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4" w:type="dxa"/>
          </w:tcPr>
          <w:p w:rsidR="00F43063" w:rsidRPr="00BF64D9" w:rsidRDefault="00F43063" w:rsidP="009C607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F43063" w:rsidRDefault="00F43063" w:rsidP="0044228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43063" w:rsidRPr="0084079E" w:rsidRDefault="00F43063" w:rsidP="0044228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4079E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F43063" w:rsidRPr="00FA7C2A" w:rsidRDefault="00F43063" w:rsidP="0040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FA7C2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. 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Федеральный закон «О саморегулируемых организациях»  [Электронный ресурс] № 315-ФЗ от 1 декабря 2007 г.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 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Постановление Правительства Российской Федерации [Электронный ресурс] от 23 сентября 2002 г. №696 «Об утверждении федеральных правил (стандартов) аудиторской деятельности»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 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ПРАВИЛО (СТАНДАРТ) №1 Цель и основные принципы аудита финансовой (бухгалтерской) отчетности [Электронный ресурс]  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 Документирование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 Планирование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№4 Существенность в аудите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№7 Контроль качества выполнения заданий по аудиту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ПРАВИЛО (СТАНДАРТ) №8 Понимание деятельности аудируемого лица, среда, в которой она осуществляется и оценка рисков существенного искажения аудируемой финансовой (бухгалтерской) отчетности. [Электронный ресурс] 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 ПРАВИЛО (СТАНДАРТ) №9 Связанные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№10 События после отчетной даты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№11 Применимость допущения непрерывности деятельности аудируемого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№12  Согласование условий проведения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№16 Аудиторская выборка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lastRenderedPageBreak/>
        <w:t>ПРАВИЛО (СТАНДАРТ) №17 Получение аудиторских доказательств в конкретных случаях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№18 Получение аудитором подтверждающей информации из внешних источников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№19 Особенности первой проверки аудируемого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№20 Аналитические процедуры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№21 Особенности аудита оценочных значений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№22 Сообщение информации, полученной по результатам аудита, руководству аудируемого лица и представителям его собственника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№23 Заявления и разъяснения руководства аудируемого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№24 Основные принципы федеральных правил (стандартов) аудиторской деятельности, имеющих отношение к услугам, которые могут предоставляться аудиторскими организациями и аудиторами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№25 Учет особенностей аудируемого лица, финансовую (бухгалтерскую) отчетность которого предоставляет специализированная организация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№26 Сопоставимые данные в финансовой (бухгалтерской) отчетности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№27 Прочая информация в документах, содержащих проаудированную финансовую (бухгалтерскую) отчетность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№28 Использование результатов работы другого аудитора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№29 Рассмотрение работы внутреннего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№30 Выполнение согласованных процедур в отношении финансовой информации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№31 Компиляция финансовой информации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№32 Использование аудитором результатов работы эксперта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№33 Обзорная проверка финансовой (бухгалтерской) отчетности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№34 Контроль качества услуг в аудиторских организациях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1/2010 Аудиторское заключение о бухгалтерской (финансовой) отчетности и формирование мнения о ее достоверности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2/2010 Модифицированное мнение в аудиторском заключении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3/2010 Дополнительная информация в аудиторском заключении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lastRenderedPageBreak/>
        <w:t>ПРАВИЛО (СТАНДАРТ) № 4/2010 Принципы осуществления внешнего контроля качества работы аудиторских организаций, индивидуальных аудиторов и требования к организации указанного контроля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5/2010 Обязанности аудитора по рассмотрению недобросовестных действий в ходе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6/2010 Обязанности аудитора по рассмотрению аудируемым лицом требований нормативных актов в ходе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405155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№7/2011 Аудиторские доказательства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562925" w:rsidRDefault="00562925" w:rsidP="00562925">
      <w:pPr>
        <w:pStyle w:val="23"/>
        <w:shd w:val="clear" w:color="auto" w:fill="FFFFFF"/>
        <w:ind w:left="0" w:firstLine="720"/>
        <w:jc w:val="both"/>
        <w:textAlignment w:val="top"/>
      </w:pPr>
      <w:r>
        <w:t xml:space="preserve">41. </w:t>
      </w:r>
      <w:r w:rsidRPr="00843DEF">
        <w:t>Штефан М.А., Замотаева О.А., Максимова Н.В.и Аудит. М.</w:t>
      </w:r>
      <w:proofErr w:type="gramStart"/>
      <w:r w:rsidRPr="00843DEF">
        <w:t xml:space="preserve"> :</w:t>
      </w:r>
      <w:proofErr w:type="gramEnd"/>
      <w:r w:rsidRPr="00843DEF">
        <w:t xml:space="preserve"> Издательство Юрайт, 2017</w:t>
      </w:r>
    </w:p>
    <w:p w:rsidR="00562925" w:rsidRPr="00FA7C2A" w:rsidRDefault="00562925" w:rsidP="00562925">
      <w:pPr>
        <w:pStyle w:val="23"/>
        <w:shd w:val="clear" w:color="auto" w:fill="FFFFFF"/>
        <w:ind w:left="0" w:firstLine="720"/>
        <w:jc w:val="both"/>
        <w:textAlignment w:val="top"/>
        <w:rPr>
          <w:rStyle w:val="ename3"/>
        </w:rPr>
      </w:pPr>
    </w:p>
    <w:p w:rsidR="00562925" w:rsidRPr="00FA7C2A" w:rsidRDefault="00562925" w:rsidP="00562925">
      <w:pPr>
        <w:pStyle w:val="23"/>
        <w:autoSpaceDE w:val="0"/>
        <w:autoSpaceDN w:val="0"/>
        <w:adjustRightInd w:val="0"/>
        <w:ind w:left="360" w:firstLine="360"/>
        <w:jc w:val="both"/>
        <w:rPr>
          <w:b/>
        </w:rPr>
      </w:pPr>
      <w:r>
        <w:rPr>
          <w:b/>
        </w:rPr>
        <w:t>Электронный ресурс</w:t>
      </w:r>
      <w:r w:rsidRPr="00FA7C2A">
        <w:rPr>
          <w:b/>
        </w:rPr>
        <w:t>:</w:t>
      </w:r>
    </w:p>
    <w:p w:rsidR="00562925" w:rsidRPr="00843DEF" w:rsidRDefault="00562925" w:rsidP="0056292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Pr="00843DEF">
        <w:rPr>
          <w:rFonts w:ascii="Times New Roman" w:hAnsi="Times New Roman"/>
          <w:sz w:val="24"/>
          <w:szCs w:val="24"/>
        </w:rPr>
        <w:t>. Штефан, М. А.  Аудит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https://urait.ru/bcode/471441  </w:t>
      </w:r>
    </w:p>
    <w:p w:rsidR="00562925" w:rsidRPr="00843DEF" w:rsidRDefault="00562925" w:rsidP="0056292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Pr="00843DEF">
        <w:rPr>
          <w:rFonts w:ascii="Times New Roman" w:hAnsi="Times New Roman"/>
          <w:sz w:val="24"/>
          <w:szCs w:val="24"/>
        </w:rPr>
        <w:t>. Аудит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https://urait.ru/bcode/489620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Pr="00843DEF">
        <w:rPr>
          <w:rFonts w:ascii="Times New Roman" w:hAnsi="Times New Roman"/>
          <w:sz w:val="24"/>
          <w:szCs w:val="24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</w:t>
      </w:r>
      <w:proofErr w:type="gramStart"/>
      <w:r w:rsidRPr="00843DEF">
        <w:rPr>
          <w:rFonts w:ascii="Times New Roman" w:hAnsi="Times New Roman"/>
          <w:sz w:val="24"/>
          <w:szCs w:val="24"/>
        </w:rPr>
        <w:t>Эл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ектрон. текстовые данные.— М.: ЮНИТИ-ДАНА, 2015.— 239 c.— Режим доступа: http://www.iprbookshop.ru/66274.html.— ЭБС «IPRbooks»       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 xml:space="preserve">5. Якубенко И.А. Аудит [Электронный ресурс]: учебное пособие/ И.А. Якубенко, Л.Н. Шикунова, С.В. Мегаева— </w:t>
      </w:r>
      <w:proofErr w:type="gramStart"/>
      <w:r w:rsidRPr="00843DEF">
        <w:rPr>
          <w:rFonts w:ascii="Times New Roman" w:hAnsi="Times New Roman"/>
          <w:sz w:val="24"/>
          <w:szCs w:val="24"/>
        </w:rPr>
        <w:t>Эл</w:t>
      </w:r>
      <w:proofErr w:type="gramEnd"/>
      <w:r w:rsidRPr="00843DEF">
        <w:rPr>
          <w:rFonts w:ascii="Times New Roman" w:hAnsi="Times New Roman"/>
          <w:sz w:val="24"/>
          <w:szCs w:val="24"/>
        </w:rPr>
        <w:t>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 xml:space="preserve">6. Рудлицкая Н.В. Основы аудита [Электронный ресурс]: учебное пособие/ Н.В. Рудлицкая— </w:t>
      </w:r>
      <w:proofErr w:type="gramStart"/>
      <w:r w:rsidRPr="00843DEF">
        <w:rPr>
          <w:rFonts w:ascii="Times New Roman" w:hAnsi="Times New Roman"/>
          <w:sz w:val="24"/>
          <w:szCs w:val="24"/>
        </w:rPr>
        <w:t>Эл</w:t>
      </w:r>
      <w:proofErr w:type="gramEnd"/>
      <w:r w:rsidRPr="00843DEF">
        <w:rPr>
          <w:rFonts w:ascii="Times New Roman" w:hAnsi="Times New Roman"/>
          <w:sz w:val="24"/>
          <w:szCs w:val="24"/>
        </w:rPr>
        <w:t>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>7. Шпаргалка по аудиту [Электронный ресурс]/ — Электрон</w:t>
      </w:r>
      <w:proofErr w:type="gramStart"/>
      <w:r w:rsidRPr="00843DEF">
        <w:rPr>
          <w:rFonts w:ascii="Times New Roman" w:hAnsi="Times New Roman"/>
          <w:sz w:val="24"/>
          <w:szCs w:val="24"/>
        </w:rPr>
        <w:t>.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3DEF">
        <w:rPr>
          <w:rFonts w:ascii="Times New Roman" w:hAnsi="Times New Roman"/>
          <w:sz w:val="24"/>
          <w:szCs w:val="24"/>
        </w:rPr>
        <w:t>т</w:t>
      </w:r>
      <w:proofErr w:type="gramEnd"/>
      <w:r w:rsidRPr="00843DEF">
        <w:rPr>
          <w:rFonts w:ascii="Times New Roman" w:hAnsi="Times New Roman"/>
          <w:sz w:val="24"/>
          <w:szCs w:val="24"/>
        </w:rPr>
        <w:t>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562925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>8. Шпаргалка по международным стандартам аудита [Электронный ресурс]/ — Электрон</w:t>
      </w:r>
      <w:proofErr w:type="gramStart"/>
      <w:r w:rsidRPr="00843DEF">
        <w:rPr>
          <w:rFonts w:ascii="Times New Roman" w:hAnsi="Times New Roman"/>
          <w:sz w:val="24"/>
          <w:szCs w:val="24"/>
        </w:rPr>
        <w:t>.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3DEF">
        <w:rPr>
          <w:rFonts w:ascii="Times New Roman" w:hAnsi="Times New Roman"/>
          <w:sz w:val="24"/>
          <w:szCs w:val="24"/>
        </w:rPr>
        <w:t>т</w:t>
      </w:r>
      <w:proofErr w:type="gramEnd"/>
      <w:r w:rsidRPr="00843DEF">
        <w:rPr>
          <w:rFonts w:ascii="Times New Roman" w:hAnsi="Times New Roman"/>
          <w:sz w:val="24"/>
          <w:szCs w:val="24"/>
        </w:rPr>
        <w:t>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F43063" w:rsidRPr="00FA7C2A" w:rsidRDefault="00F43063" w:rsidP="0040515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shd w:val="clear" w:color="auto" w:fill="FFFFF8"/>
        </w:rPr>
      </w:pPr>
    </w:p>
    <w:p w:rsidR="00F43063" w:rsidRPr="00FA7C2A" w:rsidRDefault="00F43063" w:rsidP="0040515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F43063" w:rsidRPr="00FA7C2A" w:rsidRDefault="00F43063" w:rsidP="004051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Pr="00FA7C2A">
        <w:rPr>
          <w:rFonts w:ascii="Times New Roman" w:hAnsi="Times New Roman"/>
          <w:sz w:val="24"/>
          <w:szCs w:val="24"/>
        </w:rPr>
        <w:t>. Официальный сайт Министерства финансов РФ.</w:t>
      </w:r>
      <w:r w:rsidRPr="00FA7C2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7C2A">
        <w:rPr>
          <w:rFonts w:ascii="Times New Roman" w:hAnsi="Times New Roman"/>
          <w:sz w:val="24"/>
          <w:szCs w:val="24"/>
        </w:rPr>
        <w:t>www.minfin.ru</w:t>
      </w:r>
    </w:p>
    <w:p w:rsidR="00F43063" w:rsidRPr="00FA7C2A" w:rsidRDefault="00F43063" w:rsidP="00405155">
      <w:pPr>
        <w:pStyle w:val="ae"/>
        <w:ind w:firstLine="720"/>
        <w:jc w:val="both"/>
      </w:pPr>
      <w:r>
        <w:t>50</w:t>
      </w:r>
      <w:r w:rsidRPr="00FA7C2A">
        <w:t>. Информационная система Гарант http://www.garant.ru/</w:t>
      </w:r>
    </w:p>
    <w:p w:rsidR="00F43063" w:rsidRPr="00FA7C2A" w:rsidRDefault="00F43063" w:rsidP="00405155">
      <w:pPr>
        <w:pStyle w:val="ae"/>
        <w:ind w:firstLine="720"/>
        <w:jc w:val="both"/>
      </w:pPr>
      <w:r>
        <w:t>51</w:t>
      </w:r>
      <w:r w:rsidRPr="00FA7C2A">
        <w:t xml:space="preserve">. Информационная система Консультант Плюс </w:t>
      </w:r>
      <w:hyperlink r:id="rId11" w:history="1">
        <w:r w:rsidRPr="00FA7C2A">
          <w:t>http://www.consultant.ru</w:t>
        </w:r>
      </w:hyperlink>
    </w:p>
    <w:p w:rsidR="00F43063" w:rsidRPr="00BD01F9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lang w:eastAsia="ru-RU"/>
        </w:rP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F43063" w:rsidRPr="00BD01F9" w:rsidRDefault="00F43063" w:rsidP="00442281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43063" w:rsidRPr="00056FE2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6FE2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056FE2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9 Аудит</w:t>
      </w:r>
      <w:r w:rsidRPr="00056FE2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F43063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BD01F9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>
        <w:rPr>
          <w:rFonts w:ascii="Times New Roman" w:hAnsi="Times New Roman"/>
          <w:sz w:val="24"/>
          <w:szCs w:val="24"/>
        </w:rPr>
        <w:t>38</w:t>
      </w:r>
      <w:r w:rsidRPr="00056FE2">
        <w:rPr>
          <w:rFonts w:ascii="Times New Roman" w:hAnsi="Times New Roman"/>
          <w:sz w:val="24"/>
          <w:szCs w:val="24"/>
        </w:rPr>
        <w:t>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F43063" w:rsidRPr="00BD01F9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647E21">
        <w:rPr>
          <w:rFonts w:ascii="Times New Roman" w:hAnsi="Times New Roman"/>
          <w:b/>
          <w:sz w:val="24"/>
          <w:szCs w:val="24"/>
        </w:rPr>
        <w:t>ОП</w:t>
      </w:r>
      <w:r w:rsidRPr="00647E21">
        <w:rPr>
          <w:rFonts w:ascii="Times New Roman" w:hAnsi="Times New Roman"/>
          <w:b/>
          <w:bCs/>
          <w:sz w:val="24"/>
          <w:szCs w:val="24"/>
        </w:rPr>
        <w:t>.0</w:t>
      </w:r>
      <w:r>
        <w:rPr>
          <w:rFonts w:ascii="Times New Roman" w:hAnsi="Times New Roman"/>
          <w:b/>
          <w:bCs/>
          <w:sz w:val="24"/>
          <w:szCs w:val="24"/>
        </w:rPr>
        <w:t>9 Аудит</w:t>
      </w:r>
      <w:r w:rsidRPr="00BD01F9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F43063" w:rsidRDefault="00F43063" w:rsidP="00442281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Раздел 1.</w:t>
      </w:r>
      <w:r w:rsidRPr="000A48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7C2A">
        <w:rPr>
          <w:rFonts w:ascii="Times New Roman" w:hAnsi="Times New Roman"/>
          <w:b/>
          <w:bCs/>
          <w:sz w:val="24"/>
          <w:szCs w:val="24"/>
        </w:rPr>
        <w:t>Основы аудита</w:t>
      </w:r>
    </w:p>
    <w:p w:rsidR="00F43063" w:rsidRDefault="00F43063" w:rsidP="00442281">
      <w:pPr>
        <w:spacing w:after="0" w:line="240" w:lineRule="auto"/>
        <w:ind w:right="173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 xml:space="preserve">Тема 1.1 </w:t>
      </w:r>
      <w:r w:rsidRPr="00FA7C2A">
        <w:rPr>
          <w:rFonts w:ascii="Times New Roman" w:hAnsi="Times New Roman"/>
          <w:bCs/>
          <w:sz w:val="24"/>
          <w:szCs w:val="24"/>
        </w:rPr>
        <w:t>Сущность аудита. Основные принципы и цели аудита.</w:t>
      </w:r>
    </w:p>
    <w:p w:rsidR="00F43063" w:rsidRDefault="00F43063" w:rsidP="00442281">
      <w:pPr>
        <w:spacing w:after="0" w:line="240" w:lineRule="auto"/>
        <w:ind w:right="73" w:firstLine="720"/>
        <w:jc w:val="both"/>
        <w:rPr>
          <w:rFonts w:ascii="Times New Roman" w:hAnsi="Times New Roman"/>
          <w:bCs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 xml:space="preserve">Тема 1.2  </w:t>
      </w:r>
      <w:r w:rsidRPr="00FA7C2A">
        <w:rPr>
          <w:rFonts w:ascii="Times New Roman" w:hAnsi="Times New Roman"/>
          <w:bCs/>
          <w:sz w:val="24"/>
          <w:szCs w:val="24"/>
        </w:rPr>
        <w:t>Государственное и профессиональное регулирование аудиторской деятельности</w:t>
      </w:r>
    </w:p>
    <w:p w:rsidR="00F43063" w:rsidRDefault="00F43063" w:rsidP="00442281">
      <w:pPr>
        <w:spacing w:after="0" w:line="240" w:lineRule="auto"/>
        <w:ind w:right="73" w:firstLine="720"/>
        <w:jc w:val="both"/>
        <w:rPr>
          <w:rFonts w:ascii="Times New Roman" w:hAnsi="Times New Roman"/>
          <w:bCs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3</w:t>
      </w:r>
      <w:r w:rsidRPr="000A48FA">
        <w:rPr>
          <w:rFonts w:ascii="Times New Roman" w:hAnsi="Times New Roman"/>
          <w:sz w:val="24"/>
          <w:szCs w:val="24"/>
        </w:rPr>
        <w:t xml:space="preserve">  </w:t>
      </w:r>
      <w:r w:rsidRPr="00FA7C2A">
        <w:rPr>
          <w:rFonts w:ascii="Times New Roman" w:hAnsi="Times New Roman"/>
          <w:bCs/>
          <w:sz w:val="24"/>
          <w:szCs w:val="24"/>
        </w:rPr>
        <w:t>Стандарты аудита</w:t>
      </w:r>
    </w:p>
    <w:p w:rsidR="00F43063" w:rsidRPr="000A48FA" w:rsidRDefault="00F43063" w:rsidP="00442281">
      <w:pPr>
        <w:spacing w:after="0" w:line="240" w:lineRule="auto"/>
        <w:ind w:right="73" w:firstLine="720"/>
        <w:jc w:val="both"/>
        <w:rPr>
          <w:rFonts w:ascii="Times New Roman" w:hAnsi="Times New Roman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4</w:t>
      </w:r>
      <w:r w:rsidRPr="000A48FA">
        <w:rPr>
          <w:rFonts w:ascii="Times New Roman" w:hAnsi="Times New Roman"/>
          <w:sz w:val="24"/>
          <w:szCs w:val="24"/>
        </w:rPr>
        <w:t xml:space="preserve">  </w:t>
      </w:r>
      <w:r w:rsidRPr="00FA7C2A">
        <w:rPr>
          <w:rFonts w:ascii="Times New Roman" w:hAnsi="Times New Roman"/>
          <w:bCs/>
          <w:sz w:val="24"/>
          <w:szCs w:val="24"/>
        </w:rPr>
        <w:t>Подготовка к аудиторской проверке</w:t>
      </w:r>
    </w:p>
    <w:p w:rsidR="00F43063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5</w:t>
      </w:r>
      <w:r w:rsidRPr="000A48FA">
        <w:rPr>
          <w:rFonts w:ascii="Times New Roman" w:hAnsi="Times New Roman"/>
          <w:sz w:val="24"/>
          <w:szCs w:val="24"/>
        </w:rPr>
        <w:t xml:space="preserve">  </w:t>
      </w:r>
      <w:r w:rsidRPr="00FA7C2A">
        <w:rPr>
          <w:rFonts w:ascii="Times New Roman" w:hAnsi="Times New Roman"/>
          <w:bCs/>
          <w:sz w:val="24"/>
          <w:szCs w:val="24"/>
        </w:rPr>
        <w:t>Планирование аудита</w:t>
      </w:r>
    </w:p>
    <w:p w:rsidR="00F43063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6</w:t>
      </w:r>
      <w:r w:rsidRPr="000A48FA">
        <w:rPr>
          <w:rFonts w:ascii="Times New Roman" w:hAnsi="Times New Roman"/>
          <w:sz w:val="24"/>
          <w:szCs w:val="24"/>
        </w:rPr>
        <w:t xml:space="preserve">  </w:t>
      </w:r>
      <w:r w:rsidRPr="00FA7C2A">
        <w:rPr>
          <w:rFonts w:ascii="Times New Roman" w:hAnsi="Times New Roman"/>
          <w:bCs/>
          <w:sz w:val="24"/>
          <w:szCs w:val="24"/>
        </w:rPr>
        <w:t>Аудиторские доказательства</w:t>
      </w:r>
    </w:p>
    <w:p w:rsidR="00F43063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7</w:t>
      </w:r>
      <w:r w:rsidRPr="000A48FA">
        <w:rPr>
          <w:rFonts w:ascii="Times New Roman" w:hAnsi="Times New Roman"/>
          <w:sz w:val="24"/>
          <w:szCs w:val="24"/>
        </w:rPr>
        <w:t xml:space="preserve">  </w:t>
      </w:r>
      <w:r w:rsidRPr="00FA7C2A">
        <w:rPr>
          <w:rFonts w:ascii="Times New Roman" w:hAnsi="Times New Roman"/>
          <w:bCs/>
          <w:sz w:val="24"/>
          <w:szCs w:val="24"/>
        </w:rPr>
        <w:t>Порядок получения и документирования аудиторских доказательств</w:t>
      </w:r>
    </w:p>
    <w:p w:rsidR="00F43063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8</w:t>
      </w:r>
      <w:r w:rsidRPr="000A48FA">
        <w:rPr>
          <w:rFonts w:ascii="Times New Roman" w:hAnsi="Times New Roman"/>
          <w:sz w:val="24"/>
          <w:szCs w:val="24"/>
        </w:rPr>
        <w:t xml:space="preserve">  </w:t>
      </w:r>
      <w:r w:rsidRPr="00FA7C2A">
        <w:rPr>
          <w:rFonts w:ascii="Times New Roman" w:hAnsi="Times New Roman"/>
          <w:bCs/>
          <w:sz w:val="24"/>
          <w:szCs w:val="24"/>
        </w:rPr>
        <w:t>Оформление результатов аудиторской проверки</w:t>
      </w:r>
    </w:p>
    <w:p w:rsidR="00F43063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b/>
          <w:bCs/>
          <w:spacing w:val="-1"/>
          <w:sz w:val="24"/>
          <w:szCs w:val="24"/>
        </w:rPr>
        <w:t xml:space="preserve">Раздел  2.  </w:t>
      </w:r>
      <w:r w:rsidRPr="00FA7C2A">
        <w:rPr>
          <w:rFonts w:ascii="Times New Roman" w:hAnsi="Times New Roman"/>
          <w:b/>
          <w:sz w:val="24"/>
          <w:szCs w:val="24"/>
        </w:rPr>
        <w:t>Методика проведения аудита</w:t>
      </w:r>
    </w:p>
    <w:p w:rsidR="00F43063" w:rsidRPr="00FA7C2A" w:rsidRDefault="00F43063" w:rsidP="0040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A48FA">
        <w:rPr>
          <w:rFonts w:ascii="Times New Roman" w:hAnsi="Times New Roman"/>
          <w:spacing w:val="-1"/>
          <w:sz w:val="24"/>
          <w:szCs w:val="24"/>
        </w:rPr>
        <w:t xml:space="preserve">Тема 2.1. </w:t>
      </w:r>
      <w:r w:rsidRPr="00FA7C2A">
        <w:rPr>
          <w:rFonts w:ascii="Times New Roman" w:hAnsi="Times New Roman"/>
          <w:sz w:val="24"/>
          <w:szCs w:val="24"/>
        </w:rPr>
        <w:t>Аудит основных средств</w:t>
      </w:r>
    </w:p>
    <w:p w:rsidR="00F43063" w:rsidRDefault="00F43063" w:rsidP="00442281">
      <w:pPr>
        <w:spacing w:after="0" w:line="240" w:lineRule="auto"/>
        <w:ind w:right="-20"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 xml:space="preserve">Тема 2.2. </w:t>
      </w:r>
      <w:r w:rsidRPr="00FA7C2A">
        <w:rPr>
          <w:rFonts w:ascii="Times New Roman" w:hAnsi="Times New Roman"/>
          <w:sz w:val="24"/>
          <w:szCs w:val="24"/>
        </w:rPr>
        <w:t>Аудит денежных средств</w:t>
      </w:r>
    </w:p>
    <w:p w:rsidR="00F43063" w:rsidRPr="000A48FA" w:rsidRDefault="00F43063" w:rsidP="00442281">
      <w:pPr>
        <w:spacing w:after="0" w:line="240" w:lineRule="auto"/>
        <w:ind w:right="48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2</w:t>
      </w:r>
      <w:r w:rsidRPr="000A48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0A48FA">
        <w:rPr>
          <w:rFonts w:ascii="Times New Roman" w:hAnsi="Times New Roman"/>
          <w:sz w:val="24"/>
          <w:szCs w:val="24"/>
        </w:rPr>
        <w:t xml:space="preserve">. </w:t>
      </w:r>
      <w:r w:rsidRPr="00FA7C2A">
        <w:rPr>
          <w:rFonts w:ascii="Times New Roman" w:hAnsi="Times New Roman"/>
          <w:sz w:val="24"/>
          <w:szCs w:val="24"/>
        </w:rPr>
        <w:t>Аудит уставного капитала</w:t>
      </w:r>
    </w:p>
    <w:p w:rsidR="00F43063" w:rsidRPr="000A48FA" w:rsidRDefault="00F43063" w:rsidP="00442281">
      <w:pPr>
        <w:spacing w:after="0" w:line="240" w:lineRule="auto"/>
        <w:ind w:right="125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2.4</w:t>
      </w:r>
      <w:r w:rsidRPr="000A48FA">
        <w:rPr>
          <w:rFonts w:ascii="Times New Roman" w:hAnsi="Times New Roman"/>
          <w:sz w:val="24"/>
          <w:szCs w:val="24"/>
        </w:rPr>
        <w:t xml:space="preserve">.  </w:t>
      </w:r>
      <w:r w:rsidRPr="00FA7C2A">
        <w:rPr>
          <w:rFonts w:ascii="Times New Roman" w:hAnsi="Times New Roman"/>
          <w:sz w:val="24"/>
          <w:szCs w:val="24"/>
        </w:rPr>
        <w:t>Аудит производственных запасов</w:t>
      </w:r>
    </w:p>
    <w:p w:rsidR="00F43063" w:rsidRDefault="00F43063" w:rsidP="00442281">
      <w:pPr>
        <w:spacing w:after="0" w:line="240" w:lineRule="auto"/>
        <w:ind w:right="57"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</w:t>
      </w:r>
      <w:r w:rsidRPr="000A48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0A48FA">
        <w:rPr>
          <w:rFonts w:ascii="Times New Roman" w:hAnsi="Times New Roman"/>
          <w:sz w:val="24"/>
          <w:szCs w:val="24"/>
        </w:rPr>
        <w:t xml:space="preserve">. </w:t>
      </w:r>
      <w:r w:rsidRPr="00FA7C2A">
        <w:rPr>
          <w:rFonts w:ascii="Times New Roman" w:hAnsi="Times New Roman"/>
          <w:sz w:val="24"/>
          <w:szCs w:val="24"/>
        </w:rPr>
        <w:t>Аудит финансовой отчетности</w:t>
      </w:r>
    </w:p>
    <w:p w:rsidR="00F43063" w:rsidRDefault="00F43063" w:rsidP="00442281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F43063" w:rsidRPr="00BD01F9" w:rsidRDefault="00F43063" w:rsidP="0044228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F43063" w:rsidRPr="00BD01F9" w:rsidRDefault="00F43063" w:rsidP="0044228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</w:t>
      </w:r>
      <w:r>
        <w:rPr>
          <w:rFonts w:ascii="Times New Roman" w:hAnsi="Times New Roman"/>
          <w:sz w:val="24"/>
          <w:szCs w:val="24"/>
        </w:rPr>
        <w:t xml:space="preserve"> 90</w:t>
      </w:r>
      <w:r w:rsidRPr="00BD01F9">
        <w:rPr>
          <w:rFonts w:ascii="Times New Roman" w:hAnsi="Times New Roman"/>
          <w:sz w:val="24"/>
          <w:szCs w:val="24"/>
        </w:rPr>
        <w:t xml:space="preserve"> минут. </w:t>
      </w:r>
    </w:p>
    <w:p w:rsidR="00F43063" w:rsidRDefault="00F43063" w:rsidP="0044228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F43063" w:rsidRPr="00BD01F9" w:rsidRDefault="00F43063" w:rsidP="0044228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F43063" w:rsidRPr="00BD01F9" w:rsidRDefault="00F43063" w:rsidP="00442281">
      <w:pPr>
        <w:tabs>
          <w:tab w:val="num" w:pos="360"/>
          <w:tab w:val="num" w:pos="72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F43063" w:rsidRPr="00BD01F9" w:rsidRDefault="00F43063" w:rsidP="00442281">
      <w:pPr>
        <w:pStyle w:val="af5"/>
        <w:numPr>
          <w:ilvl w:val="0"/>
          <w:numId w:val="13"/>
        </w:numPr>
        <w:tabs>
          <w:tab w:val="left" w:pos="1080"/>
        </w:tabs>
        <w:spacing w:before="0" w:after="0"/>
        <w:ind w:left="0" w:firstLine="720"/>
        <w:contextualSpacing/>
      </w:pPr>
      <w:r w:rsidRPr="00BD01F9">
        <w:t>обязательная:</w:t>
      </w:r>
    </w:p>
    <w:p w:rsidR="00F43063" w:rsidRPr="00BD01F9" w:rsidRDefault="00F43063" w:rsidP="00442281">
      <w:pPr>
        <w:spacing w:after="0" w:line="240" w:lineRule="auto"/>
        <w:ind w:firstLine="1260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 часть А  содержит тестовое задание из 20 вопросов;</w:t>
      </w:r>
    </w:p>
    <w:p w:rsidR="00F43063" w:rsidRPr="00BD01F9" w:rsidRDefault="00F43063" w:rsidP="00442281">
      <w:pPr>
        <w:tabs>
          <w:tab w:val="num" w:pos="360"/>
        </w:tabs>
        <w:spacing w:after="0" w:line="240" w:lineRule="auto"/>
        <w:ind w:firstLine="1260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часть Б содержит  теоретический вопрос;</w:t>
      </w:r>
    </w:p>
    <w:p w:rsidR="00F43063" w:rsidRPr="00BD01F9" w:rsidRDefault="00F43063" w:rsidP="00442281">
      <w:pPr>
        <w:pStyle w:val="af5"/>
        <w:numPr>
          <w:ilvl w:val="0"/>
          <w:numId w:val="13"/>
        </w:numPr>
        <w:tabs>
          <w:tab w:val="num" w:pos="0"/>
          <w:tab w:val="num" w:pos="360"/>
          <w:tab w:val="left" w:pos="1080"/>
        </w:tabs>
        <w:spacing w:before="0" w:after="0"/>
        <w:ind w:left="0" w:firstLine="720"/>
        <w:contextualSpacing/>
        <w:jc w:val="both"/>
      </w:pPr>
      <w:r w:rsidRPr="00BD01F9">
        <w:t>дополнительная:</w:t>
      </w:r>
    </w:p>
    <w:p w:rsidR="00F43063" w:rsidRPr="00BD01F9" w:rsidRDefault="00F43063" w:rsidP="00442281">
      <w:pPr>
        <w:tabs>
          <w:tab w:val="num" w:pos="0"/>
          <w:tab w:val="num" w:pos="360"/>
        </w:tabs>
        <w:spacing w:after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F43063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A67998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</w:t>
      </w:r>
      <w:r w:rsidRPr="00056FE2">
        <w:rPr>
          <w:rFonts w:ascii="Times New Roman" w:hAnsi="Times New Roman"/>
          <w:sz w:val="24"/>
          <w:szCs w:val="24"/>
        </w:rPr>
        <w:t>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9 Аудит</w:t>
      </w:r>
      <w:r w:rsidRPr="00A67998">
        <w:rPr>
          <w:rFonts w:ascii="Times New Roman" w:hAnsi="Times New Roman"/>
          <w:sz w:val="24"/>
          <w:szCs w:val="24"/>
        </w:rPr>
        <w:t>.</w:t>
      </w:r>
    </w:p>
    <w:p w:rsidR="00F43063" w:rsidRPr="00BD01F9" w:rsidRDefault="00F43063" w:rsidP="00442281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F43063" w:rsidRDefault="00F43063" w:rsidP="00442281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43063" w:rsidRDefault="00F43063" w:rsidP="00442281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F43063" w:rsidRPr="00BD01F9" w:rsidRDefault="00F43063" w:rsidP="00442281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F43063" w:rsidRPr="00BD01F9" w:rsidTr="009C607B">
        <w:tc>
          <w:tcPr>
            <w:tcW w:w="2943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F43063" w:rsidRPr="00BD01F9" w:rsidTr="009C607B">
        <w:tc>
          <w:tcPr>
            <w:tcW w:w="2943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F43063" w:rsidRPr="00BD01F9" w:rsidTr="009C607B">
        <w:tc>
          <w:tcPr>
            <w:tcW w:w="2943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2 балла</w:t>
            </w:r>
          </w:p>
        </w:tc>
      </w:tr>
      <w:tr w:rsidR="00F43063" w:rsidRPr="00BD01F9" w:rsidTr="009C607B">
        <w:tc>
          <w:tcPr>
            <w:tcW w:w="2943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Дополнительная часть</w:t>
            </w:r>
          </w:p>
        </w:tc>
        <w:tc>
          <w:tcPr>
            <w:tcW w:w="1560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F43063" w:rsidRPr="00BD01F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F43063" w:rsidRDefault="00F43063" w:rsidP="00442281">
      <w:pPr>
        <w:pStyle w:val="af5"/>
        <w:spacing w:before="0" w:after="0"/>
        <w:ind w:left="0" w:firstLine="851"/>
      </w:pPr>
    </w:p>
    <w:p w:rsidR="00F43063" w:rsidRPr="00BD01F9" w:rsidRDefault="00F43063" w:rsidP="00442281">
      <w:pPr>
        <w:pStyle w:val="af5"/>
        <w:spacing w:before="0" w:after="0"/>
        <w:ind w:left="0" w:firstLine="851"/>
      </w:pPr>
      <w:r w:rsidRPr="00BD01F9">
        <w:t>Максимальное количество баллов – 27 баллов</w:t>
      </w:r>
    </w:p>
    <w:p w:rsidR="00F43063" w:rsidRDefault="00F43063" w:rsidP="00442281">
      <w:pPr>
        <w:pStyle w:val="af5"/>
        <w:spacing w:before="0" w:after="0"/>
        <w:ind w:left="0" w:firstLine="851"/>
        <w:jc w:val="center"/>
        <w:rPr>
          <w:b/>
        </w:rPr>
      </w:pPr>
    </w:p>
    <w:p w:rsidR="00F43063" w:rsidRDefault="00F43063" w:rsidP="00442281">
      <w:pPr>
        <w:pStyle w:val="af5"/>
        <w:spacing w:before="0" w:after="0"/>
        <w:ind w:left="0" w:firstLine="851"/>
        <w:jc w:val="center"/>
        <w:rPr>
          <w:b/>
        </w:rPr>
      </w:pPr>
      <w:r w:rsidRPr="00BD01F9">
        <w:rPr>
          <w:b/>
        </w:rPr>
        <w:t>Шкала перевода баллов в отметки</w:t>
      </w:r>
    </w:p>
    <w:p w:rsidR="00F43063" w:rsidRPr="00BD01F9" w:rsidRDefault="00F43063" w:rsidP="00442281">
      <w:pPr>
        <w:pStyle w:val="af5"/>
        <w:spacing w:before="0" w:after="0"/>
        <w:ind w:left="0" w:firstLine="851"/>
        <w:jc w:val="center"/>
        <w:rPr>
          <w:b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F43063" w:rsidRPr="00BD01F9" w:rsidTr="009C607B">
        <w:tc>
          <w:tcPr>
            <w:tcW w:w="3510" w:type="dxa"/>
            <w:shd w:val="clear" w:color="auto" w:fill="FFFFFF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Отметка</w:t>
            </w:r>
          </w:p>
        </w:tc>
        <w:tc>
          <w:tcPr>
            <w:tcW w:w="6061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Число баллов, необходимое для получения отметки</w:t>
            </w:r>
          </w:p>
        </w:tc>
      </w:tr>
      <w:tr w:rsidR="00F43063" w:rsidRPr="00BD01F9" w:rsidTr="009C607B">
        <w:tc>
          <w:tcPr>
            <w:tcW w:w="3510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</w:pPr>
            <w:r w:rsidRPr="00BD01F9">
              <w:t>«5» (отлично)</w:t>
            </w:r>
          </w:p>
        </w:tc>
        <w:tc>
          <w:tcPr>
            <w:tcW w:w="6061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  <w:jc w:val="center"/>
            </w:pPr>
            <w:r w:rsidRPr="00BD01F9">
              <w:t>23 – 27</w:t>
            </w:r>
          </w:p>
        </w:tc>
      </w:tr>
      <w:tr w:rsidR="00F43063" w:rsidRPr="00BD01F9" w:rsidTr="009C607B">
        <w:tc>
          <w:tcPr>
            <w:tcW w:w="3510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</w:pPr>
            <w:r w:rsidRPr="00BD01F9">
              <w:t>«4» (хорошо)</w:t>
            </w:r>
          </w:p>
        </w:tc>
        <w:tc>
          <w:tcPr>
            <w:tcW w:w="6061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  <w:jc w:val="center"/>
            </w:pPr>
            <w:r w:rsidRPr="00BD01F9">
              <w:t>18 – 22</w:t>
            </w:r>
          </w:p>
        </w:tc>
      </w:tr>
      <w:tr w:rsidR="00F43063" w:rsidRPr="00BD01F9" w:rsidTr="009C607B">
        <w:tc>
          <w:tcPr>
            <w:tcW w:w="3510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</w:pPr>
            <w:r w:rsidRPr="00BD01F9">
              <w:t>«3» (удовлетворительно)</w:t>
            </w:r>
          </w:p>
        </w:tc>
        <w:tc>
          <w:tcPr>
            <w:tcW w:w="6061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  <w:jc w:val="center"/>
            </w:pPr>
            <w:r w:rsidRPr="00BD01F9">
              <w:t>14 – 17</w:t>
            </w:r>
          </w:p>
        </w:tc>
      </w:tr>
      <w:tr w:rsidR="00F43063" w:rsidRPr="00BD01F9" w:rsidTr="009C607B">
        <w:tc>
          <w:tcPr>
            <w:tcW w:w="3510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</w:pPr>
            <w:r w:rsidRPr="00BD01F9">
              <w:t>«2» (неудовлетворительно)</w:t>
            </w:r>
          </w:p>
        </w:tc>
        <w:tc>
          <w:tcPr>
            <w:tcW w:w="6061" w:type="dxa"/>
          </w:tcPr>
          <w:p w:rsidR="00F43063" w:rsidRPr="00BD01F9" w:rsidRDefault="00F43063" w:rsidP="009C607B">
            <w:pPr>
              <w:pStyle w:val="af5"/>
              <w:spacing w:before="0" w:after="0"/>
              <w:ind w:left="0"/>
              <w:jc w:val="center"/>
            </w:pPr>
            <w:r w:rsidRPr="00BD01F9">
              <w:t>менее 14</w:t>
            </w:r>
          </w:p>
        </w:tc>
      </w:tr>
    </w:tbl>
    <w:p w:rsidR="00F43063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43063" w:rsidRPr="00BD01F9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F43063" w:rsidRPr="00BD01F9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</w:t>
      </w:r>
      <w:r>
        <w:rPr>
          <w:rFonts w:ascii="Times New Roman" w:hAnsi="Times New Roman"/>
          <w:sz w:val="24"/>
          <w:szCs w:val="24"/>
        </w:rPr>
        <w:t>90</w:t>
      </w:r>
      <w:r w:rsidRPr="00BD01F9">
        <w:rPr>
          <w:rFonts w:ascii="Times New Roman" w:hAnsi="Times New Roman"/>
          <w:sz w:val="24"/>
          <w:szCs w:val="24"/>
        </w:rPr>
        <w:t xml:space="preserve"> минут. Выполняйте задания в любом порядке. </w:t>
      </w:r>
    </w:p>
    <w:p w:rsidR="00F43063" w:rsidRPr="00BD01F9" w:rsidRDefault="00F43063" w:rsidP="00442281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F43063" w:rsidRPr="00BD01F9" w:rsidRDefault="00F43063" w:rsidP="00442281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Часть А – Тестирование</w:t>
      </w:r>
    </w:p>
    <w:p w:rsidR="00F43063" w:rsidRDefault="00F43063" w:rsidP="00442281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43063" w:rsidRPr="00C3117A" w:rsidRDefault="00F43063" w:rsidP="00442281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Выберите 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один или несколько</w:t>
      </w: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правильны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х</w:t>
      </w: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ответ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ов</w:t>
      </w: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>.</w:t>
      </w:r>
    </w:p>
    <w:p w:rsidR="00F43063" w:rsidRDefault="00F43063" w:rsidP="009A2BF1">
      <w:pPr>
        <w:numPr>
          <w:ilvl w:val="0"/>
          <w:numId w:val="15"/>
        </w:numPr>
        <w:tabs>
          <w:tab w:val="clear" w:pos="1211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Аудит представляет собой: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деятельность по независимой проверке бухгалтерского учета и бухгалтерской (финансовой) отчетности организаций и индивидуальных предпринимателей;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деятельность, направленную на оказание помощи в расчете налогов и консультирование по финансовым и правовым вопросам;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деятельность, направленную на оказание помощи по восстановлению бухгалтерского учета экономических субъектов.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2. Основной целью аудита является: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выявление ошибок персонала аудируемого лица;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определение финансовой устойчивости аудируемого лица;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установление возможных фактов мошенничества со стороны персонала аудируемого лица;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d) выражение мнения о достоверности бухгалтерской (финансовой) отчетности аудируемых лиц и соответствии порядка ведения бухгалтерского учета законодательству РФ.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3. Основным нормативным актом, регулирующим аудиторскую деятельность в РФ, является: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ФЗ «Об аудиторской деятельности в РФ»;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Правила (стандарты) аудиторской деятельности в РФ;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Проекты правил (стандартов) аудиторской деятельности в РФ.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4. Постановка бухгалтерского учета экономического субъекта является сопутствующей аудиту услугой, которая: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совместима с проведением у экономического субъекта обязательной аудиторской проверки на основе критериев деятельности экономических субъектов;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совместима с проведением у экономического субъекта обязательной аудиторской проверки по поручению государственных органов;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не совместима с проведением у экономического субъекта обязательной аудиторской проверки на основе критериев деятельности экономических субъектов.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5. Услуги действия – это услуги по: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lastRenderedPageBreak/>
        <w:t xml:space="preserve">a) проверке документов на предмет их соответствия определенным критериям;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созданию бухгалтерских документов;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подготовке устных и письменных консультаций по различным вопросам.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6. Каким документом определяется ответственность сторон при оказании услуг, сопутствующих аудиту?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договором, заключаемым между аудиторской фирмой и экономическим субъектом;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письмом-соглашением аудиторской организации на оказание экономическому субъекту услуг, сопутствующих аудиту;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c) заданием на выполнение работ и оказание услуг, сопутствующих аудиту.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7. Под специальным аудиторским заданием следует понимать: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проверку специальной отчетности экономического субъекта (баланса, отчета о прибылях и убытках);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восстановление бухгалтерского учета экономического субъекта;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консультирование персонала экономического субъекта в отношении различных участков финансово-хозяйственной деятельности.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8. Специальное аудиторское задание является: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обязательным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инициативным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может быть и обязательным, и инициативным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9. Инициативный аудит проводится по инициативе: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экономического субъекта;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государственных органов;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аудиторской организации.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10. Основанием проведения внешнего аудита является: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задание государственных органов;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договор;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указание нормативных актов.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11. Финансовый аудит представляет собой: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аудит финансовых результатов проверяемой организации;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аудит финансовой отчетности проверяемой организации;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контроль за деятельностью финансовой службы проверяемой организации.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12. Целью операционного аудита является: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проверка процедур и методов функционирования организации, оценка производительности и эффективности ее деятельности;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выявление соблюдения организацией конкретных правил, норм, законов, инструкций, договорных обязательств, оказывающих влияние на результаты ее деятельности;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оценка достоверности внутренней отчетности организации.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13. Какова последовательность развития видов аудита: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системно-ориентированный, подтверждающий, базирующийся на риске;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подтверждающий, системно-ориентированный, базирующийся на риске;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системно-ориентированный, базирующийся на риске.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lastRenderedPageBreak/>
        <w:t xml:space="preserve">14. Критерий точности и разделения означает, что: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хозяйственные операции экономического субъекта зафиксированы в правильном суммовом выражении и в надлежащем отчетном периоде;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суммы, зафиксированные в отчетности, соответствуют суммам отдельных операций, данным, приведенным в регистрах аналитического, синтетического и сводного учета;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информация, отраженная в бухгалтерской отчетности экономического субъекта, надлежащим образом классифицирована, правильно отнесена на счета бухгалтерского учета и раскрыта в регистрах учета и в отчетности.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15. Специалисты, осуществляющие внутренний аудит, несут ответственность перед: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третьими лицами;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руководством проверяемой организации;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c) клиентами, заказавшими аудиторскую проверку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16. Обязательной аудиторской проверке подлежат: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акционерные общества;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BF1">
        <w:rPr>
          <w:rFonts w:ascii="Times New Roman" w:hAnsi="Times New Roman"/>
          <w:sz w:val="24"/>
          <w:szCs w:val="24"/>
        </w:rPr>
        <w:t xml:space="preserve">закрытые акционерные общества;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открытые акционерные общества.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2D2F3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9A2BF1">
        <w:rPr>
          <w:rFonts w:ascii="Times New Roman" w:hAnsi="Times New Roman"/>
          <w:sz w:val="24"/>
          <w:szCs w:val="24"/>
        </w:rPr>
        <w:t>. Соблюдение принципа конфиденциальности обязательно:</w:t>
      </w:r>
    </w:p>
    <w:p w:rsidR="00F43063" w:rsidRDefault="00F43063" w:rsidP="002D2F3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только в течение действия договора </w:t>
      </w:r>
    </w:p>
    <w:p w:rsidR="00F43063" w:rsidRDefault="00F43063" w:rsidP="002D2F3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в течение действия договора на оказание аудиторских услуг и 5 лет после его завершения; </w:t>
      </w:r>
    </w:p>
    <w:p w:rsidR="00F43063" w:rsidRDefault="00F43063" w:rsidP="002D2F3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без ограничения во времени и независимо от продолжения или прекращения непосредственных отношений с клиентов..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9A2BF1">
        <w:rPr>
          <w:rFonts w:ascii="Times New Roman" w:hAnsi="Times New Roman"/>
          <w:sz w:val="24"/>
          <w:szCs w:val="24"/>
        </w:rPr>
        <w:t xml:space="preserve">. В каком из следующих случаев независимость аудитора не считается нарушенной?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аудитор оказывал проверяемому экономическому субъекту услуги по восстановлению и ведению бухгалтерского учета, составлению отчетности;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аудитор состоит в близком родстве с учредителями, собственниками или руководителями проверяемого экономического субъекта;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аудитор оказывал управленческую услугу по обучению персонала проверяемой компании пользованием компьютерной системой.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d) аудитор является учредителем, собственником, акционером, руководителем или иным должностным лицом проверяемого экономического субъекта, несущим ответственность за составление финансовой отчетности;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9A2BF1">
        <w:rPr>
          <w:rFonts w:ascii="Times New Roman" w:hAnsi="Times New Roman"/>
          <w:sz w:val="24"/>
          <w:szCs w:val="24"/>
        </w:rPr>
        <w:t xml:space="preserve">. Может ли проводить проверку аудитор, который является учредителем проверяемого предприятия?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a) может, но только при условии наличия у аудитора лицензии;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b) может;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не может.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9A2BF1">
        <w:rPr>
          <w:rFonts w:ascii="Times New Roman" w:hAnsi="Times New Roman"/>
          <w:sz w:val="24"/>
          <w:szCs w:val="24"/>
        </w:rPr>
        <w:t xml:space="preserve"> Принцип профессиональной компетентности – это: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BF1">
        <w:rPr>
          <w:rFonts w:ascii="Times New Roman" w:hAnsi="Times New Roman"/>
          <w:sz w:val="24"/>
          <w:szCs w:val="24"/>
        </w:rPr>
        <w:t xml:space="preserve">принцип аудита, заключающийся в том, что аудитор должен владеть необходимым объемом знаний и навыков, позволяющим ему обеспечивать квалифицированное, качественное, отвечающее современным требованиям оказание профессиональных услуг;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lastRenderedPageBreak/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BF1">
        <w:rPr>
          <w:rFonts w:ascii="Times New Roman" w:hAnsi="Times New Roman"/>
          <w:sz w:val="24"/>
          <w:szCs w:val="24"/>
        </w:rPr>
        <w:t xml:space="preserve">принцип аудита, заключающийся в обязательной приверженности аудитора профессиональному долгу, а также следовании общим нормам морали;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A2BF1">
        <w:rPr>
          <w:rFonts w:ascii="Times New Roman" w:hAnsi="Times New Roman"/>
          <w:sz w:val="24"/>
          <w:szCs w:val="24"/>
        </w:rPr>
        <w:t xml:space="preserve">c) принцип аудита, заключающийся в обязательности оказания аудитором профессиональных услуг с должной тщательностью, внимательностью, оперативностью и надлежащим использованием своих способностей. </w:t>
      </w:r>
    </w:p>
    <w:p w:rsidR="00F43063" w:rsidRDefault="00F43063" w:rsidP="009A2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9A2BF1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9F7F67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F43063" w:rsidRDefault="00F43063" w:rsidP="00442281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B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D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B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393" w:type="dxa"/>
          </w:tcPr>
          <w:p w:rsidR="00F43063" w:rsidRPr="00023D0A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B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393" w:type="dxa"/>
          </w:tcPr>
          <w:p w:rsidR="00F43063" w:rsidRPr="00023D0A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B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393" w:type="dxa"/>
          </w:tcPr>
          <w:p w:rsidR="00F43063" w:rsidRPr="00023D0A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C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393" w:type="dxa"/>
          </w:tcPr>
          <w:p w:rsidR="00F43063" w:rsidRPr="0006326C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C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C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393" w:type="dxa"/>
          </w:tcPr>
          <w:p w:rsidR="00F43063" w:rsidRPr="0006326C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C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93" w:type="dxa"/>
          </w:tcPr>
          <w:p w:rsidR="00F43063" w:rsidRPr="0006326C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C</w:t>
            </w:r>
          </w:p>
        </w:tc>
      </w:tr>
      <w:tr w:rsidR="00F43063" w:rsidRPr="00BF64D9" w:rsidTr="009C607B">
        <w:tc>
          <w:tcPr>
            <w:tcW w:w="2392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3" w:type="dxa"/>
          </w:tcPr>
          <w:p w:rsidR="00F43063" w:rsidRPr="002A12A5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B</w:t>
            </w:r>
          </w:p>
        </w:tc>
        <w:tc>
          <w:tcPr>
            <w:tcW w:w="2393" w:type="dxa"/>
          </w:tcPr>
          <w:p w:rsidR="00F43063" w:rsidRPr="00BF64D9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93" w:type="dxa"/>
          </w:tcPr>
          <w:p w:rsidR="00F43063" w:rsidRPr="0006326C" w:rsidRDefault="00F43063" w:rsidP="009C6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ar-SA"/>
              </w:rPr>
              <w:t>A</w:t>
            </w:r>
          </w:p>
        </w:tc>
      </w:tr>
    </w:tbl>
    <w:p w:rsidR="00F43063" w:rsidRDefault="00F43063" w:rsidP="00442281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43063" w:rsidRDefault="00F43063" w:rsidP="00442281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43063" w:rsidRPr="00BD01F9" w:rsidRDefault="00F43063" w:rsidP="00442281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BD01F9">
        <w:rPr>
          <w:rFonts w:ascii="Times New Roman" w:hAnsi="Times New Roman"/>
          <w:b/>
          <w:sz w:val="24"/>
          <w:szCs w:val="24"/>
        </w:rPr>
        <w:t>Часть Б - Теоретический вопрос</w:t>
      </w:r>
    </w:p>
    <w:p w:rsidR="00F43063" w:rsidRDefault="00F43063" w:rsidP="0044228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 xml:space="preserve">Возникновение, необходимость и сущность аудита.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Этапы становления аудита за рубежом и в России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Виды аудита. Обязательный аудит. Инициативный аудит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Система нормативного регулирования аудиторской деятельности в РФ.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 xml:space="preserve">Организационно-правовые формы аудиторской деятельности.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 xml:space="preserve">Аттестация аудиторов.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>Роль саморегулирующих общественных организаций аудиторов.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 xml:space="preserve">Права, обязанности и ответственность аудиторов и аудируемых лиц.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5155">
        <w:rPr>
          <w:rFonts w:ascii="Times New Roman" w:hAnsi="Times New Roman"/>
          <w:sz w:val="24"/>
          <w:szCs w:val="24"/>
        </w:rPr>
        <w:t xml:space="preserve">Этические принципы аудита. «Кодекса этики аудитора».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Понятие аудиторских стандартов и их цели. Международные и национальные стандарты. Федеральные правила (стандарты).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Организация работы аудиторской фирмы. Аудиторские фирмы и индивидуальные аудиторы.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Порядок заключения договоров на оказание аудиторских услуг.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Цели и этапы планирования аудита.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Общий план аудита. Программа и рабочие планы проведения аудита.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Аудиторский риск и его составляющие.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Виды аудиторских доказательств.  Надежность и достаточность аудиторских доказательств.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Документирования аудита. Аудиторская выборка.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Виды аудиторских заключений. Структура и содержание аудиторского заключения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Аудит основных средств: цели проверки и источники информации.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Проверка операций по приобретению и движению основных средств и правильности документального отражения данных операций.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Аудит денежных средств: цели проверки и источники информации.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Методы проверки кассовых операций, операций со счетами в банках и операций в валюте.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Проверка правильности документального отражения операций с денежными </w:t>
      </w:r>
      <w:r w:rsidRPr="00405155">
        <w:rPr>
          <w:rFonts w:ascii="Times New Roman" w:hAnsi="Times New Roman"/>
          <w:sz w:val="24"/>
          <w:szCs w:val="24"/>
        </w:rPr>
        <w:lastRenderedPageBreak/>
        <w:t>средствами и операций в валюте.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Аудит уставного капитала: цели проверки и источники информации.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Проверка формирования капитала и резервов.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Аудит производственных запасов: цели проверки и источники информации.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Проверка операций по приобретению и движению производственных запасов.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Аудит финансовой отчетности: цели проверки и источники информации.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 xml:space="preserve">Проверка соответствия  состава бухгалтерской и налоговой отчетности требованиям законодательства. </w:t>
      </w:r>
    </w:p>
    <w:p w:rsidR="00F43063" w:rsidRPr="00405155" w:rsidRDefault="00F43063" w:rsidP="00405155">
      <w:pPr>
        <w:widowControl w:val="0"/>
        <w:numPr>
          <w:ilvl w:val="0"/>
          <w:numId w:val="1"/>
        </w:numPr>
        <w:tabs>
          <w:tab w:val="clear" w:pos="144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5155">
        <w:rPr>
          <w:rFonts w:ascii="Times New Roman" w:hAnsi="Times New Roman"/>
          <w:sz w:val="24"/>
          <w:szCs w:val="24"/>
        </w:rPr>
        <w:t>Проверка содержания бухгалтерской и налоговой отчетности, сроков представления.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BD01F9" w:rsidRDefault="00F43063" w:rsidP="00442281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F43063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F43063" w:rsidRDefault="00F43063" w:rsidP="0044228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Акционерное общество открытого типа функционирует два года. Пока число акционеров менее 100. Распространяется ли на него требование проведения обязательного аудита, если руководство не нуждается в услугах аудиторов?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>Ситуация 2.</w:t>
      </w:r>
      <w:r w:rsidRPr="004A57E7">
        <w:rPr>
          <w:rFonts w:ascii="Times New Roman" w:hAnsi="Times New Roman"/>
          <w:sz w:val="24"/>
          <w:szCs w:val="24"/>
        </w:rPr>
        <w:t xml:space="preserve">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Аудиторская фирма заключила с организацией договор на восстановление учета. Выполнила эту работу. Затем заключила договор с этой же организацией на обязательный аудит и выдала безоговорочно положительное аудиторское заключение.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>Ситуация 3.</w:t>
      </w:r>
      <w:r w:rsidRPr="004A57E7">
        <w:rPr>
          <w:rFonts w:ascii="Times New Roman" w:hAnsi="Times New Roman"/>
          <w:sz w:val="24"/>
          <w:szCs w:val="24"/>
        </w:rPr>
        <w:t xml:space="preserve">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Аудиторская организация решила совмещать аудиторский бизнес с бизнесом в сфере недвижимости. Есть ли ограничения в этой области?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>Ситуация 4.</w:t>
      </w:r>
      <w:r w:rsidRPr="004A57E7">
        <w:rPr>
          <w:rFonts w:ascii="Times New Roman" w:hAnsi="Times New Roman"/>
          <w:sz w:val="24"/>
          <w:szCs w:val="24"/>
        </w:rPr>
        <w:t xml:space="preserve">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По окончании договора на проведение аудиторской проверки контролируемая организация сделала аудиторской фирме выгодное предложение по предоставлению в аренду помещений. Какие возможные действия предпримет руководитель аудиторской фирмы?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>Ситуация 5.</w:t>
      </w:r>
      <w:r w:rsidRPr="004A57E7">
        <w:rPr>
          <w:rFonts w:ascii="Times New Roman" w:hAnsi="Times New Roman"/>
          <w:sz w:val="24"/>
          <w:szCs w:val="24"/>
        </w:rPr>
        <w:t xml:space="preserve">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Организация А является учредителем аудиторской организации Б, которая была приглашена для проведения обязательной аудиторской проверки организации А.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>Ситуация 6.</w:t>
      </w:r>
      <w:r w:rsidRPr="004A57E7">
        <w:rPr>
          <w:rFonts w:ascii="Times New Roman" w:hAnsi="Times New Roman"/>
          <w:sz w:val="24"/>
          <w:szCs w:val="24"/>
        </w:rPr>
        <w:t xml:space="preserve">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Предприятие предложило аудиторской организации заключить договор на комплексную услугу: вначале восстановить бухгалтерский учет, составить отчетность, а затем проверить и дать аудиторское заключение.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7.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Аудиторская организация А является учредителем организации Б, организация Б является единственным учредителем организации В. Может ли аудиторская организация А проводить аудиторскую проверку организаций Б и В?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lastRenderedPageBreak/>
        <w:t>Ситуация 8.</w:t>
      </w:r>
      <w:r w:rsidRPr="004A57E7">
        <w:rPr>
          <w:rFonts w:ascii="Times New Roman" w:hAnsi="Times New Roman"/>
          <w:sz w:val="24"/>
          <w:szCs w:val="24"/>
        </w:rPr>
        <w:t xml:space="preserve">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>Организация пригласила для проведения аудита за 20</w:t>
      </w:r>
      <w:r>
        <w:rPr>
          <w:rFonts w:ascii="Times New Roman" w:hAnsi="Times New Roman"/>
          <w:sz w:val="24"/>
          <w:szCs w:val="24"/>
        </w:rPr>
        <w:t>20</w:t>
      </w:r>
      <w:r w:rsidRPr="004A57E7">
        <w:rPr>
          <w:rFonts w:ascii="Times New Roman" w:hAnsi="Times New Roman"/>
          <w:sz w:val="24"/>
          <w:szCs w:val="24"/>
        </w:rPr>
        <w:t xml:space="preserve"> г. аудиторскую организацию, которая в 201</w:t>
      </w:r>
      <w:r>
        <w:rPr>
          <w:rFonts w:ascii="Times New Roman" w:hAnsi="Times New Roman"/>
          <w:sz w:val="24"/>
          <w:szCs w:val="24"/>
        </w:rPr>
        <w:t>7</w:t>
      </w:r>
      <w:r w:rsidRPr="004A57E7">
        <w:rPr>
          <w:rFonts w:ascii="Times New Roman" w:hAnsi="Times New Roman"/>
          <w:sz w:val="24"/>
          <w:szCs w:val="24"/>
        </w:rPr>
        <w:t xml:space="preserve"> г. провела восстановление бухгалтерского учета, а в 201</w:t>
      </w:r>
      <w:r>
        <w:rPr>
          <w:rFonts w:ascii="Times New Roman" w:hAnsi="Times New Roman"/>
          <w:sz w:val="24"/>
          <w:szCs w:val="24"/>
        </w:rPr>
        <w:t>8</w:t>
      </w:r>
      <w:r w:rsidRPr="004A57E7">
        <w:rPr>
          <w:rFonts w:ascii="Times New Roman" w:hAnsi="Times New Roman"/>
          <w:sz w:val="24"/>
          <w:szCs w:val="24"/>
        </w:rPr>
        <w:t xml:space="preserve"> и в 201</w:t>
      </w:r>
      <w:r>
        <w:rPr>
          <w:rFonts w:ascii="Times New Roman" w:hAnsi="Times New Roman"/>
          <w:sz w:val="24"/>
          <w:szCs w:val="24"/>
        </w:rPr>
        <w:t>9</w:t>
      </w:r>
      <w:r w:rsidRPr="004A57E7">
        <w:rPr>
          <w:rFonts w:ascii="Times New Roman" w:hAnsi="Times New Roman"/>
          <w:sz w:val="24"/>
          <w:szCs w:val="24"/>
        </w:rPr>
        <w:t xml:space="preserve"> гг. вела бухгалтерский учет данной организации.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9.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Организация А пригласила для проведения аудита аудиторскую организацию Б, руководитель которой владеет долей в уставном капитале организации «А».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10.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Организация А является учредителем аудиторской организации Б и организации В, занимающейся торговой деятельностью. Организация В пригласила аудиторскую организацию Б для проведения аудиторской проверки.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11.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9</w:t>
      </w:r>
      <w:r w:rsidRPr="004A57E7">
        <w:rPr>
          <w:rFonts w:ascii="Times New Roman" w:hAnsi="Times New Roman"/>
          <w:sz w:val="24"/>
          <w:szCs w:val="24"/>
        </w:rPr>
        <w:t xml:space="preserve"> г. аудиторская организация восстанавливала бухгалтерский учет организации А. Может ли эта организация провести обязательную аудиторск</w:t>
      </w:r>
      <w:r>
        <w:rPr>
          <w:rFonts w:ascii="Times New Roman" w:hAnsi="Times New Roman"/>
          <w:sz w:val="24"/>
          <w:szCs w:val="24"/>
        </w:rPr>
        <w:t>ую проверку организации А за 2020</w:t>
      </w:r>
      <w:r w:rsidRPr="004A57E7">
        <w:rPr>
          <w:rFonts w:ascii="Times New Roman" w:hAnsi="Times New Roman"/>
          <w:sz w:val="24"/>
          <w:szCs w:val="24"/>
        </w:rPr>
        <w:t xml:space="preserve"> г.?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12.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Государственный орган, поручивший проведение проверки, и руководство аудиторской организации, в которой работает аудитор, убедительно просили аудитора подтвердить представленные ему для экспертизы материалы. Аудитор удовлетворил их настоятельную просьбу.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13.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Для проведения обязательной аудиторской проверки главный бухгалтер пригласил аудиторскую организацию, где работают его близкие родственники (руководители и аудиторы). Оцените ситуацию.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14.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 xml:space="preserve">Следует ли рассматривать как несовместимые действия выполнение аудитором двух или более профессиональных услуг и заданий одновременно? 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 xml:space="preserve">Ситуация 15. </w:t>
      </w:r>
    </w:p>
    <w:p w:rsidR="00F43063" w:rsidRPr="004A57E7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57E7">
        <w:rPr>
          <w:rFonts w:ascii="Times New Roman" w:hAnsi="Times New Roman"/>
          <w:sz w:val="24"/>
          <w:szCs w:val="24"/>
        </w:rPr>
        <w:t>Каковы действия аудитора, если при защите интересов клиента в налоговых или судебных органах ему стали известны факты о нарушении закона клиентом?</w:t>
      </w:r>
    </w:p>
    <w:p w:rsidR="00F43063" w:rsidRDefault="00F43063" w:rsidP="0044228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Default="00F43063" w:rsidP="0044228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A57E7">
        <w:rPr>
          <w:rFonts w:ascii="Times New Roman" w:hAnsi="Times New Roman"/>
          <w:b/>
          <w:sz w:val="24"/>
          <w:szCs w:val="24"/>
        </w:rPr>
        <w:t>Критерии оценивания рассмотрения ситуаций:</w:t>
      </w:r>
    </w:p>
    <w:p w:rsidR="00F43063" w:rsidRPr="004A57E7" w:rsidRDefault="00F43063" w:rsidP="0044228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440"/>
      </w:tblGrid>
      <w:tr w:rsidR="00F43063" w:rsidTr="00D612AD">
        <w:tc>
          <w:tcPr>
            <w:tcW w:w="8028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440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F43063" w:rsidTr="00D612AD">
        <w:tc>
          <w:tcPr>
            <w:tcW w:w="8028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Полнота и достоверность представленной информации</w:t>
            </w:r>
          </w:p>
        </w:tc>
        <w:tc>
          <w:tcPr>
            <w:tcW w:w="1440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43063" w:rsidTr="00D612AD">
        <w:tc>
          <w:tcPr>
            <w:tcW w:w="8028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Раскрытие темы на теоретическом и практическом уровнях</w:t>
            </w:r>
          </w:p>
        </w:tc>
        <w:tc>
          <w:tcPr>
            <w:tcW w:w="1440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ind w:left="47" w:hanging="4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43063" w:rsidTr="00D612AD">
        <w:tc>
          <w:tcPr>
            <w:tcW w:w="8028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Владение материалом в той степени, который позволяет его рассказывать</w:t>
            </w:r>
          </w:p>
        </w:tc>
        <w:tc>
          <w:tcPr>
            <w:tcW w:w="1440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43063" w:rsidTr="00D612AD">
        <w:tc>
          <w:tcPr>
            <w:tcW w:w="8028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Грамотность изложения</w:t>
            </w:r>
          </w:p>
        </w:tc>
        <w:tc>
          <w:tcPr>
            <w:tcW w:w="1440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43063" w:rsidTr="00D612AD">
        <w:tc>
          <w:tcPr>
            <w:tcW w:w="8028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440" w:type="dxa"/>
          </w:tcPr>
          <w:p w:rsidR="00F43063" w:rsidRPr="00D612AD" w:rsidRDefault="00F43063" w:rsidP="00D61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</w:tbl>
    <w:p w:rsidR="00F43063" w:rsidRPr="004A57E7" w:rsidRDefault="00F43063" w:rsidP="0044228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43063" w:rsidRPr="0084079E" w:rsidRDefault="00F43063" w:rsidP="0044228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4079E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F43063" w:rsidRPr="00FA7C2A" w:rsidRDefault="00F43063" w:rsidP="004A5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FA7C2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lastRenderedPageBreak/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. 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Федеральный закон «О саморегулируемых организациях»  [Электронный ресурс] № 315-ФЗ от 1 декабря 2007 г.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 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Постановление Правительства Российской Федерации [Электронный ресурс] от 23 сентября 2002 г. №696 «Об утверждении федеральных правил (стандартов) аудиторской деятельности»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 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ПРАВИЛО (СТАНДАРТ) №1 Цель и основные принципы аудита финансовой (бухгалтерской) отчетности [Электронный ресурс]  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 Документирование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 Планирование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№4 Существенность в аудите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№7 Контроль качества выполнения заданий по аудиту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ПРАВИЛО (СТАНДАРТ) №8 Понимание деятельности аудируемого лица, среда, в которой она осуществляется и оценка рисков существенного искажения аудируемой финансовой (бухгалтерской) отчетности. [Электронный ресурс] 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№9 Связанные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№10 События после отчетной даты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№11 Применимость допущения непрерывности деятельности аудируемого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№12  Согласование условий проведения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№16 Аудиторская выборка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№17 Получение аудиторских доказательств в конкретных случаях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№18 Получение аудитором подтверждающей информации из внешних источников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№19 Особенности первой проверки аудируемого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№20 Аналитические процедуры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№21 Особенности аудита оценочных значений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№22 Сообщение информации, полученной по результатам аудита, руководству аудируемого лица и представителям его собственника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№23 Заявления и разъяснения руководства аудируемого лица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 xml:space="preserve">ПРАВИЛО (СТАНДАРТ) №24 Основные принципы федеральных правил (стандартов) аудиторской деятельности, имеющих отношение к услугам, которые могут </w:t>
      </w:r>
      <w:r w:rsidRPr="00FA7C2A">
        <w:rPr>
          <w:rFonts w:ascii="Times New Roman" w:hAnsi="Times New Roman"/>
          <w:sz w:val="24"/>
          <w:szCs w:val="24"/>
        </w:rPr>
        <w:lastRenderedPageBreak/>
        <w:t>предоставляться аудиторскими организациями и аудиторами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№25 Учет особенностей аудируемого лица, финансовую (бухгалтерскую) отчетность которого предоставляет специализированная организация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№26 Сопоставимые данные в финансовой (бухгалтерской) отчетности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№27</w:t>
      </w:r>
      <w:proofErr w:type="gramStart"/>
      <w:r w:rsidRPr="00FA7C2A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FA7C2A">
        <w:rPr>
          <w:rFonts w:ascii="Times New Roman" w:hAnsi="Times New Roman"/>
          <w:sz w:val="24"/>
          <w:szCs w:val="24"/>
        </w:rPr>
        <w:t>рочая информация в документах, содержащих проаудированную финансовую (бухгалтерскую) отчетность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№28 Использование результатов работы другого аудитора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№29 Рассмотрение работы внутреннего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№30 Выполнение согласованных процедур в отношении финансовой информации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№31 Компиляция финансовой информации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№32 Использование аудитором результатов работы эксперта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№33 Обзорная проверка финансовой (бухгалтерской) отчетности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№34 Контроль качества услуг в аудиторских организациях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1/2010 Аудиторское заключение о бухгалтерской (финансовой) отчетности и формирование мнения о ее достоверности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2/2010 Модифицированное мнение в аудиторском заключении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3/2010 Дополнительная информация в аудиторском заключении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4/2010 Принципы осуществления внешнего контроля качества работы аудиторских организаций, индивидуальных аудиторов и требования к организации указанного контроля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5/2010 Обязанности аудитора по рассмотрению недобросовестных действий в ходе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 6/2010 Обязанности аудитора по рассмотрению аудируемым лицом требований нормативных актов в ходе аудита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F43063" w:rsidRPr="00FA7C2A" w:rsidRDefault="00F43063" w:rsidP="00562925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sz w:val="24"/>
          <w:szCs w:val="24"/>
        </w:rPr>
        <w:t>ПРАВИЛО (СТАНДАРТ) №7/2011 Аудиторские доказательства [Электронный ресурс]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FA7C2A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562925" w:rsidRDefault="00562925" w:rsidP="00562925">
      <w:pPr>
        <w:pStyle w:val="23"/>
        <w:shd w:val="clear" w:color="auto" w:fill="FFFFFF"/>
        <w:ind w:left="0" w:firstLine="720"/>
        <w:jc w:val="both"/>
        <w:textAlignment w:val="top"/>
      </w:pPr>
      <w:r>
        <w:t xml:space="preserve">41. </w:t>
      </w:r>
      <w:r w:rsidRPr="00843DEF">
        <w:t>Штефан М.А., Замотаева О.А., Максимова Н.В.и Аудит. М.</w:t>
      </w:r>
      <w:proofErr w:type="gramStart"/>
      <w:r w:rsidRPr="00843DEF">
        <w:t xml:space="preserve"> :</w:t>
      </w:r>
      <w:proofErr w:type="gramEnd"/>
      <w:r w:rsidRPr="00843DEF">
        <w:t xml:space="preserve"> Издательство Юрайт, 2017</w:t>
      </w:r>
    </w:p>
    <w:p w:rsidR="00562925" w:rsidRPr="00843DEF" w:rsidRDefault="00562925" w:rsidP="0056292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Pr="00843DEF">
        <w:rPr>
          <w:rFonts w:ascii="Times New Roman" w:hAnsi="Times New Roman"/>
          <w:sz w:val="24"/>
          <w:szCs w:val="24"/>
        </w:rPr>
        <w:t>. Штефан, М. А.  Аудит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https://urait.ru/bcode/471441  </w:t>
      </w:r>
    </w:p>
    <w:p w:rsidR="00562925" w:rsidRPr="00843DEF" w:rsidRDefault="00562925" w:rsidP="0056292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43</w:t>
      </w:r>
      <w:r w:rsidRPr="00843DEF">
        <w:rPr>
          <w:rFonts w:ascii="Times New Roman" w:hAnsi="Times New Roman"/>
          <w:sz w:val="24"/>
          <w:szCs w:val="24"/>
        </w:rPr>
        <w:t>. Аудит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</w:t>
      </w:r>
      <w:proofErr w:type="gramStart"/>
      <w:r w:rsidRPr="00843D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https://urait.ru/bcode/489620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Pr="00843DEF">
        <w:rPr>
          <w:rFonts w:ascii="Times New Roman" w:hAnsi="Times New Roman"/>
          <w:sz w:val="24"/>
          <w:szCs w:val="24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</w:t>
      </w:r>
      <w:proofErr w:type="gramStart"/>
      <w:r w:rsidRPr="00843DEF">
        <w:rPr>
          <w:rFonts w:ascii="Times New Roman" w:hAnsi="Times New Roman"/>
          <w:sz w:val="24"/>
          <w:szCs w:val="24"/>
        </w:rPr>
        <w:t>Эл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ектрон. текстовые данные.— М.: ЮНИТИ-ДАНА, 2015.— 239 c.— Режим доступа: http://www.iprbookshop.ru/66274.html.— ЭБС «IPRbooks»       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 xml:space="preserve">5. Якубенко И.А. Аудит [Электронный ресурс]: учебное пособие/ И.А. Якубенко, Л.Н. Шикунова, С.В. Мегаева— </w:t>
      </w:r>
      <w:proofErr w:type="gramStart"/>
      <w:r w:rsidRPr="00843DEF">
        <w:rPr>
          <w:rFonts w:ascii="Times New Roman" w:hAnsi="Times New Roman"/>
          <w:sz w:val="24"/>
          <w:szCs w:val="24"/>
        </w:rPr>
        <w:t>Эл</w:t>
      </w:r>
      <w:proofErr w:type="gramEnd"/>
      <w:r w:rsidRPr="00843DEF">
        <w:rPr>
          <w:rFonts w:ascii="Times New Roman" w:hAnsi="Times New Roman"/>
          <w:sz w:val="24"/>
          <w:szCs w:val="24"/>
        </w:rPr>
        <w:t>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 xml:space="preserve">6. Рудлицкая Н.В. Основы аудита [Электронный ресурс]: учебное пособие/ Н.В. Рудлицкая— </w:t>
      </w:r>
      <w:proofErr w:type="gramStart"/>
      <w:r w:rsidRPr="00843DEF">
        <w:rPr>
          <w:rFonts w:ascii="Times New Roman" w:hAnsi="Times New Roman"/>
          <w:sz w:val="24"/>
          <w:szCs w:val="24"/>
        </w:rPr>
        <w:t>Эл</w:t>
      </w:r>
      <w:proofErr w:type="gramEnd"/>
      <w:r w:rsidRPr="00843DEF">
        <w:rPr>
          <w:rFonts w:ascii="Times New Roman" w:hAnsi="Times New Roman"/>
          <w:sz w:val="24"/>
          <w:szCs w:val="24"/>
        </w:rPr>
        <w:t>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562925" w:rsidRPr="00843DEF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>7. Шпаргалка по аудиту [Электронный ресурс]/ — Электрон</w:t>
      </w:r>
      <w:proofErr w:type="gramStart"/>
      <w:r w:rsidRPr="00843DEF">
        <w:rPr>
          <w:rFonts w:ascii="Times New Roman" w:hAnsi="Times New Roman"/>
          <w:sz w:val="24"/>
          <w:szCs w:val="24"/>
        </w:rPr>
        <w:t>.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3DEF">
        <w:rPr>
          <w:rFonts w:ascii="Times New Roman" w:hAnsi="Times New Roman"/>
          <w:sz w:val="24"/>
          <w:szCs w:val="24"/>
        </w:rPr>
        <w:t>т</w:t>
      </w:r>
      <w:proofErr w:type="gramEnd"/>
      <w:r w:rsidRPr="00843DEF">
        <w:rPr>
          <w:rFonts w:ascii="Times New Roman" w:hAnsi="Times New Roman"/>
          <w:sz w:val="24"/>
          <w:szCs w:val="24"/>
        </w:rPr>
        <w:t>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562925" w:rsidRDefault="00562925" w:rsidP="005629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3DEF">
        <w:rPr>
          <w:rFonts w:ascii="Times New Roman" w:hAnsi="Times New Roman"/>
          <w:sz w:val="24"/>
          <w:szCs w:val="24"/>
        </w:rPr>
        <w:t>8. Шпаргалка по международным стандартам аудита [Электронный ресурс]/ — Электрон</w:t>
      </w:r>
      <w:proofErr w:type="gramStart"/>
      <w:r w:rsidRPr="00843DEF">
        <w:rPr>
          <w:rFonts w:ascii="Times New Roman" w:hAnsi="Times New Roman"/>
          <w:sz w:val="24"/>
          <w:szCs w:val="24"/>
        </w:rPr>
        <w:t>.</w:t>
      </w:r>
      <w:proofErr w:type="gramEnd"/>
      <w:r w:rsidRPr="00843D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3DEF">
        <w:rPr>
          <w:rFonts w:ascii="Times New Roman" w:hAnsi="Times New Roman"/>
          <w:sz w:val="24"/>
          <w:szCs w:val="24"/>
        </w:rPr>
        <w:t>т</w:t>
      </w:r>
      <w:proofErr w:type="gramEnd"/>
      <w:r w:rsidRPr="00843DEF">
        <w:rPr>
          <w:rFonts w:ascii="Times New Roman" w:hAnsi="Times New Roman"/>
          <w:sz w:val="24"/>
          <w:szCs w:val="24"/>
        </w:rPr>
        <w:t>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F43063" w:rsidRPr="00FA7C2A" w:rsidRDefault="00F43063" w:rsidP="004A57E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shd w:val="clear" w:color="auto" w:fill="FFFFF8"/>
        </w:rPr>
      </w:pPr>
    </w:p>
    <w:p w:rsidR="00F43063" w:rsidRPr="00FA7C2A" w:rsidRDefault="00F43063" w:rsidP="004A57E7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A7C2A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F43063" w:rsidRPr="00FA7C2A" w:rsidRDefault="00F43063" w:rsidP="004A57E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Pr="00FA7C2A">
        <w:rPr>
          <w:rFonts w:ascii="Times New Roman" w:hAnsi="Times New Roman"/>
          <w:sz w:val="24"/>
          <w:szCs w:val="24"/>
        </w:rPr>
        <w:t>. Официальный сайт Министерства финансов РФ.</w:t>
      </w:r>
      <w:r w:rsidRPr="00FA7C2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7C2A">
        <w:rPr>
          <w:rFonts w:ascii="Times New Roman" w:hAnsi="Times New Roman"/>
          <w:sz w:val="24"/>
          <w:szCs w:val="24"/>
        </w:rPr>
        <w:t>www.minfin.ru</w:t>
      </w:r>
    </w:p>
    <w:p w:rsidR="00F43063" w:rsidRPr="00FA7C2A" w:rsidRDefault="00F43063" w:rsidP="004A57E7">
      <w:pPr>
        <w:pStyle w:val="ae"/>
        <w:ind w:firstLine="720"/>
        <w:jc w:val="both"/>
      </w:pPr>
      <w:r>
        <w:t>50</w:t>
      </w:r>
      <w:r w:rsidRPr="00FA7C2A">
        <w:t>. Информационная система Гарант http://www.garant.ru/</w:t>
      </w:r>
    </w:p>
    <w:p w:rsidR="00F43063" w:rsidRPr="00FA7C2A" w:rsidRDefault="00F43063" w:rsidP="004A57E7">
      <w:pPr>
        <w:pStyle w:val="ae"/>
        <w:ind w:firstLine="720"/>
        <w:jc w:val="both"/>
      </w:pPr>
      <w:r>
        <w:t>51</w:t>
      </w:r>
      <w:r w:rsidRPr="00FA7C2A">
        <w:t xml:space="preserve">. Информационная система Консультант Плюс </w:t>
      </w:r>
      <w:hyperlink r:id="rId12" w:history="1">
        <w:r w:rsidRPr="00FA7C2A">
          <w:t>http://www.consultant.ru</w:t>
        </w:r>
      </w:hyperlink>
    </w:p>
    <w:p w:rsidR="00F43063" w:rsidRPr="00167352" w:rsidRDefault="00F43063" w:rsidP="004A57E7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43063" w:rsidRPr="00C261CD" w:rsidRDefault="00F43063" w:rsidP="00442281">
      <w:pPr>
        <w:pStyle w:val="Default"/>
        <w:ind w:firstLine="720"/>
        <w:jc w:val="both"/>
      </w:pPr>
    </w:p>
    <w:sectPr w:rsidR="00F43063" w:rsidRPr="00C261CD" w:rsidSect="009C6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ED" w:rsidRDefault="005C7DED">
      <w:pPr>
        <w:spacing w:after="0" w:line="240" w:lineRule="auto"/>
      </w:pPr>
      <w:r>
        <w:separator/>
      </w:r>
    </w:p>
  </w:endnote>
  <w:endnote w:type="continuationSeparator" w:id="0">
    <w:p w:rsidR="005C7DED" w:rsidRDefault="005C7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63" w:rsidRPr="006B7A5D" w:rsidRDefault="00F43063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Pr="00C261CD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F43063" w:rsidRDefault="00F43063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63" w:rsidRPr="006B7A5D" w:rsidRDefault="00F43063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01937">
      <w:rPr>
        <w:rFonts w:ascii="Times New Roman" w:hAnsi="Times New Roman" w:cs="Times New Roman"/>
        <w:noProof/>
        <w:sz w:val="20"/>
        <w:szCs w:val="20"/>
      </w:rPr>
      <w:t>19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F43063" w:rsidRDefault="00F43063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ED" w:rsidRDefault="005C7DED">
      <w:pPr>
        <w:spacing w:after="0" w:line="240" w:lineRule="auto"/>
      </w:pPr>
      <w:r>
        <w:separator/>
      </w:r>
    </w:p>
  </w:footnote>
  <w:footnote w:type="continuationSeparator" w:id="0">
    <w:p w:rsidR="005C7DED" w:rsidRDefault="005C7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FCA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304BC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B26E9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4A74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80C6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528E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E64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6E60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E69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0547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D32878"/>
    <w:multiLevelType w:val="hybridMultilevel"/>
    <w:tmpl w:val="7158BF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328A0C2E"/>
    <w:multiLevelType w:val="hybridMultilevel"/>
    <w:tmpl w:val="CA28DD90"/>
    <w:lvl w:ilvl="0" w:tplc="618A5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EEC8D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E27A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D4047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B082E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E230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BC91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9B4B6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6CE39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A54BF3"/>
    <w:multiLevelType w:val="hybridMultilevel"/>
    <w:tmpl w:val="0950B43A"/>
    <w:lvl w:ilvl="0" w:tplc="84C6176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4">
    <w:nsid w:val="68A84290"/>
    <w:multiLevelType w:val="hybridMultilevel"/>
    <w:tmpl w:val="FAF07A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F315E7"/>
    <w:multiLevelType w:val="hybridMultilevel"/>
    <w:tmpl w:val="C7E2CD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55A"/>
    <w:rsid w:val="00023D0A"/>
    <w:rsid w:val="00056FE2"/>
    <w:rsid w:val="0006326C"/>
    <w:rsid w:val="0007721F"/>
    <w:rsid w:val="000A48FA"/>
    <w:rsid w:val="00167352"/>
    <w:rsid w:val="001B45F7"/>
    <w:rsid w:val="001E047B"/>
    <w:rsid w:val="001F6BD9"/>
    <w:rsid w:val="002132CD"/>
    <w:rsid w:val="0024512F"/>
    <w:rsid w:val="002A12A5"/>
    <w:rsid w:val="002D2F3B"/>
    <w:rsid w:val="00344B02"/>
    <w:rsid w:val="0035478A"/>
    <w:rsid w:val="00367FA2"/>
    <w:rsid w:val="003A173C"/>
    <w:rsid w:val="003F7B87"/>
    <w:rsid w:val="00405155"/>
    <w:rsid w:val="00442281"/>
    <w:rsid w:val="004A57E7"/>
    <w:rsid w:val="004B1A23"/>
    <w:rsid w:val="004C0F29"/>
    <w:rsid w:val="00562925"/>
    <w:rsid w:val="005C7DED"/>
    <w:rsid w:val="005D6857"/>
    <w:rsid w:val="005E7455"/>
    <w:rsid w:val="006038F1"/>
    <w:rsid w:val="00612D99"/>
    <w:rsid w:val="00645C76"/>
    <w:rsid w:val="00647E21"/>
    <w:rsid w:val="006860EF"/>
    <w:rsid w:val="006904CD"/>
    <w:rsid w:val="00691DE7"/>
    <w:rsid w:val="006951F8"/>
    <w:rsid w:val="006B7A5D"/>
    <w:rsid w:val="0070236B"/>
    <w:rsid w:val="00722DA8"/>
    <w:rsid w:val="007659C0"/>
    <w:rsid w:val="0080155A"/>
    <w:rsid w:val="00814CD1"/>
    <w:rsid w:val="0084079E"/>
    <w:rsid w:val="00866FB6"/>
    <w:rsid w:val="00886679"/>
    <w:rsid w:val="00901937"/>
    <w:rsid w:val="009A2BF1"/>
    <w:rsid w:val="009B49EB"/>
    <w:rsid w:val="009C607B"/>
    <w:rsid w:val="009F7F67"/>
    <w:rsid w:val="00A67998"/>
    <w:rsid w:val="00A70FEB"/>
    <w:rsid w:val="00A861CB"/>
    <w:rsid w:val="00A876AC"/>
    <w:rsid w:val="00A949B3"/>
    <w:rsid w:val="00AD3E33"/>
    <w:rsid w:val="00B43FC6"/>
    <w:rsid w:val="00B82145"/>
    <w:rsid w:val="00BA0F38"/>
    <w:rsid w:val="00BD01F9"/>
    <w:rsid w:val="00BF64D9"/>
    <w:rsid w:val="00C07043"/>
    <w:rsid w:val="00C261CD"/>
    <w:rsid w:val="00C3117A"/>
    <w:rsid w:val="00D612AD"/>
    <w:rsid w:val="00E51990"/>
    <w:rsid w:val="00EF797F"/>
    <w:rsid w:val="00F43063"/>
    <w:rsid w:val="00FA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0155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0155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442281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442281"/>
    <w:pPr>
      <w:keepNext/>
      <w:spacing w:after="0" w:line="240" w:lineRule="auto"/>
      <w:jc w:val="both"/>
      <w:outlineLvl w:val="3"/>
    </w:pPr>
    <w:rPr>
      <w:rFonts w:eastAsia="Times New Roman" w:cs="Calibri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155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4228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442281"/>
    <w:rPr>
      <w:rFonts w:ascii="Calibri" w:hAnsi="Calibri" w:cs="Calibri"/>
      <w:sz w:val="28"/>
      <w:szCs w:val="28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8015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8015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8015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80155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0155A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80155A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80155A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80155A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80155A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80155A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80155A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80155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80155A"/>
    <w:pPr>
      <w:spacing w:after="100"/>
    </w:pPr>
  </w:style>
  <w:style w:type="character" w:styleId="ab">
    <w:name w:val="Hyperlink"/>
    <w:uiPriority w:val="99"/>
    <w:rsid w:val="0080155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80155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rsid w:val="008015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80155A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rsid w:val="0080155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rsid w:val="00801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8015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4228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utback1">
    <w:name w:val="butback1"/>
    <w:uiPriority w:val="99"/>
    <w:rsid w:val="00442281"/>
    <w:rPr>
      <w:rFonts w:cs="Times New Roman"/>
      <w:color w:val="auto"/>
    </w:rPr>
  </w:style>
  <w:style w:type="table" w:styleId="af1">
    <w:name w:val="Table Grid"/>
    <w:basedOn w:val="a1"/>
    <w:uiPriority w:val="99"/>
    <w:locked/>
    <w:rsid w:val="00442281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rsid w:val="00442281"/>
    <w:pPr>
      <w:spacing w:after="120" w:line="240" w:lineRule="auto"/>
    </w:pPr>
    <w:rPr>
      <w:rFonts w:eastAsia="Times New Roman" w:cs="Calibri"/>
      <w:lang w:eastAsia="ru-RU"/>
    </w:rPr>
  </w:style>
  <w:style w:type="character" w:customStyle="1" w:styleId="af3">
    <w:name w:val="Основной текст Знак"/>
    <w:link w:val="af2"/>
    <w:uiPriority w:val="99"/>
    <w:locked/>
    <w:rsid w:val="00442281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submenu-table">
    <w:name w:val="submenu-table"/>
    <w:uiPriority w:val="99"/>
    <w:rsid w:val="00442281"/>
    <w:rPr>
      <w:rFonts w:cs="Times New Roman"/>
    </w:rPr>
  </w:style>
  <w:style w:type="paragraph" w:styleId="af4">
    <w:name w:val="No Spacing"/>
    <w:uiPriority w:val="99"/>
    <w:qFormat/>
    <w:rsid w:val="00442281"/>
    <w:rPr>
      <w:rFonts w:eastAsia="Times New Roman" w:cs="Calibri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442281"/>
    <w:pPr>
      <w:ind w:left="720"/>
      <w:contextualSpacing/>
    </w:pPr>
    <w:rPr>
      <w:lang w:eastAsia="ru-RU"/>
    </w:rPr>
  </w:style>
  <w:style w:type="character" w:customStyle="1" w:styleId="FontStyle44">
    <w:name w:val="Font Style44"/>
    <w:uiPriority w:val="99"/>
    <w:rsid w:val="00442281"/>
    <w:rPr>
      <w:rFonts w:ascii="Times New Roman" w:hAnsi="Times New Roman"/>
      <w:sz w:val="26"/>
    </w:rPr>
  </w:style>
  <w:style w:type="paragraph" w:styleId="af5">
    <w:name w:val="List Paragraph"/>
    <w:basedOn w:val="a"/>
    <w:uiPriority w:val="99"/>
    <w:qFormat/>
    <w:rsid w:val="0044228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customStyle="1" w:styleId="23">
    <w:name w:val="Абзац списка2"/>
    <w:basedOn w:val="a"/>
    <w:uiPriority w:val="99"/>
    <w:rsid w:val="0040515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ename3">
    <w:name w:val="ename3"/>
    <w:uiPriority w:val="99"/>
    <w:rsid w:val="00405155"/>
    <w:rPr>
      <w:rFonts w:cs="Times New Roman"/>
      <w:shd w:val="clear" w:color="auto" w:fill="FFFFFF"/>
    </w:rPr>
  </w:style>
  <w:style w:type="character" w:customStyle="1" w:styleId="apple-converted-space">
    <w:name w:val="apple-converted-space"/>
    <w:uiPriority w:val="99"/>
    <w:rsid w:val="0040515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3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6458</Words>
  <Characters>36817</Characters>
  <Application>Microsoft Office Word</Application>
  <DocSecurity>0</DocSecurity>
  <Lines>306</Lines>
  <Paragraphs>86</Paragraphs>
  <ScaleCrop>false</ScaleCrop>
  <Company/>
  <LinksUpToDate>false</LinksUpToDate>
  <CharactersWithSpaces>43189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19</cp:revision>
  <dcterms:created xsi:type="dcterms:W3CDTF">2021-04-19T07:20:00Z</dcterms:created>
  <dcterms:modified xsi:type="dcterms:W3CDTF">2022-03-14T08:05:00Z</dcterms:modified>
</cp:coreProperties>
</file>