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D2" w:rsidRPr="00463169" w:rsidRDefault="002C39D2" w:rsidP="00757D83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2C39D2" w:rsidRPr="00463169" w:rsidRDefault="002C39D2" w:rsidP="00757D83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2C39D2" w:rsidRPr="00463169" w:rsidRDefault="002C39D2" w:rsidP="00757D83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2C39D2" w:rsidRPr="00463169" w:rsidRDefault="002C39D2" w:rsidP="00757D83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C39D2" w:rsidRDefault="002C39D2" w:rsidP="00757D83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2C39D2" w:rsidRDefault="002C39D2" w:rsidP="00572932">
      <w:pPr>
        <w:jc w:val="center"/>
        <w:rPr>
          <w:rFonts w:ascii="Times New Roman" w:hAnsi="Times New Roman"/>
        </w:rPr>
      </w:pPr>
    </w:p>
    <w:p w:rsidR="002C39D2" w:rsidRPr="00463169" w:rsidRDefault="00EF2DFC" w:rsidP="00572932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2C39D2" w:rsidRPr="00463169" w:rsidRDefault="002C39D2" w:rsidP="00592EEF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2C39D2" w:rsidSect="00260420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2C39D2" w:rsidRPr="00463169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757D83">
        <w:rPr>
          <w:sz w:val="24"/>
          <w:szCs w:val="24"/>
        </w:rPr>
        <w:t>38.02.03</w:t>
      </w:r>
    </w:p>
    <w:p w:rsidR="002C39D2" w:rsidRPr="00463169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2C39D2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C39D2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C39D2" w:rsidRPr="00463169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2C39D2" w:rsidRPr="00463169" w:rsidRDefault="002C39D2" w:rsidP="00572932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2C39D2" w:rsidRPr="007E60A5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2C39D2" w:rsidRPr="007E60A5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C39D2" w:rsidRPr="00463169" w:rsidRDefault="002C39D2" w:rsidP="00572932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C39D2" w:rsidRDefault="002C39D2" w:rsidP="00572932">
      <w:pPr>
        <w:pStyle w:val="a5"/>
        <w:shd w:val="clear" w:color="auto" w:fill="auto"/>
        <w:ind w:firstLine="0"/>
        <w:rPr>
          <w:sz w:val="24"/>
          <w:szCs w:val="24"/>
        </w:rPr>
        <w:sectPr w:rsidR="002C39D2" w:rsidSect="00260420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2C39D2" w:rsidRPr="00463169" w:rsidRDefault="00103909" w:rsidP="00301308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Default="002C39D2" w:rsidP="00572932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C39D2" w:rsidRPr="00DE034E" w:rsidRDefault="002C39D2" w:rsidP="0057293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2C39D2" w:rsidRPr="000C5641" w:rsidRDefault="002C39D2" w:rsidP="00572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2C39D2" w:rsidRPr="001E06E3" w:rsidRDefault="002C39D2" w:rsidP="00572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___</w:t>
      </w:r>
      <w:r w:rsidRPr="001E06E3">
        <w:rPr>
          <w:rStyle w:val="FontStyle37"/>
          <w:b/>
          <w:sz w:val="28"/>
          <w:szCs w:val="28"/>
        </w:rPr>
        <w:t>____</w:t>
      </w:r>
      <w:r>
        <w:rPr>
          <w:rStyle w:val="FontStyle37"/>
          <w:b/>
          <w:sz w:val="28"/>
          <w:szCs w:val="28"/>
          <w:u w:val="single"/>
        </w:rPr>
        <w:t>ОП</w:t>
      </w:r>
      <w:r w:rsidRPr="001E06E3">
        <w:rPr>
          <w:rStyle w:val="FontStyle37"/>
          <w:b/>
          <w:sz w:val="28"/>
          <w:szCs w:val="28"/>
          <w:u w:val="single"/>
        </w:rPr>
        <w:t xml:space="preserve">.04  </w:t>
      </w:r>
      <w:r>
        <w:rPr>
          <w:rStyle w:val="FontStyle37"/>
          <w:b/>
          <w:sz w:val="28"/>
          <w:szCs w:val="28"/>
          <w:u w:val="single"/>
        </w:rPr>
        <w:t>Документационное обеспечение и управление</w:t>
      </w:r>
      <w:r>
        <w:rPr>
          <w:rStyle w:val="FontStyle37"/>
          <w:b/>
          <w:sz w:val="28"/>
          <w:szCs w:val="28"/>
        </w:rPr>
        <w:t>_______</w:t>
      </w:r>
    </w:p>
    <w:p w:rsidR="002C39D2" w:rsidRPr="000C5641" w:rsidRDefault="002C39D2" w:rsidP="00572932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2C39D2" w:rsidRPr="000C5641" w:rsidRDefault="002C39D2" w:rsidP="00572932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2C39D2" w:rsidRDefault="002C39D2" w:rsidP="00572932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Pr="00592EEF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Default="002C39D2" w:rsidP="00592EEF">
      <w:pPr>
        <w:rPr>
          <w:rFonts w:ascii="Times New Roman" w:hAnsi="Times New Roman"/>
          <w:sz w:val="28"/>
          <w:szCs w:val="28"/>
        </w:rPr>
      </w:pPr>
    </w:p>
    <w:p w:rsidR="002C39D2" w:rsidRDefault="002C39D2" w:rsidP="00592EEF">
      <w:pPr>
        <w:tabs>
          <w:tab w:val="left" w:pos="51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2C39D2" w:rsidRDefault="002C39D2" w:rsidP="00572932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2C39D2" w:rsidSect="002604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2C39D2" w:rsidRDefault="002C39D2" w:rsidP="00572932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2C39D2" w:rsidRPr="002C5491" w:rsidRDefault="002C39D2" w:rsidP="0057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2C39D2" w:rsidRPr="00003848" w:rsidTr="00C07043">
        <w:trPr>
          <w:trHeight w:val="716"/>
        </w:trPr>
        <w:tc>
          <w:tcPr>
            <w:tcW w:w="4786" w:type="dxa"/>
          </w:tcPr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C39D2" w:rsidRPr="00003848" w:rsidTr="00C07043">
        <w:trPr>
          <w:trHeight w:val="1595"/>
        </w:trPr>
        <w:tc>
          <w:tcPr>
            <w:tcW w:w="4786" w:type="dxa"/>
          </w:tcPr>
          <w:p w:rsidR="002C39D2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00384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2C39D2" w:rsidRPr="00592EEF" w:rsidRDefault="002C39D2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592EEF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00384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03848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003848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2C39D2" w:rsidRPr="00003848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00384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03848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003848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00384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2C39D2" w:rsidRPr="002C5491" w:rsidRDefault="002C39D2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2C39D2" w:rsidRPr="002C5491" w:rsidRDefault="002C39D2" w:rsidP="005729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2C39D2" w:rsidRPr="002C5491" w:rsidRDefault="002C39D2" w:rsidP="005729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2C39D2" w:rsidRPr="002C5491" w:rsidRDefault="002C39D2" w:rsidP="00572932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C39D2" w:rsidRPr="002C5491" w:rsidRDefault="002C39D2" w:rsidP="00572932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Забудькова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И.В.,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2C39D2" w:rsidRDefault="002C39D2" w:rsidP="00572932"/>
    <w:p w:rsidR="002C39D2" w:rsidRDefault="002C39D2" w:rsidP="00572932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2C39D2" w:rsidSect="00CD2F06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757D83" w:rsidRPr="00757D83" w:rsidRDefault="00757D83" w:rsidP="00757D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757D83" w:rsidRPr="00757D83" w:rsidRDefault="00757D83" w:rsidP="00757D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7D83" w:rsidRPr="00757D83" w:rsidRDefault="00757D83" w:rsidP="00757D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 ДОУ…………………………………</w:t>
      </w: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757D83" w:rsidRPr="00757D83" w:rsidRDefault="00757D83" w:rsidP="00757D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 ДОУ……………………………………………………….</w:t>
      </w: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757D83" w:rsidRPr="00757D83" w:rsidRDefault="00757D83" w:rsidP="00757D8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 ДОУ…………………………………………………………………………………………</w:t>
      </w:r>
      <w:r w:rsidRPr="00757D8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2C39D2" w:rsidRPr="00757D83" w:rsidRDefault="002C39D2" w:rsidP="005729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9D2" w:rsidRDefault="002C39D2" w:rsidP="00572932"/>
    <w:p w:rsidR="002C39D2" w:rsidRPr="00B43FC6" w:rsidRDefault="002C39D2" w:rsidP="005729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9D2" w:rsidRDefault="002C39D2" w:rsidP="00572932">
      <w:pPr>
        <w:sectPr w:rsidR="002C39D2" w:rsidSect="00CD2F0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Цели и задачи.</w:t>
      </w:r>
    </w:p>
    <w:p w:rsidR="002C39D2" w:rsidRPr="00367EC1" w:rsidRDefault="002C39D2" w:rsidP="00517522">
      <w:pPr>
        <w:spacing w:after="0" w:line="240" w:lineRule="auto"/>
        <w:ind w:firstLine="851"/>
        <w:jc w:val="both"/>
        <w:rPr>
          <w:rStyle w:val="FontStyle44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EF3B02">
        <w:rPr>
          <w:rFonts w:ascii="Times New Roman" w:hAnsi="Times New Roman"/>
          <w:bCs/>
          <w:sz w:val="24"/>
          <w:szCs w:val="24"/>
        </w:rPr>
        <w:t>ОП.04 Документационное обеспечение управления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67EC1">
        <w:rPr>
          <w:rFonts w:ascii="Times New Roman" w:hAnsi="Times New Roman"/>
          <w:sz w:val="24"/>
          <w:szCs w:val="24"/>
        </w:rPr>
        <w:t xml:space="preserve"> обучающийся должен обладать предусмотренными ФГОС по специальности СПО (ППКРС) </w:t>
      </w:r>
      <w:r w:rsidRPr="00862163">
        <w:rPr>
          <w:rFonts w:ascii="Times New Roman" w:hAnsi="Times New Roman"/>
          <w:bCs/>
          <w:sz w:val="24"/>
          <w:szCs w:val="24"/>
        </w:rPr>
        <w:t>38.02.03 Операц</w:t>
      </w:r>
      <w:r>
        <w:rPr>
          <w:rFonts w:ascii="Times New Roman" w:hAnsi="Times New Roman"/>
          <w:bCs/>
          <w:sz w:val="24"/>
          <w:szCs w:val="24"/>
        </w:rPr>
        <w:t>ионная деятельность в логистике</w:t>
      </w:r>
      <w:r w:rsidRPr="00367EC1">
        <w:rPr>
          <w:rFonts w:ascii="Times New Roman" w:hAnsi="Times New Roman"/>
          <w:sz w:val="24"/>
          <w:szCs w:val="24"/>
        </w:rPr>
        <w:t xml:space="preserve">, </w:t>
      </w:r>
      <w:r w:rsidRPr="00367EC1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367EC1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367EC1">
        <w:rPr>
          <w:rStyle w:val="FontStyle44"/>
          <w:sz w:val="24"/>
          <w:szCs w:val="24"/>
        </w:rPr>
        <w:t xml:space="preserve">  общими компетенциями:</w:t>
      </w:r>
    </w:p>
    <w:p w:rsidR="002C39D2" w:rsidRPr="00120F6A" w:rsidRDefault="002C39D2" w:rsidP="0051752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120F6A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120F6A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EF3B02">
        <w:rPr>
          <w:rFonts w:ascii="Times New Roman" w:hAnsi="Times New Roman"/>
          <w:spacing w:val="-3"/>
          <w:sz w:val="24"/>
          <w:szCs w:val="24"/>
        </w:rPr>
        <w:t>оформлять документацию в соответствии с нормативной базой, используя информационные технологии;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EF3B02">
        <w:rPr>
          <w:rFonts w:ascii="Times New Roman" w:hAnsi="Times New Roman"/>
          <w:spacing w:val="-3"/>
          <w:sz w:val="24"/>
          <w:szCs w:val="24"/>
        </w:rPr>
        <w:t>- осуществлять автоматизацию обработки документов;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EF3B02">
        <w:rPr>
          <w:rFonts w:ascii="Times New Roman" w:hAnsi="Times New Roman"/>
          <w:spacing w:val="-3"/>
          <w:sz w:val="24"/>
          <w:szCs w:val="24"/>
        </w:rPr>
        <w:t>- унифицировать системы документации;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EF3B02">
        <w:rPr>
          <w:rFonts w:ascii="Times New Roman" w:hAnsi="Times New Roman"/>
          <w:spacing w:val="-3"/>
          <w:sz w:val="24"/>
          <w:szCs w:val="24"/>
        </w:rPr>
        <w:t>- осуществлять хранение и поиск документов;</w:t>
      </w:r>
    </w:p>
    <w:p w:rsidR="002C39D2" w:rsidRPr="00120F6A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F3B02">
        <w:rPr>
          <w:rFonts w:ascii="Times New Roman" w:hAnsi="Times New Roman"/>
          <w:spacing w:val="-3"/>
          <w:sz w:val="24"/>
          <w:szCs w:val="24"/>
        </w:rPr>
        <w:t>- использовать телекоммуникационные технологии в электронном документообороте.</w:t>
      </w:r>
    </w:p>
    <w:p w:rsidR="002C39D2" w:rsidRPr="00120F6A" w:rsidRDefault="002C39D2" w:rsidP="00517522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120F6A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120F6A">
        <w:rPr>
          <w:rFonts w:ascii="Times New Roman" w:hAnsi="Times New Roman"/>
          <w:spacing w:val="-1"/>
          <w:sz w:val="24"/>
          <w:szCs w:val="24"/>
        </w:rPr>
        <w:t xml:space="preserve">- </w:t>
      </w:r>
      <w:r w:rsidRPr="00EF3B02">
        <w:rPr>
          <w:rFonts w:ascii="Times New Roman" w:hAnsi="Times New Roman"/>
          <w:spacing w:val="-1"/>
          <w:sz w:val="24"/>
          <w:szCs w:val="24"/>
        </w:rPr>
        <w:t>понятие, цели, задачи и принципы делопроизводства;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основные понятия документационного обеспечения управления;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системы документационного обеспечения управления;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классификацию документов;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требования к составлению и оформлению документов;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организацию документооборота:</w:t>
      </w:r>
    </w:p>
    <w:p w:rsidR="002C39D2" w:rsidRPr="00EF3B0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F3B02">
        <w:rPr>
          <w:rFonts w:ascii="Times New Roman" w:hAnsi="Times New Roman"/>
          <w:spacing w:val="-1"/>
          <w:sz w:val="24"/>
          <w:szCs w:val="24"/>
        </w:rPr>
        <w:t>- прием, обработку, регистрацию, контроль, хранение документов, номенклатуру дел.</w:t>
      </w:r>
    </w:p>
    <w:p w:rsidR="002C39D2" w:rsidRPr="00120F6A" w:rsidRDefault="002C39D2" w:rsidP="0051752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ОК 5. Использовать информационно-коммуникационные технологии в профессиональной деятельности.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ПК.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ПК. 1.3 Осуществлять выбор поставщиков, перевозчиков, определять тип посредников и каналы распределения.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1.5. Владеть основами оперативного планирования и организации материальных потоков на производстве.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lastRenderedPageBreak/>
        <w:t>ПК 2.3. Использовать различные модели и методы управления запасами.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 xml:space="preserve">ПК 2.4. Осуществлять управление заказами, запасами, транспортировкой, складированием, </w:t>
      </w:r>
      <w:proofErr w:type="spellStart"/>
      <w:r w:rsidRPr="00EF3B02">
        <w:t>грузопереработкой</w:t>
      </w:r>
      <w:proofErr w:type="spellEnd"/>
      <w:r w:rsidRPr="00EF3B02">
        <w:t>, упаковкой, сервисом.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3.1. Владеть методологией оценки эффективности функционирования элементов логистической системы.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3.3. Рассчитывать и анализировать логистические издержки.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3.4. Применять современные логистические концепции и принципы сокращения логистических расходов.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4.1. Проводить контроль выполнения и экспедирования заказов.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2C39D2" w:rsidRPr="00EF3B0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</w:pPr>
      <w:r w:rsidRPr="00EF3B02">
        <w:t>ПК 4.3. Подбирать и анализировать основные критерии оценки рентабельности систем складирования, транспортировки.</w:t>
      </w:r>
    </w:p>
    <w:p w:rsidR="002C39D2" w:rsidRDefault="002C39D2" w:rsidP="00517522">
      <w:pPr>
        <w:pStyle w:val="af0"/>
        <w:tabs>
          <w:tab w:val="num" w:pos="0"/>
        </w:tabs>
        <w:spacing w:after="0"/>
        <w:ind w:firstLine="709"/>
        <w:jc w:val="both"/>
        <w:outlineLvl w:val="0"/>
        <w:rPr>
          <w:b/>
        </w:rPr>
      </w:pPr>
      <w:r w:rsidRPr="00EF3B02"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2C39D2" w:rsidRDefault="002C39D2" w:rsidP="00517522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Структура КОС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В  КОС  по учебной дисциплине </w:t>
      </w:r>
      <w:r w:rsidRPr="00EF3B02">
        <w:rPr>
          <w:rFonts w:ascii="Times New Roman" w:hAnsi="Times New Roman"/>
          <w:bCs/>
          <w:sz w:val="24"/>
          <w:szCs w:val="24"/>
        </w:rPr>
        <w:t>ОП.04 Документационное обеспечение 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367EC1">
        <w:rPr>
          <w:rFonts w:ascii="Times New Roman" w:hAnsi="Times New Roman"/>
          <w:bCs/>
          <w:sz w:val="24"/>
          <w:szCs w:val="24"/>
        </w:rPr>
        <w:t xml:space="preserve"> профессиональной деятельности</w:t>
      </w:r>
      <w:r w:rsidRPr="00367EC1">
        <w:rPr>
          <w:rFonts w:ascii="Times New Roman" w:hAnsi="Times New Roman"/>
          <w:sz w:val="24"/>
          <w:szCs w:val="24"/>
        </w:rPr>
        <w:t xml:space="preserve"> включены: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Формы текущего контроля: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 опрос(устный, письменный);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 контрольная работа.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Pr="00EF3B02">
        <w:rPr>
          <w:rFonts w:ascii="Times New Roman" w:hAnsi="Times New Roman"/>
          <w:bCs/>
          <w:sz w:val="24"/>
          <w:szCs w:val="24"/>
        </w:rPr>
        <w:t>ОП.04 Документационное обеспечение 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367EC1">
        <w:rPr>
          <w:rFonts w:ascii="Times New Roman" w:hAnsi="Times New Roman"/>
          <w:sz w:val="24"/>
          <w:szCs w:val="24"/>
        </w:rPr>
        <w:t xml:space="preserve">  – дифференцированный зачет.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2C39D2" w:rsidRDefault="002C39D2" w:rsidP="00517522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EF3B02">
        <w:rPr>
          <w:rFonts w:ascii="Times New Roman" w:hAnsi="Times New Roman"/>
          <w:bCs/>
          <w:sz w:val="24"/>
          <w:szCs w:val="24"/>
        </w:rPr>
        <w:t>ОП.04 Документационное обеспечение 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367EC1">
        <w:rPr>
          <w:rFonts w:ascii="Times New Roman" w:hAnsi="Times New Roman"/>
          <w:sz w:val="24"/>
          <w:szCs w:val="24"/>
        </w:rPr>
        <w:t xml:space="preserve"> проводится  в  форме  фронтального  опроса  студентов.  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 при  необходимости преподаватель использует дополнительные вопросы.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39D2" w:rsidRDefault="002C39D2" w:rsidP="0051752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1. Основные понятия и терминология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понятия и терминологию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понятиям и терминам.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особенности.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Систематизировать их по основным признакам.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lastRenderedPageBreak/>
        <w:t>2. Нормативно – методическое обеспечение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нормативные документы, определяющие порядок создания и организацию работы с документами.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Раскрыть сущность и значение их.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группы нормативных актов организационного и инструктивного характера.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Типизировать документы, составляющие нормативно</w:t>
      </w:r>
      <w:r w:rsidRPr="00B25504">
        <w:rPr>
          <w:rFonts w:ascii="Times New Roman" w:hAnsi="Times New Roman"/>
          <w:sz w:val="24"/>
          <w:szCs w:val="24"/>
        </w:rPr>
        <w:t>−</w:t>
      </w:r>
      <w:r w:rsidRPr="003B446D">
        <w:rPr>
          <w:rFonts w:ascii="Times New Roman" w:hAnsi="Times New Roman"/>
          <w:sz w:val="24"/>
          <w:szCs w:val="24"/>
        </w:rPr>
        <w:t>методическое обеспечение документационного обеспечения управления.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3. Унификация и стандартизация в системе организационно – распорядительной документации.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понятия, используемые в унификации и стандартизации.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составляющие элементы унификации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основные признаки классификации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Установить назначение и эффективность стандартизации в системе организационно</w:t>
      </w:r>
      <w:r>
        <w:rPr>
          <w:rFonts w:ascii="Times New Roman" w:hAnsi="Times New Roman"/>
          <w:sz w:val="24"/>
          <w:szCs w:val="24"/>
        </w:rPr>
        <w:t>-</w:t>
      </w:r>
      <w:r w:rsidRPr="003B446D">
        <w:rPr>
          <w:rFonts w:ascii="Times New Roman" w:hAnsi="Times New Roman"/>
          <w:sz w:val="24"/>
          <w:szCs w:val="24"/>
        </w:rPr>
        <w:t>распорядительной документации.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4. Основные задачи, функции, права, ответственность службы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задачи службы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цели и задачи.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функции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права и обязанности, предложить свой вариант.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5. Типовые структуры службы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типовые структуры службы документационного обеспечения управления.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основным структурам СДОУ.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Выделить их функции</w:t>
      </w:r>
      <w:r w:rsidRPr="003B446D">
        <w:rPr>
          <w:rFonts w:ascii="Times New Roman" w:hAnsi="Times New Roman"/>
          <w:sz w:val="24"/>
          <w:szCs w:val="24"/>
        </w:rPr>
        <w:t>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структуры между собой, выделить признаки классификации.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6. Требования к оформлению документов унифицированной системы организационно</w:t>
      </w:r>
      <w:r>
        <w:rPr>
          <w:rFonts w:ascii="Times New Roman" w:hAnsi="Times New Roman"/>
          <w:b/>
          <w:sz w:val="24"/>
          <w:szCs w:val="24"/>
        </w:rPr>
        <w:t>-</w:t>
      </w:r>
      <w:r w:rsidRPr="00B25504">
        <w:rPr>
          <w:rFonts w:ascii="Times New Roman" w:hAnsi="Times New Roman"/>
          <w:b/>
          <w:sz w:val="24"/>
          <w:szCs w:val="24"/>
        </w:rPr>
        <w:t>распорядительной деятельности.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реквизиты документа и форматы бумаги.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реквизитам.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взаимоисключающие реквизиты.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стандарты оформления по различным видам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7. Виды бланков. Особенности создания.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виды бланков.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основным видам бланков.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отличительные признаки видов бланков.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Провести типизацию бланков.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8. Особенности оформления организационных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организационные документы.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назначение организационных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особенности оформления организационных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и определить типы ОРД.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9 Особенности оформления информационно</w:t>
      </w:r>
      <w:r>
        <w:rPr>
          <w:rFonts w:ascii="Times New Roman" w:hAnsi="Times New Roman"/>
          <w:b/>
          <w:sz w:val="24"/>
          <w:szCs w:val="24"/>
        </w:rPr>
        <w:t>-</w:t>
      </w:r>
      <w:r w:rsidRPr="00B25504">
        <w:rPr>
          <w:rFonts w:ascii="Times New Roman" w:hAnsi="Times New Roman"/>
          <w:b/>
          <w:sz w:val="24"/>
          <w:szCs w:val="24"/>
        </w:rPr>
        <w:t>справочных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информационно-справочные документы организационные документы.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назначение информационно-справочных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особенности оформления информационно-справочных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и определить типы информационно</w:t>
      </w:r>
      <w:r>
        <w:rPr>
          <w:rFonts w:ascii="Times New Roman" w:hAnsi="Times New Roman"/>
          <w:sz w:val="24"/>
          <w:szCs w:val="24"/>
        </w:rPr>
        <w:t>-</w:t>
      </w:r>
      <w:r w:rsidRPr="003B446D">
        <w:rPr>
          <w:rFonts w:ascii="Times New Roman" w:hAnsi="Times New Roman"/>
          <w:sz w:val="24"/>
          <w:szCs w:val="24"/>
        </w:rPr>
        <w:t>справочных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10. Особенности оформления распорядительных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lastRenderedPageBreak/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распорядительные документы.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назначение распорядительных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особенности оформления организационных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и определить типы распорядительных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11. Понятие документооборота, его количественные и качественные параметры.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характеристики документооборота.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параметры документооборота.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главное правило организации документооборота.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параметры документооборота.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12. Порядок работы с поступающими, исходящими и внутренними документами.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этапы работы с документами.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первичную обработку с документами.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особенности работы с внутренними документами.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Классифицировать этапы с поступающими, исходящими и внутренними документами.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13. Требования по регистрации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регистрации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цели регистрации.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обязательные компоненты регистрации.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значение регистрации документов и последствия их не регистрации.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14. Виды и формы регистрации групп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формы регистрации групп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Характеристика форм регистрации.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положительное и недостатки различных регистрации.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Предлагает свои виды и типы регистрации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15. Понятие контроля за исполнением документов и его цель.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контроля за исполнением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цель контроля за исполнением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Выделяет технологию контроля.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Предлагает свои виды контроля.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16. Виды номенклатуры дел. Их особенности и назначение.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виды номенклатуры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видам номенклатуры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особенности и назначение номенклатуры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Составить единый подход к классификации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17. Методика составления номенклатуры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этапы составления НД.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им характеристику 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основные и стандартные моменты составления номенклатуры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Предлагает пути совершенствования составления номенклатуры дел.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18. Формирование дел. Понятие и основные требования.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формирование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операции работы по формированию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требования к формированию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Классифицировать правила формирования дел.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19.Принципы систематизации документов внутри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принципы систематизации документов внутри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принципам систематизации документов внутри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специфику систематизации различных групп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lastRenderedPageBreak/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Объяснить правила систематизации документов по различным видам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20. Понятие и организация экспертизы ценности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экспертизы ценности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критерии ценности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критериям ценности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основные этапы экспертизы в сравнении – делопроизводство</w:t>
      </w:r>
      <w:r w:rsidRPr="00B25504">
        <w:rPr>
          <w:rFonts w:ascii="Times New Roman" w:hAnsi="Times New Roman"/>
          <w:sz w:val="24"/>
          <w:szCs w:val="24"/>
        </w:rPr>
        <w:t>−</w:t>
      </w:r>
      <w:r w:rsidRPr="003B446D">
        <w:rPr>
          <w:rFonts w:ascii="Times New Roman" w:hAnsi="Times New Roman"/>
          <w:sz w:val="24"/>
          <w:szCs w:val="24"/>
        </w:rPr>
        <w:t xml:space="preserve"> архив.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21. Организация работы экспертной комиссии.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виды экспертных комиссий.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задачи экспертной комиссии.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функции экспертной комиссии.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Выделить основные этапы работы экспертной комиссии на различных уровнях экспертизы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22. Основные требования к оформлению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оформление дел.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полное оформление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Выявить особенности оформления обложки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различные виды оформления дел и определить особенности.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23. «Личное дело» как совокупность документов по личному составу.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основные компоненты в организации работы с личными делами.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документы, входящие в личное дело.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методику формирования личного дела.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нормативные документы, определяющие правила оформления личного дела.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24. «Протокол» как вид документа.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протокол.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формы протокола.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правила оформления протокола.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и выделить отличия оформления различных видов протокола.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25. «Приказ по основной деятельности» как вид документа.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приказ по основной деятельности.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реквизиты приказа по основной деятельности.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основные этапы подготовки приказа по основной деятельности.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Сравнить и определить правила оформления приказа различных его частей.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26. «Докладная записка» как вид документа.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докладная записка.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реквизиты докладной записки.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различные виды докладных записок.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Самостоятельно выявить типы докладных записок по собственным критериям.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27.Виды документов по личному составу.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виды документов по личному составу.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характеристику основным видам.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опись документов по личному составу.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Классифицировать документы по личному составу по основным признакам.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28.Копии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Дать определение понятия копия документов.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виды копий.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основные виды копий.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Выявить различия при оформлении копий документов.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29. Задачи архива предприятия, организации и учреждения.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основную задачу архива предприятия.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задачи архива.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lastRenderedPageBreak/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Охарактеризовать основные задачи архива.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Выявить различия задач архива предприятия и государственного архива.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30.Особенности оформления деловых писем с иностранными корреспондентами.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Перечислить особенности оформления делового письма с иностранным корреспондентом.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Определить реквизиты письма.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 w:rsidRPr="003B446D">
        <w:rPr>
          <w:rFonts w:ascii="Times New Roman" w:hAnsi="Times New Roman"/>
          <w:sz w:val="24"/>
          <w:szCs w:val="24"/>
        </w:rPr>
        <w:t>Охарактеризовать особенности оформления письма.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46D">
        <w:rPr>
          <w:rFonts w:ascii="Times New Roman" w:hAnsi="Times New Roman"/>
          <w:sz w:val="24"/>
          <w:szCs w:val="24"/>
        </w:rPr>
        <w:t>Выявить различия между простым письмом и письмом иностранному корреспонденту.</w:t>
      </w:r>
    </w:p>
    <w:p w:rsidR="002C39D2" w:rsidRPr="003B446D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9D2" w:rsidRPr="00367EC1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367EC1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«Хорошо»</w:t>
      </w:r>
      <w:r w:rsidRPr="00367EC1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рнутый  ответ на поставленный 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367EC1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367EC1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367EC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67EC1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367EC1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367EC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67EC1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2C39D2" w:rsidRPr="00367EC1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3B446D">
        <w:rPr>
          <w:rFonts w:ascii="Times New Roman" w:hAnsi="Times New Roman"/>
          <w:bCs/>
          <w:sz w:val="24"/>
          <w:szCs w:val="24"/>
        </w:rPr>
        <w:t xml:space="preserve">ОП.04 </w:t>
      </w:r>
      <w:r w:rsidRPr="003B446D">
        <w:rPr>
          <w:rStyle w:val="submenu-table"/>
          <w:rFonts w:ascii="Times New Roman" w:hAnsi="Times New Roman"/>
          <w:bCs/>
          <w:sz w:val="24"/>
          <w:szCs w:val="24"/>
        </w:rPr>
        <w:t>Документационное обеспечение управления</w:t>
      </w:r>
      <w:r w:rsidRPr="003B446D">
        <w:rPr>
          <w:rFonts w:ascii="Times New Roman" w:hAnsi="Times New Roman"/>
          <w:sz w:val="24"/>
          <w:szCs w:val="24"/>
        </w:rPr>
        <w:t xml:space="preserve">  </w:t>
      </w:r>
      <w:r w:rsidRPr="00367EC1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67EC1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2C39D2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7EC1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2C39D2" w:rsidRPr="00367EC1" w:rsidRDefault="002C39D2" w:rsidP="005175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725FE2">
        <w:rPr>
          <w:b/>
          <w:bCs/>
        </w:rPr>
        <w:t>1. В состав документации фиксирующей управленческую деятельность входят: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25FE2">
        <w:rPr>
          <w:bCs/>
        </w:rPr>
        <w:t>а) Организационные документы;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25FE2">
        <w:rPr>
          <w:bCs/>
        </w:rPr>
        <w:t>б) Распорядительные документы;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25FE2">
        <w:rPr>
          <w:bCs/>
        </w:rPr>
        <w:t>в) Справочно-информационные документы;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25FE2">
        <w:rPr>
          <w:bCs/>
        </w:rPr>
        <w:t>г) Все вышеперечисленные.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lastRenderedPageBreak/>
        <w:t>2.</w:t>
      </w:r>
      <w:r w:rsidRPr="00725FE2">
        <w:t xml:space="preserve">  </w:t>
      </w:r>
      <w:r w:rsidRPr="00725FE2">
        <w:rPr>
          <w:b/>
          <w:bCs/>
        </w:rPr>
        <w:t>Реквизит документа — это: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а) Его отдельный элемент;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б) Часть служебного письма;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в) Форма фирменного бланка;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г) Комплекс правил для составления документов.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3.</w:t>
      </w:r>
      <w:r w:rsidRPr="00725FE2">
        <w:t xml:space="preserve">  </w:t>
      </w:r>
      <w:r w:rsidRPr="00725FE2">
        <w:rPr>
          <w:b/>
          <w:bCs/>
        </w:rPr>
        <w:t>В каком случае правильно оформлен реквизит «Адресат»: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а) Директору школы № 269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Матвеевой Тамаре Петровне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б) Директору школы № 269 Матвеевой Т.П.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в) 129128, Москва, ул. </w:t>
      </w:r>
      <w:proofErr w:type="spellStart"/>
      <w:r w:rsidRPr="00725FE2">
        <w:t>Ростокинская</w:t>
      </w:r>
      <w:proofErr w:type="spellEnd"/>
      <w:r w:rsidRPr="00725FE2">
        <w:t xml:space="preserve">, 7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Директору школы № 269 г-же Матвеевой Т.П.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г)  Директору Московской школы № 269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Т.П. Матвеевой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4.</w:t>
      </w:r>
      <w:r w:rsidRPr="00725FE2">
        <w:t xml:space="preserve">  </w:t>
      </w:r>
      <w:r w:rsidRPr="00725FE2">
        <w:rPr>
          <w:b/>
          <w:bCs/>
        </w:rPr>
        <w:t>В каком случае правильно оформлен реквизит «Отметка о нали</w:t>
      </w:r>
      <w:r w:rsidRPr="00725FE2">
        <w:rPr>
          <w:b/>
          <w:bCs/>
        </w:rPr>
        <w:softHyphen/>
        <w:t>чии приложения», если в тексте сопроводительного письма не упоминалось о приложении: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а) См. Приложение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б) Приложения: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1.  Справка о согласовании проекта на 4 л. в 1 экз.;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2.  Отзыв по проекту на 2 л. в 1 экз.                          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в) Приложение: на 6 л. в 1 экз.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г) Приложение на 6 листах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5.</w:t>
      </w:r>
      <w:r w:rsidRPr="00725FE2">
        <w:t xml:space="preserve">  </w:t>
      </w:r>
      <w:r w:rsidRPr="00725FE2">
        <w:rPr>
          <w:b/>
          <w:bCs/>
        </w:rPr>
        <w:t>В каком случае правильно оформлен реквизит «Подпись» на бланке документа: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а) Ректор академии                                         </w:t>
      </w:r>
      <w:proofErr w:type="spellStart"/>
      <w:r w:rsidRPr="00725FE2">
        <w:t>В.А.Петрова</w:t>
      </w:r>
      <w:proofErr w:type="spellEnd"/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б) Ректор академии                                      </w:t>
      </w:r>
      <w:r>
        <w:t xml:space="preserve">  </w:t>
      </w:r>
      <w:r w:rsidRPr="00725FE2">
        <w:t xml:space="preserve">  Петрова В.А.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в) Ректор Сибирской академии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     государственной службы                           В.А. Петрова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г) Ректор</w:t>
      </w:r>
      <w:r w:rsidRPr="00725FE2">
        <w:tab/>
      </w:r>
      <w:r w:rsidRPr="00725FE2">
        <w:tab/>
      </w:r>
      <w:r w:rsidRPr="00725FE2">
        <w:tab/>
      </w:r>
      <w:r w:rsidRPr="00725FE2">
        <w:tab/>
        <w:t xml:space="preserve">  </w:t>
      </w:r>
      <w:r>
        <w:t xml:space="preserve">               </w:t>
      </w:r>
      <w:r w:rsidRPr="00725FE2">
        <w:t>Петрова В.А.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6.</w:t>
      </w:r>
      <w:r w:rsidRPr="00725FE2">
        <w:t xml:space="preserve">  </w:t>
      </w:r>
      <w:r w:rsidRPr="00725FE2">
        <w:rPr>
          <w:b/>
          <w:bCs/>
        </w:rPr>
        <w:t>План работы колледжа на 20</w:t>
      </w:r>
      <w:r>
        <w:rPr>
          <w:b/>
          <w:bCs/>
        </w:rPr>
        <w:t>20</w:t>
      </w:r>
      <w:r w:rsidRPr="00B25504">
        <w:rPr>
          <w:b/>
          <w:bCs/>
        </w:rPr>
        <w:t>−</w:t>
      </w:r>
      <w:r w:rsidRPr="00725FE2">
        <w:rPr>
          <w:b/>
          <w:bCs/>
        </w:rPr>
        <w:t>20</w:t>
      </w:r>
      <w:r>
        <w:rPr>
          <w:b/>
          <w:bCs/>
        </w:rPr>
        <w:t>21</w:t>
      </w:r>
      <w:r w:rsidRPr="00725FE2">
        <w:rPr>
          <w:b/>
          <w:bCs/>
        </w:rPr>
        <w:t xml:space="preserve"> учебный год утвержден решением педагогического совета. В каком случае правильно оформлен рекви</w:t>
      </w:r>
      <w:r w:rsidRPr="00725FE2">
        <w:rPr>
          <w:b/>
          <w:bCs/>
        </w:rPr>
        <w:softHyphen/>
        <w:t>зит «Гриф утверждения документа»: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а) УТВЕРЖДАЮ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Решение педагогического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совета от 12.08.20</w:t>
      </w:r>
      <w:r>
        <w:t>20</w:t>
      </w:r>
      <w:r w:rsidRPr="00725FE2">
        <w:t xml:space="preserve"> г. № 14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б) УТВЕРЖДЕН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Решением педагогического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совета от 12.08.20</w:t>
      </w:r>
      <w:r>
        <w:t>20</w:t>
      </w:r>
      <w:r w:rsidRPr="00725FE2">
        <w:t xml:space="preserve"> № 14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в) УТВЕРЖДЕН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Решение педагогического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совета от 12.08.20</w:t>
      </w:r>
      <w:r>
        <w:t>20</w:t>
      </w:r>
      <w:r w:rsidRPr="00725FE2">
        <w:t xml:space="preserve"> г. № 14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г) УТВЕРЖДЕН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 xml:space="preserve">Решением педагогического совета  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7.</w:t>
      </w:r>
      <w:r w:rsidRPr="00725FE2">
        <w:t xml:space="preserve">  </w:t>
      </w:r>
      <w:r w:rsidRPr="00725FE2">
        <w:rPr>
          <w:b/>
          <w:bCs/>
        </w:rPr>
        <w:t>Для документа, подлинник которого остается в организации, визы проставляются: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а) Ниже подписи руководителя, подписавшего документ;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б) В нижней части оборотной стороны последнего листа подлинника документа;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в) На первом листе документа с оборотной его стороны;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г) Прикладываются на отдельном листе.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rPr>
          <w:b/>
          <w:bCs/>
        </w:rPr>
        <w:t>8.</w:t>
      </w:r>
      <w:r w:rsidRPr="00725FE2">
        <w:t xml:space="preserve">  </w:t>
      </w:r>
      <w:r w:rsidRPr="00725FE2">
        <w:rPr>
          <w:b/>
          <w:bCs/>
        </w:rPr>
        <w:t>С помощью какого реквизита оформляется внешнее согласова</w:t>
      </w:r>
      <w:r w:rsidRPr="00725FE2">
        <w:rPr>
          <w:b/>
          <w:bCs/>
        </w:rPr>
        <w:softHyphen/>
        <w:t>ние документа: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t>а) Визы согласования;</w:t>
      </w:r>
    </w:p>
    <w:p w:rsidR="002C39D2" w:rsidRPr="00725FE2" w:rsidRDefault="002C39D2" w:rsidP="00517522">
      <w:pPr>
        <w:pStyle w:val="Default"/>
        <w:tabs>
          <w:tab w:val="left" w:pos="1078"/>
        </w:tabs>
        <w:ind w:firstLine="720"/>
        <w:jc w:val="both"/>
      </w:pPr>
      <w:r w:rsidRPr="00725FE2">
        <w:lastRenderedPageBreak/>
        <w:t>б) Грифа согласования.</w:t>
      </w:r>
    </w:p>
    <w:p w:rsidR="002C39D2" w:rsidRPr="00367EC1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46D">
        <w:rPr>
          <w:rFonts w:ascii="Times New Roman" w:hAnsi="Times New Roman"/>
          <w:b/>
          <w:sz w:val="24"/>
          <w:szCs w:val="24"/>
        </w:rPr>
        <w:t xml:space="preserve"> 9</w:t>
      </w:r>
      <w:r w:rsidRPr="00367EC1">
        <w:rPr>
          <w:rFonts w:ascii="Times New Roman" w:hAnsi="Times New Roman"/>
          <w:sz w:val="24"/>
          <w:szCs w:val="24"/>
        </w:rPr>
        <w:t>……</w:t>
      </w:r>
    </w:p>
    <w:p w:rsidR="002C39D2" w:rsidRPr="00367EC1" w:rsidRDefault="002C39D2" w:rsidP="00517522">
      <w:pPr>
        <w:tabs>
          <w:tab w:val="left" w:pos="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2C39D2" w:rsidRPr="00367EC1" w:rsidRDefault="002C39D2" w:rsidP="0051752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2C39D2" w:rsidRPr="00367EC1" w:rsidTr="00AA102E">
        <w:tc>
          <w:tcPr>
            <w:tcW w:w="2988" w:type="dxa"/>
            <w:vMerge w:val="restart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2C39D2" w:rsidRPr="00367EC1" w:rsidTr="00AA102E">
        <w:tc>
          <w:tcPr>
            <w:tcW w:w="2988" w:type="dxa"/>
            <w:vMerge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2C39D2" w:rsidRPr="00367EC1" w:rsidTr="00AA102E">
        <w:tc>
          <w:tcPr>
            <w:tcW w:w="2988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2C39D2" w:rsidRPr="00367EC1" w:rsidTr="00AA102E">
        <w:tc>
          <w:tcPr>
            <w:tcW w:w="2988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2C39D2" w:rsidRPr="00367EC1" w:rsidTr="00AA102E">
        <w:tc>
          <w:tcPr>
            <w:tcW w:w="2988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2C39D2" w:rsidRPr="00367EC1" w:rsidTr="00AA102E">
        <w:tc>
          <w:tcPr>
            <w:tcW w:w="2988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2C39D2" w:rsidRPr="00367EC1" w:rsidRDefault="002C39D2" w:rsidP="00AA102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2C39D2" w:rsidRPr="00367EC1" w:rsidRDefault="002C39D2" w:rsidP="00517522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1. Конституция Российской Федерации: офиц. текст: принята на всенародном голосовании 12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1993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с учетом поправок, внесенных законами РФ о поправках к Конституции РФ от 30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2008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№ 6-ФКЗ и от 30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2008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№ 7-ФКЗ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2. Гражданский кодекс Российской Федерации (часть первая): </w:t>
      </w:r>
      <w:proofErr w:type="spell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федер</w:t>
      </w:r>
      <w:proofErr w:type="spell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закон от 30 ноября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1994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№ 51-ФЗ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3. Об информации, информационных технологиях и о защите информации: </w:t>
      </w:r>
      <w:proofErr w:type="spell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федер</w:t>
      </w:r>
      <w:proofErr w:type="spell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закон РФ от 27.07.2006 № 149 – 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4. Об электронной цифровой подписи:   федеральный закон РФ от 10.01.2002 № 1-ФЗ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5. Делопроизводство и архивное дело. Термины и определения:    ГОСТ </w:t>
      </w:r>
      <w:proofErr w:type="gram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Р</w:t>
      </w:r>
      <w:proofErr w:type="gram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 51141-98 от 27.02.98 № 28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6.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</w:t>
      </w:r>
      <w:proofErr w:type="gram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Р</w:t>
      </w:r>
      <w:proofErr w:type="gram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 6.30-2003 от 03.03.2003 № 65(с изм. и доп.)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7.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2005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№536 – М., 2008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 xml:space="preserve">8. Корнеев И.К.,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Пшенко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А.В.,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Машурцев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В.А.  Документационное обеспечение управления. - М.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Издательство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Юрайт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, 2017                             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 xml:space="preserve">9. Доронина Л.А., В. С.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Иритикова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Документационное обеспечение управления. - М.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Издательство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Юрайт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, 2017                             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>10. Арасланова, В. А. Документационное обеспечение управления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учебно-практическое пособие в схемах, таблицах, образцах / В. А. Арасланова. — 3-е изд. — Сургут :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Сургутский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государственный педагогический университет, 2019. — 240 c. — ISBN 978-5-93190-385-9. — Текст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электронный // Электронно-библиотечная система IPR BOOKS : [сайт]. — URL: https://www.iprbookshop.ru/94291.html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пользователей</w:t>
      </w:r>
    </w:p>
    <w:p w:rsidR="00757D83" w:rsidRPr="00757D83" w:rsidRDefault="00757D83" w:rsidP="00757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>11. Организация и технология документационного обеспечения управления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хрестоматия / составители Г. И.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Банщикова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— Санкт-Петербург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Санкт-Петербургский государственный университет промышленных технологий и дизайна, 2019. — 89 c. — ISBN 978-5-7937-1780-9. — Текст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электронный // Электронно-библиотечная система IPR BOOKS : [сайт]. — URL: https://www.iprbookshop.ru/102451.html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. пользователей. - DOI: </w:t>
      </w:r>
      <w:hyperlink r:id="rId10" w:history="1">
        <w:r w:rsidRPr="00757D83">
          <w:rPr>
            <w:rFonts w:ascii="Times New Roman" w:hAnsi="Times New Roman"/>
            <w:color w:val="0000FF"/>
            <w:sz w:val="24"/>
            <w:szCs w:val="24"/>
            <w:lang w:eastAsia="zh-CN"/>
          </w:rPr>
          <w:t>https://doi.org/10.23682/102451</w:t>
        </w:r>
      </w:hyperlink>
    </w:p>
    <w:p w:rsidR="00757D83" w:rsidRPr="00757D83" w:rsidRDefault="00757D83" w:rsidP="00757D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7D83">
        <w:rPr>
          <w:rFonts w:ascii="Times New Roman" w:hAnsi="Times New Roman"/>
          <w:sz w:val="24"/>
          <w:szCs w:val="24"/>
        </w:rPr>
        <w:t>12. Документационное обеспечение управления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учебник  / А. С. Гринберг, Н. Н. Горбачёв, Н. Н. Горбачёв, О. А. </w:t>
      </w:r>
      <w:proofErr w:type="spellStart"/>
      <w:r w:rsidRPr="00757D83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757D83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ЮНИТИ-ДАНА, 2017. — 391 c. — ISBN 978-5-238-01770-9. — Текст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https://www.iprbookshop.ru/71213.html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</w:rPr>
        <w:t>. пользователей</w:t>
      </w:r>
    </w:p>
    <w:p w:rsidR="00757D83" w:rsidRPr="00757D83" w:rsidRDefault="00757D83" w:rsidP="00757D83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</w:rPr>
        <w:lastRenderedPageBreak/>
        <w:t>13. Медведева, О. В. Основы документационного обеспечения управления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рабочая тетрадь  / О. В. Медведева. — 3-е изд. — Краснодар, Саратов : Южный институт менеджмента, Ай Пи Эр Медиа, 2018. — 94 c. — Текст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https://www.iprbookshop.ru/78038.html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</w:rPr>
        <w:t>. пользователей</w:t>
      </w:r>
    </w:p>
    <w:p w:rsidR="002C39D2" w:rsidRDefault="002C39D2" w:rsidP="005175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Default="002C39D2" w:rsidP="005175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Default="002C39D2" w:rsidP="005175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Default="002C39D2" w:rsidP="005175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757D83" w:rsidP="005175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2C39D2" w:rsidRPr="00367EC1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2C39D2" w:rsidRPr="00367EC1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C39D2" w:rsidRPr="00880FA0" w:rsidRDefault="002C39D2" w:rsidP="005175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367EC1">
        <w:rPr>
          <w:rFonts w:ascii="Times New Roman" w:hAnsi="Times New Roman"/>
          <w:sz w:val="24"/>
          <w:szCs w:val="24"/>
        </w:rPr>
        <w:t xml:space="preserve">– оценить уровень подготовки студентов по учебной дисциплине </w:t>
      </w:r>
      <w:r w:rsidRPr="003B446D">
        <w:rPr>
          <w:rFonts w:ascii="Times New Roman" w:hAnsi="Times New Roman"/>
          <w:bCs/>
        </w:rPr>
        <w:t xml:space="preserve">ОП.04 </w:t>
      </w:r>
      <w:r w:rsidRPr="003B446D">
        <w:rPr>
          <w:rStyle w:val="submenu-table"/>
          <w:rFonts w:ascii="Times New Roman" w:hAnsi="Times New Roman"/>
          <w:bCs/>
        </w:rPr>
        <w:t>Документационное обеспечение управления</w:t>
      </w:r>
      <w:r w:rsidRPr="00BF3E16">
        <w:t xml:space="preserve"> </w:t>
      </w:r>
      <w:r w:rsidRPr="00367EC1">
        <w:rPr>
          <w:rFonts w:ascii="Times New Roman" w:hAnsi="Times New Roman"/>
          <w:sz w:val="24"/>
          <w:szCs w:val="24"/>
        </w:rPr>
        <w:t xml:space="preserve">с целью установления их готовности к дальнейшему усвоению ОПОП специальности </w:t>
      </w:r>
      <w:r w:rsidRPr="00880FA0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  <w:r w:rsidRPr="00880FA0">
        <w:rPr>
          <w:rFonts w:ascii="Times New Roman" w:hAnsi="Times New Roman"/>
          <w:sz w:val="24"/>
          <w:szCs w:val="24"/>
        </w:rPr>
        <w:t xml:space="preserve"> </w:t>
      </w:r>
    </w:p>
    <w:p w:rsidR="002C39D2" w:rsidRPr="00880FA0" w:rsidRDefault="002C39D2" w:rsidP="005175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367EC1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 w:rsidRPr="00880FA0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  <w:r w:rsidRPr="00880FA0">
        <w:rPr>
          <w:rFonts w:ascii="Times New Roman" w:hAnsi="Times New Roman"/>
          <w:sz w:val="24"/>
          <w:szCs w:val="24"/>
        </w:rPr>
        <w:t xml:space="preserve"> </w:t>
      </w:r>
    </w:p>
    <w:p w:rsidR="002C39D2" w:rsidRPr="00367EC1" w:rsidRDefault="002C39D2" w:rsidP="0051752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3B446D">
        <w:rPr>
          <w:rFonts w:ascii="Times New Roman" w:hAnsi="Times New Roman"/>
          <w:bCs/>
        </w:rPr>
        <w:t xml:space="preserve">ОП.04 </w:t>
      </w:r>
      <w:r w:rsidRPr="003B446D">
        <w:rPr>
          <w:rStyle w:val="submenu-table"/>
          <w:rFonts w:ascii="Times New Roman" w:hAnsi="Times New Roman"/>
          <w:bCs/>
        </w:rPr>
        <w:t>Документационное обеспечение управления</w:t>
      </w:r>
      <w:r w:rsidRPr="00367EC1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2C39D2" w:rsidRPr="003B446D" w:rsidRDefault="002C39D2" w:rsidP="00517522">
      <w:pPr>
        <w:numPr>
          <w:ilvl w:val="0"/>
          <w:numId w:val="31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B446D">
        <w:rPr>
          <w:rFonts w:ascii="Times New Roman" w:hAnsi="Times New Roman"/>
          <w:bCs/>
          <w:sz w:val="24"/>
          <w:szCs w:val="24"/>
        </w:rPr>
        <w:t>Общая характеристика документационного обеспечения управления</w:t>
      </w:r>
      <w:r w:rsidRPr="003B446D">
        <w:rPr>
          <w:rFonts w:ascii="Times New Roman" w:hAnsi="Times New Roman"/>
          <w:sz w:val="24"/>
          <w:szCs w:val="24"/>
        </w:rPr>
        <w:t xml:space="preserve"> </w:t>
      </w:r>
    </w:p>
    <w:p w:rsidR="002C39D2" w:rsidRPr="003B446D" w:rsidRDefault="002C39D2" w:rsidP="00517522">
      <w:pPr>
        <w:numPr>
          <w:ilvl w:val="0"/>
          <w:numId w:val="31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B446D">
        <w:rPr>
          <w:rFonts w:ascii="Times New Roman" w:hAnsi="Times New Roman"/>
          <w:sz w:val="24"/>
          <w:szCs w:val="24"/>
        </w:rPr>
        <w:t>Требования к составлению и оформлению документов</w:t>
      </w:r>
    </w:p>
    <w:p w:rsidR="002C39D2" w:rsidRPr="003B446D" w:rsidRDefault="002C39D2" w:rsidP="00517522">
      <w:pPr>
        <w:numPr>
          <w:ilvl w:val="0"/>
          <w:numId w:val="31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B446D">
        <w:rPr>
          <w:rFonts w:ascii="Times New Roman" w:hAnsi="Times New Roman"/>
          <w:sz w:val="24"/>
          <w:szCs w:val="24"/>
        </w:rPr>
        <w:t>Системы документационного обеспечения управления</w:t>
      </w:r>
    </w:p>
    <w:p w:rsidR="002C39D2" w:rsidRPr="003B446D" w:rsidRDefault="002C39D2" w:rsidP="00517522">
      <w:pPr>
        <w:numPr>
          <w:ilvl w:val="0"/>
          <w:numId w:val="31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B446D">
        <w:rPr>
          <w:rFonts w:ascii="Times New Roman" w:hAnsi="Times New Roman"/>
          <w:sz w:val="24"/>
          <w:szCs w:val="24"/>
        </w:rPr>
        <w:t>Организация документооборота</w:t>
      </w:r>
    </w:p>
    <w:p w:rsidR="002C39D2" w:rsidRDefault="002C39D2" w:rsidP="0051752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2C39D2" w:rsidRPr="00367EC1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90 минут. </w:t>
      </w:r>
    </w:p>
    <w:p w:rsidR="002C39D2" w:rsidRPr="00367EC1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C39D2" w:rsidRPr="00367EC1" w:rsidRDefault="002C39D2" w:rsidP="0051752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2C39D2" w:rsidRPr="00367EC1" w:rsidRDefault="002C39D2" w:rsidP="00517522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2C39D2" w:rsidRPr="00367EC1" w:rsidRDefault="002C39D2" w:rsidP="00517522">
      <w:pPr>
        <w:pStyle w:val="af4"/>
        <w:numPr>
          <w:ilvl w:val="0"/>
          <w:numId w:val="30"/>
        </w:numPr>
        <w:ind w:firstLine="1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обязательная</w:t>
      </w:r>
      <w:r w:rsidRPr="00367EC1">
        <w:rPr>
          <w:rFonts w:ascii="Times New Roman" w:hAnsi="Times New Roman"/>
          <w:sz w:val="24"/>
          <w:szCs w:val="24"/>
        </w:rPr>
        <w:t>:</w:t>
      </w:r>
    </w:p>
    <w:p w:rsidR="002C39D2" w:rsidRPr="00367EC1" w:rsidRDefault="002C39D2" w:rsidP="00517522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7EC1">
        <w:rPr>
          <w:rFonts w:ascii="Times New Roman" w:hAnsi="Times New Roman"/>
          <w:sz w:val="24"/>
          <w:szCs w:val="24"/>
        </w:rPr>
        <w:t xml:space="preserve">содержит тестовое задание из </w:t>
      </w:r>
      <w:r>
        <w:rPr>
          <w:rFonts w:ascii="Times New Roman" w:hAnsi="Times New Roman"/>
          <w:sz w:val="24"/>
          <w:szCs w:val="24"/>
        </w:rPr>
        <w:t>20 вопросов.</w:t>
      </w:r>
    </w:p>
    <w:p w:rsidR="002C39D2" w:rsidRPr="00367EC1" w:rsidRDefault="002C39D2" w:rsidP="00517522">
      <w:pPr>
        <w:pStyle w:val="af4"/>
        <w:numPr>
          <w:ilvl w:val="0"/>
          <w:numId w:val="30"/>
        </w:numPr>
        <w:tabs>
          <w:tab w:val="num" w:pos="0"/>
          <w:tab w:val="num" w:pos="36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дополнительная:</w:t>
      </w:r>
    </w:p>
    <w:p w:rsidR="002C39D2" w:rsidRPr="00367EC1" w:rsidRDefault="002C39D2" w:rsidP="00517522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 учебной дисциплине </w:t>
      </w:r>
      <w:r w:rsidRPr="003B446D">
        <w:rPr>
          <w:rFonts w:ascii="Times New Roman" w:hAnsi="Times New Roman"/>
          <w:bCs/>
        </w:rPr>
        <w:t xml:space="preserve">ОП.04 </w:t>
      </w:r>
      <w:r w:rsidRPr="003B446D">
        <w:rPr>
          <w:rStyle w:val="submenu-table"/>
          <w:rFonts w:ascii="Times New Roman" w:hAnsi="Times New Roman"/>
          <w:bCs/>
        </w:rPr>
        <w:t>Документационное обеспечение управления</w:t>
      </w:r>
      <w:r w:rsidRPr="00367EC1">
        <w:rPr>
          <w:rFonts w:ascii="Times New Roman" w:hAnsi="Times New Roman"/>
          <w:sz w:val="24"/>
          <w:szCs w:val="24"/>
        </w:rPr>
        <w:t>.</w:t>
      </w:r>
    </w:p>
    <w:p w:rsidR="002C39D2" w:rsidRPr="00367EC1" w:rsidRDefault="002C39D2" w:rsidP="00517522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2C39D2" w:rsidRPr="00367EC1" w:rsidRDefault="002C39D2" w:rsidP="0051752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2C39D2" w:rsidRPr="00367EC1" w:rsidRDefault="002C39D2" w:rsidP="00517522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2C39D2" w:rsidRPr="00367EC1" w:rsidRDefault="002C39D2" w:rsidP="00517522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1"/>
        <w:gridCol w:w="1547"/>
        <w:gridCol w:w="4995"/>
      </w:tblGrid>
      <w:tr w:rsidR="002C39D2" w:rsidRPr="00367EC1" w:rsidTr="00AA102E">
        <w:tc>
          <w:tcPr>
            <w:tcW w:w="294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C39D2" w:rsidRPr="00367EC1" w:rsidTr="00AA102E">
        <w:tc>
          <w:tcPr>
            <w:tcW w:w="294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Обязательная ч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асть </w:t>
            </w:r>
          </w:p>
        </w:tc>
        <w:tc>
          <w:tcPr>
            <w:tcW w:w="1560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 xml:space="preserve">Каждый правильный ответ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2C39D2" w:rsidRPr="00367EC1" w:rsidTr="00AA102E">
        <w:tc>
          <w:tcPr>
            <w:tcW w:w="294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2C39D2" w:rsidRPr="00367EC1" w:rsidRDefault="002C39D2" w:rsidP="00517522">
      <w:pPr>
        <w:pStyle w:val="af4"/>
        <w:ind w:left="0" w:firstLine="851"/>
        <w:rPr>
          <w:rFonts w:ascii="Times New Roman" w:hAnsi="Times New Roman"/>
          <w:sz w:val="24"/>
          <w:szCs w:val="24"/>
        </w:rPr>
      </w:pPr>
    </w:p>
    <w:p w:rsidR="002C39D2" w:rsidRPr="00367EC1" w:rsidRDefault="002C39D2" w:rsidP="00517522">
      <w:pPr>
        <w:pStyle w:val="af4"/>
        <w:ind w:left="0" w:firstLine="851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t>Максимальное количество баллов – 2</w:t>
      </w:r>
      <w:r>
        <w:rPr>
          <w:rFonts w:ascii="Times New Roman" w:hAnsi="Times New Roman"/>
          <w:sz w:val="24"/>
          <w:szCs w:val="24"/>
        </w:rPr>
        <w:t>5</w:t>
      </w:r>
      <w:r w:rsidRPr="00367EC1">
        <w:rPr>
          <w:rFonts w:ascii="Times New Roman" w:hAnsi="Times New Roman"/>
          <w:sz w:val="24"/>
          <w:szCs w:val="24"/>
        </w:rPr>
        <w:t xml:space="preserve"> баллов</w:t>
      </w:r>
    </w:p>
    <w:p w:rsidR="002C39D2" w:rsidRPr="00367EC1" w:rsidRDefault="002C39D2" w:rsidP="00517522">
      <w:pPr>
        <w:pStyle w:val="af4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Default="002C39D2" w:rsidP="00517522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>Шкала перевода баллов в отметки</w:t>
      </w:r>
    </w:p>
    <w:p w:rsidR="002C39D2" w:rsidRPr="00B25504" w:rsidRDefault="002C39D2" w:rsidP="00517522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92"/>
        <w:gridCol w:w="5971"/>
      </w:tblGrid>
      <w:tr w:rsidR="002C39D2" w:rsidRPr="00367EC1" w:rsidTr="00AA102E">
        <w:tc>
          <w:tcPr>
            <w:tcW w:w="3510" w:type="dxa"/>
            <w:shd w:val="clear" w:color="auto" w:fill="FFFFFF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6061" w:type="dxa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EC1">
              <w:rPr>
                <w:rFonts w:ascii="Times New Roman" w:hAnsi="Times New Roman"/>
                <w:b/>
                <w:sz w:val="24"/>
                <w:szCs w:val="24"/>
              </w:rPr>
              <w:t>Число баллов, необходимое для получения отметки</w:t>
            </w:r>
          </w:p>
        </w:tc>
      </w:tr>
      <w:tr w:rsidR="002C39D2" w:rsidRPr="00367EC1" w:rsidTr="00AA102E">
        <w:tc>
          <w:tcPr>
            <w:tcW w:w="3510" w:type="dxa"/>
          </w:tcPr>
          <w:p w:rsidR="002C39D2" w:rsidRPr="00367EC1" w:rsidRDefault="002C39D2" w:rsidP="00AA102E">
            <w:pPr>
              <w:pStyle w:val="af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«5» (отлично)</w:t>
            </w:r>
          </w:p>
        </w:tc>
        <w:tc>
          <w:tcPr>
            <w:tcW w:w="6061" w:type="dxa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C39D2" w:rsidRPr="00367EC1" w:rsidTr="00AA102E">
        <w:tc>
          <w:tcPr>
            <w:tcW w:w="3510" w:type="dxa"/>
          </w:tcPr>
          <w:p w:rsidR="002C39D2" w:rsidRPr="00367EC1" w:rsidRDefault="002C39D2" w:rsidP="00AA102E">
            <w:pPr>
              <w:pStyle w:val="af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«4» (хорошо)</w:t>
            </w:r>
          </w:p>
        </w:tc>
        <w:tc>
          <w:tcPr>
            <w:tcW w:w="6061" w:type="dxa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39D2" w:rsidRPr="00367EC1" w:rsidTr="00AA102E">
        <w:tc>
          <w:tcPr>
            <w:tcW w:w="3510" w:type="dxa"/>
          </w:tcPr>
          <w:p w:rsidR="002C39D2" w:rsidRPr="00367EC1" w:rsidRDefault="002C39D2" w:rsidP="00AA102E">
            <w:pPr>
              <w:pStyle w:val="af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  <w:tc>
          <w:tcPr>
            <w:tcW w:w="6061" w:type="dxa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67EC1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39D2" w:rsidRPr="00367EC1" w:rsidTr="00AA102E">
        <w:tc>
          <w:tcPr>
            <w:tcW w:w="3510" w:type="dxa"/>
          </w:tcPr>
          <w:p w:rsidR="002C39D2" w:rsidRPr="00367EC1" w:rsidRDefault="002C39D2" w:rsidP="00AA102E">
            <w:pPr>
              <w:pStyle w:val="af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«2» (неудовлетворительно)</w:t>
            </w:r>
          </w:p>
        </w:tc>
        <w:tc>
          <w:tcPr>
            <w:tcW w:w="6061" w:type="dxa"/>
          </w:tcPr>
          <w:p w:rsidR="002C39D2" w:rsidRPr="00367EC1" w:rsidRDefault="002C39D2" w:rsidP="00AA102E">
            <w:pPr>
              <w:pStyle w:val="af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EC1">
              <w:rPr>
                <w:rFonts w:ascii="Times New Roman" w:hAnsi="Times New Roman"/>
                <w:sz w:val="24"/>
                <w:szCs w:val="24"/>
              </w:rPr>
              <w:t>менее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67EC1">
        <w:rPr>
          <w:rFonts w:ascii="Times New Roman" w:hAnsi="Times New Roman"/>
          <w:sz w:val="24"/>
          <w:szCs w:val="24"/>
        </w:rPr>
        <w:lastRenderedPageBreak/>
        <w:t xml:space="preserve">На выполнение дифференцированного зачета отводится 90 минут. Выполняйте задания в любом порядке. </w:t>
      </w:r>
    </w:p>
    <w:p w:rsidR="002C39D2" w:rsidRPr="00367EC1" w:rsidRDefault="002C39D2" w:rsidP="00517522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2C39D2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C39D2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67EC1">
        <w:rPr>
          <w:rFonts w:ascii="Times New Roman" w:hAnsi="Times New Roman"/>
          <w:b/>
          <w:bCs/>
          <w:sz w:val="24"/>
          <w:szCs w:val="24"/>
          <w:lang w:eastAsia="ar-SA"/>
        </w:rPr>
        <w:t>Выберите один правильный ответ.</w:t>
      </w:r>
    </w:p>
    <w:p w:rsidR="002C39D2" w:rsidRDefault="002C39D2" w:rsidP="00517522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В раздел общие положения документа входят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цели и задачи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формы и методы управления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конкретные обязанности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На каком документе не ставится реквизит наименование вида документа </w:t>
      </w:r>
      <w:r w:rsidR="00757D8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</w:t>
      </w:r>
      <w:proofErr w:type="gramStart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>Уставе</w:t>
      </w:r>
      <w:proofErr w:type="gramEnd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должностной инструкции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</w:t>
      </w:r>
      <w:proofErr w:type="gramStart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>письме</w:t>
      </w:r>
      <w:proofErr w:type="gramEnd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Гриф утверждения ставится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в верхнем правом углу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в нижнем правом углу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в нижнем левом углу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К основным регламентирующим работу службы ДОУ документам относят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инструкция по делопроизводству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квалификационный справочник должностей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табель унифицированных форм документов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Какой вид распорядительного документа издается единолично руководителем Варианты ответа: а) постановление б) решение в) распоряжение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Количество реквизитов нового ГОСТа по сравнению с предыдущим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больше на два реквизита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больше на один реквизит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меньше на два реквизита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В обработку входящего документа этот этап не входит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рассмотрение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вскрытие конвертов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согласование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Последний этап работы с документами называется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сдачей в музей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сдачей в архив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опубликование во всех российских газетах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Внутреннее согласование называется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виза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отметка о заверении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утверждение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10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Какая форма работы с документами подходит для организаций, деятельность которых требует особенно тщательной защиты информации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а) централизованная </w:t>
      </w:r>
    </w:p>
    <w:p w:rsidR="00757D83" w:rsidRDefault="00757D83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</w:t>
      </w:r>
      <w:r w:rsidR="002C39D2"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) смешанная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децентрализованная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11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Вид организационного документа, который определяет порядок образования, структуру и организацию работы предприятия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устав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инструкция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положение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12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К основным регламентирующим работу службы ДОУ документам относят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инструкцию по делопроизводству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основные правила работы архивов организаций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ГОСТ </w:t>
      </w:r>
      <w:proofErr w:type="gramStart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>Р</w:t>
      </w:r>
      <w:proofErr w:type="gramEnd"/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 51141-98 Делопроизводство и архивное дело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13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К внутреннему документообороту относят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официальные письма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внешние докладные записки, справки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приказы, распоряжения организации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14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Служба ДОУ может быть представлена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экспедицией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общим отделом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машинописным бюро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15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С какого момента распорядительный документ вступает в силу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с момента создания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с момента подписания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с момента утверждения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16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Реквизит – это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способ создания документа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материальный объект с информацией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обязательный элемент оформления официального документа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17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: Какой реквизит располагается в левом нижнем углу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гриф утверждения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виза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в) гриф ограничения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Вопрос </w:t>
      </w:r>
      <w:r>
        <w:rPr>
          <w:rFonts w:ascii="Times New Roman" w:hAnsi="Times New Roman"/>
          <w:sz w:val="24"/>
          <w:szCs w:val="24"/>
          <w:shd w:val="clear" w:color="auto" w:fill="FFFFFF"/>
        </w:rPr>
        <w:t>18</w:t>
      </w: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: К группе входящих документов можно отнести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а) деловые письма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организационные документы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B446D">
        <w:rPr>
          <w:rFonts w:ascii="Times New Roman" w:hAnsi="Times New Roman"/>
          <w:sz w:val="24"/>
          <w:szCs w:val="24"/>
          <w:shd w:val="clear" w:color="auto" w:fill="FFFFFF"/>
        </w:rPr>
        <w:t>в) приказы организации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Вопрос </w:t>
      </w:r>
      <w:r>
        <w:rPr>
          <w:rFonts w:ascii="Times New Roman" w:hAnsi="Times New Roman"/>
          <w:sz w:val="24"/>
          <w:szCs w:val="24"/>
        </w:rPr>
        <w:t>19</w:t>
      </w:r>
      <w:r w:rsidRPr="003F1A65">
        <w:rPr>
          <w:rFonts w:ascii="Times New Roman" w:hAnsi="Times New Roman"/>
          <w:sz w:val="24"/>
          <w:szCs w:val="24"/>
        </w:rPr>
        <w:t xml:space="preserve">: Что представляет циркулярное письмо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а) информация одного содержания предназначена для большого количества адресатов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б) информация одного содержания предназначена для одного адресата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в) информация разного содержания предназначена для большого количества адресатов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Вопрос </w:t>
      </w:r>
      <w:r>
        <w:rPr>
          <w:rFonts w:ascii="Times New Roman" w:hAnsi="Times New Roman"/>
          <w:sz w:val="24"/>
          <w:szCs w:val="24"/>
        </w:rPr>
        <w:t>20</w:t>
      </w:r>
      <w:r w:rsidRPr="003F1A65">
        <w:rPr>
          <w:rFonts w:ascii="Times New Roman" w:hAnsi="Times New Roman"/>
          <w:sz w:val="24"/>
          <w:szCs w:val="24"/>
        </w:rPr>
        <w:t xml:space="preserve">: На каком документе нет грифа утверждения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F1A65">
        <w:rPr>
          <w:rFonts w:ascii="Times New Roman" w:hAnsi="Times New Roman"/>
          <w:sz w:val="24"/>
          <w:szCs w:val="24"/>
        </w:rPr>
        <w:t>приказе</w:t>
      </w:r>
      <w:proofErr w:type="gramEnd"/>
      <w:r w:rsidRPr="003F1A65">
        <w:rPr>
          <w:rFonts w:ascii="Times New Roman" w:hAnsi="Times New Roman"/>
          <w:sz w:val="24"/>
          <w:szCs w:val="24"/>
        </w:rPr>
        <w:t xml:space="preserve"> </w:t>
      </w:r>
    </w:p>
    <w:p w:rsidR="00757D8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3F1A65">
        <w:rPr>
          <w:rFonts w:ascii="Times New Roman" w:hAnsi="Times New Roman"/>
          <w:sz w:val="24"/>
          <w:szCs w:val="24"/>
        </w:rPr>
        <w:t>положении</w:t>
      </w:r>
      <w:proofErr w:type="gramEnd"/>
      <w:r w:rsidRPr="003F1A65">
        <w:rPr>
          <w:rFonts w:ascii="Times New Roman" w:hAnsi="Times New Roman"/>
          <w:sz w:val="24"/>
          <w:szCs w:val="24"/>
        </w:rPr>
        <w:t xml:space="preserve">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A65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3F1A65">
        <w:rPr>
          <w:rFonts w:ascii="Times New Roman" w:hAnsi="Times New Roman"/>
          <w:sz w:val="24"/>
          <w:szCs w:val="24"/>
        </w:rPr>
        <w:t>уставе</w:t>
      </w:r>
      <w:proofErr w:type="gramEnd"/>
    </w:p>
    <w:p w:rsidR="002C39D2" w:rsidRPr="00367EC1" w:rsidRDefault="002C39D2" w:rsidP="00757D8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Arial" w:hAnsi="Arial" w:cs="Arial"/>
          <w:color w:val="000000"/>
        </w:rPr>
        <w:br/>
      </w:r>
      <w:r w:rsidRPr="00367EC1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2C39D2" w:rsidRPr="00367EC1" w:rsidRDefault="002C39D2" w:rsidP="0051752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2C39D2" w:rsidRPr="00367EC1" w:rsidTr="00AA102E">
        <w:tc>
          <w:tcPr>
            <w:tcW w:w="2392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367EC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2C39D2" w:rsidRPr="00367EC1" w:rsidRDefault="002C39D2" w:rsidP="00AA10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2C39D2" w:rsidRPr="00367EC1" w:rsidRDefault="002C39D2" w:rsidP="0051752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2C39D2" w:rsidRPr="00367EC1" w:rsidRDefault="002C39D2" w:rsidP="0051752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2C39D2" w:rsidRPr="00367EC1" w:rsidRDefault="002C39D2" w:rsidP="0051752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367EC1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2C39D2" w:rsidRPr="00367EC1" w:rsidRDefault="002C39D2" w:rsidP="00517522">
      <w:pPr>
        <w:tabs>
          <w:tab w:val="num" w:pos="0"/>
          <w:tab w:val="left" w:pos="1755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367EC1">
        <w:rPr>
          <w:rFonts w:ascii="Times New Roman" w:hAnsi="Times New Roman"/>
          <w:b/>
          <w:sz w:val="24"/>
          <w:szCs w:val="24"/>
          <w:lang w:eastAsia="ar-SA"/>
        </w:rPr>
        <w:tab/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 xml:space="preserve">Задание 1 </w:t>
      </w:r>
    </w:p>
    <w:p w:rsidR="002C39D2" w:rsidRPr="00CE7E7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7E73">
        <w:rPr>
          <w:rFonts w:ascii="Times New Roman" w:hAnsi="Times New Roman"/>
          <w:sz w:val="24"/>
          <w:szCs w:val="24"/>
        </w:rPr>
        <w:t xml:space="preserve">Оформить заявление кассира завода «Свет» с просьбой предоставить ученический отпуск с 06.03.20__ по 18.03.20__ продолжительностью 13 календарных дней на основании справки – вызова № 5655 от 01.03.20__. Ф.И.О. кассира Иванова Ирина Петровна. 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 xml:space="preserve">Задание 2 </w:t>
      </w:r>
    </w:p>
    <w:p w:rsidR="002C39D2" w:rsidRPr="00CE7E73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7E73">
        <w:rPr>
          <w:rFonts w:ascii="Times New Roman" w:hAnsi="Times New Roman"/>
          <w:sz w:val="24"/>
          <w:szCs w:val="24"/>
        </w:rPr>
        <w:t>Оформить приказ по личному составу на основе данных задания № 1 и образца приложения 2. Приказ № 65к от 05.03.20__ «О предоставлении ученического отпуска» кассиру завода И.П. Ивановной с 06.03.20__ по 18.03.20__ продолжительностью 13 календарных дней на основании справки-вызова № 5655 от 01.03.20__ и заявления кассира И.П. Ивановной. Проставить визу согласования начальника отдела кадров О.А. Сергеевой и отметку об ознакомлении с приказом Ивановой.</w:t>
      </w:r>
    </w:p>
    <w:p w:rsidR="002C39D2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5504"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2C39D2" w:rsidRPr="00B25504" w:rsidRDefault="002C39D2" w:rsidP="00517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5504">
        <w:rPr>
          <w:rFonts w:ascii="Times New Roman" w:hAnsi="Times New Roman"/>
          <w:sz w:val="24"/>
          <w:szCs w:val="24"/>
        </w:rPr>
        <w:t>Составить докладную записку от 18.03.20</w:t>
      </w:r>
      <w:r>
        <w:rPr>
          <w:rFonts w:ascii="Times New Roman" w:hAnsi="Times New Roman"/>
          <w:sz w:val="24"/>
          <w:szCs w:val="24"/>
        </w:rPr>
        <w:t>20 г</w:t>
      </w:r>
      <w:r w:rsidRPr="00B25504">
        <w:rPr>
          <w:rFonts w:ascii="Times New Roman" w:hAnsi="Times New Roman"/>
          <w:sz w:val="24"/>
          <w:szCs w:val="24"/>
        </w:rPr>
        <w:t>. написанную начальником управления В.О. Ильиным, адресованную Генеральному директору ОАО «Перевозки» Т.П. Данилину о переводе на должность. Причиной, послужившей составлению докладной является реорганизация структуры Управления и укрупнение отделов в результате чего происходит перераспределение функций сотрудников. Начальник управления Ильин просит перевести старшего экономиста СТ. Николаева из отдела автомобильных перевозок в таможенные отдел с последующим внесением изменений в штатное расписание.</w:t>
      </w:r>
    </w:p>
    <w:p w:rsidR="002C39D2" w:rsidRDefault="002C39D2" w:rsidP="00517522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39D2" w:rsidRPr="00367EC1" w:rsidRDefault="002C39D2" w:rsidP="00517522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7EC1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1. Конституция Российской Федерации: офиц. текст: принята на всенародном голосовании 12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1993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с учетом поправок, внесенных законами РФ о поправках к Конституции РФ от 30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2008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№ 6-ФКЗ и от 30 декабря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2008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№ 7-ФКЗ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lastRenderedPageBreak/>
        <w:t xml:space="preserve">2. Гражданский кодекс Российской Федерации (часть первая): </w:t>
      </w:r>
      <w:proofErr w:type="spell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федер</w:t>
      </w:r>
      <w:proofErr w:type="spell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. закон от 30 ноября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1994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№ 51-ФЗ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3. Об информации, информационных технологиях и о защите информации: </w:t>
      </w:r>
      <w:proofErr w:type="spell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федер</w:t>
      </w:r>
      <w:proofErr w:type="spell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закон РФ от 27.07.2006 № 149 – 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4. Об электронной цифровой подписи:   федеральный закон РФ от 10.01.2002 № 1-ФЗ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5. Делопроизводство и архивное дело. Термины и определения:    ГОСТ </w:t>
      </w:r>
      <w:proofErr w:type="gram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Р</w:t>
      </w:r>
      <w:proofErr w:type="gram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 51141-98 от 27.02.98 № 28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6.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</w:t>
      </w:r>
      <w:proofErr w:type="gramStart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Р</w:t>
      </w:r>
      <w:proofErr w:type="gramEnd"/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 6.30-2003 от 03.03.2003 № 65(с изм. и доп.)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 xml:space="preserve">7.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</w:t>
      </w:r>
      <w:smartTag w:uri="urn:schemas-microsoft-com:office:smarttags" w:element="metricconverter">
        <w:smartTagPr>
          <w:attr w:name="ProductID" w:val="2005 г"/>
        </w:smartTagPr>
        <w:r w:rsidRPr="00757D83">
          <w:rPr>
            <w:rFonts w:ascii="Times New Roman" w:hAnsi="Times New Roman"/>
            <w:color w:val="00000A"/>
            <w:sz w:val="24"/>
            <w:szCs w:val="24"/>
            <w:lang w:eastAsia="zh-CN"/>
          </w:rPr>
          <w:t>2005 г</w:t>
        </w:r>
      </w:smartTag>
      <w:r w:rsidRPr="00757D83">
        <w:rPr>
          <w:rFonts w:ascii="Times New Roman" w:hAnsi="Times New Roman"/>
          <w:color w:val="00000A"/>
          <w:sz w:val="24"/>
          <w:szCs w:val="24"/>
          <w:lang w:eastAsia="zh-CN"/>
        </w:rPr>
        <w:t>. №536 – М., 2008 (с изм. и доп.).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 xml:space="preserve">8. Корнеев И.К.,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Пшенко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А.В.,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Машурцев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В.А.  Документационное обеспечение управления. - М.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Издательство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Юрайт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, 2017                             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 xml:space="preserve">9. Доронина Л.А., В. С.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Иритикова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Документационное обеспечение управления. - М.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Издательство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Юрайт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, 2017                              </w:t>
      </w:r>
    </w:p>
    <w:p w:rsidR="00757D83" w:rsidRPr="00757D83" w:rsidRDefault="00757D83" w:rsidP="00757D8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>10. Арасланова, В. А. Документационное обеспечение управления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учебно-практическое пособие в схемах, таблицах, образцах / В. А. Арасланова. — 3-е изд. — Сургут :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Сургутский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государственный педагогический университет, 2019. — 240 c. — ISBN 978-5-93190-385-9. — Текст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электронный // Электронно-библиотечная система IPR BOOKS : [сайт]. — URL: https://www.iprbookshop.ru/94291.html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пользователей</w:t>
      </w:r>
    </w:p>
    <w:p w:rsidR="00757D83" w:rsidRPr="00757D83" w:rsidRDefault="00757D83" w:rsidP="00757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  <w:lang w:eastAsia="zh-CN"/>
        </w:rPr>
        <w:t>11. Организация и технология документационного обеспечения управления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хрестоматия / составители Г. И.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Банщикова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>. — Санкт-Петербург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Санкт-Петербургский государственный университет промышленных технологий и дизайна, 2019. — 89 c. — ISBN 978-5-7937-1780-9. — Текст</w:t>
      </w:r>
      <w:proofErr w:type="gramStart"/>
      <w:r w:rsidRPr="00757D83">
        <w:rPr>
          <w:rFonts w:ascii="Times New Roman" w:hAnsi="Times New Roman"/>
          <w:sz w:val="24"/>
          <w:szCs w:val="24"/>
          <w:lang w:eastAsia="zh-CN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 электронный // Электронно-библиотечная система IPR BOOKS : [сайт]. — URL: https://www.iprbookshop.ru/102451.html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  <w:lang w:eastAsia="zh-CN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  <w:lang w:eastAsia="zh-CN"/>
        </w:rPr>
        <w:t xml:space="preserve">. пользователей. - DOI: </w:t>
      </w:r>
      <w:hyperlink r:id="rId11" w:history="1">
        <w:r w:rsidRPr="00757D83">
          <w:rPr>
            <w:rFonts w:ascii="Times New Roman" w:hAnsi="Times New Roman"/>
            <w:color w:val="0000FF"/>
            <w:sz w:val="24"/>
            <w:szCs w:val="24"/>
            <w:lang w:eastAsia="zh-CN"/>
          </w:rPr>
          <w:t>https://doi.org/10.23682/102451</w:t>
        </w:r>
      </w:hyperlink>
    </w:p>
    <w:p w:rsidR="00757D83" w:rsidRPr="00757D83" w:rsidRDefault="00757D83" w:rsidP="00757D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7D83">
        <w:rPr>
          <w:rFonts w:ascii="Times New Roman" w:hAnsi="Times New Roman"/>
          <w:sz w:val="24"/>
          <w:szCs w:val="24"/>
        </w:rPr>
        <w:t>12. Документационное обеспечение управления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учебник  / А. С. Гринберг, Н. Н. Горбачёв, Н. Н. Горбачёв, О. А. </w:t>
      </w:r>
      <w:proofErr w:type="spellStart"/>
      <w:r w:rsidRPr="00757D83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757D83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ЮНИТИ-ДАНА, 2017. — 391 c. — ISBN 978-5-238-01770-9. — Текст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https://www.iprbookshop.ru/71213.html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</w:rPr>
        <w:t>. пользователей</w:t>
      </w:r>
    </w:p>
    <w:p w:rsidR="00757D83" w:rsidRPr="00757D83" w:rsidRDefault="00757D83" w:rsidP="00757D83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757D83">
        <w:rPr>
          <w:rFonts w:ascii="Times New Roman" w:hAnsi="Times New Roman"/>
          <w:sz w:val="24"/>
          <w:szCs w:val="24"/>
        </w:rPr>
        <w:t>13. Медведева, О. В. Основы документационного обеспечения управления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рабочая тетрадь  / О. В. Медведева. — 3-е изд. — Краснодар, Саратов : Южный институт менеджмента, Ай Пи Эр Медиа, 2018. — 94 c. — Текст</w:t>
      </w:r>
      <w:proofErr w:type="gramStart"/>
      <w:r w:rsidRPr="00757D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7D83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https://www.iprbookshop.ru/78038.html . — Режим доступа: для </w:t>
      </w:r>
      <w:proofErr w:type="spellStart"/>
      <w:r w:rsidRPr="00757D83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757D83">
        <w:rPr>
          <w:rFonts w:ascii="Times New Roman" w:hAnsi="Times New Roman"/>
          <w:sz w:val="24"/>
          <w:szCs w:val="24"/>
        </w:rPr>
        <w:t>. пользователей</w:t>
      </w:r>
    </w:p>
    <w:p w:rsidR="002C39D2" w:rsidRDefault="002C39D2" w:rsidP="00757D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</w:pPr>
    </w:p>
    <w:sectPr w:rsidR="002C39D2" w:rsidSect="00CE7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FC" w:rsidRDefault="00EF2DFC">
      <w:pPr>
        <w:spacing w:after="0" w:line="240" w:lineRule="auto"/>
      </w:pPr>
      <w:r>
        <w:separator/>
      </w:r>
    </w:p>
  </w:endnote>
  <w:endnote w:type="continuationSeparator" w:id="0">
    <w:p w:rsidR="00EF2DFC" w:rsidRDefault="00EF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D2" w:rsidRPr="006B7A5D" w:rsidRDefault="002C39D2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103909">
      <w:rPr>
        <w:rFonts w:ascii="Times New Roman" w:hAnsi="Times New Roman" w:cs="Times New Roman"/>
        <w:noProof/>
        <w:sz w:val="20"/>
        <w:szCs w:val="20"/>
      </w:rPr>
      <w:t>16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2C39D2" w:rsidRDefault="002C39D2" w:rsidP="00260420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FC" w:rsidRDefault="00EF2DFC">
      <w:pPr>
        <w:spacing w:after="0" w:line="240" w:lineRule="auto"/>
      </w:pPr>
      <w:r>
        <w:separator/>
      </w:r>
    </w:p>
  </w:footnote>
  <w:footnote w:type="continuationSeparator" w:id="0">
    <w:p w:rsidR="00EF2DFC" w:rsidRDefault="00EF2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10E57"/>
    <w:multiLevelType w:val="hybridMultilevel"/>
    <w:tmpl w:val="8E5E5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79D55A"/>
    <w:multiLevelType w:val="hybridMultilevel"/>
    <w:tmpl w:val="1EB47E3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10CF16E2"/>
    <w:multiLevelType w:val="hybridMultilevel"/>
    <w:tmpl w:val="E5DA84E2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D927DD"/>
    <w:multiLevelType w:val="hybridMultilevel"/>
    <w:tmpl w:val="10F6FCB6"/>
    <w:lvl w:ilvl="0" w:tplc="AE7A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452401"/>
    <w:multiLevelType w:val="hybridMultilevel"/>
    <w:tmpl w:val="DD7C8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9120035"/>
    <w:multiLevelType w:val="hybridMultilevel"/>
    <w:tmpl w:val="8A289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1B7BB5"/>
    <w:multiLevelType w:val="hybridMultilevel"/>
    <w:tmpl w:val="48BEF5B4"/>
    <w:lvl w:ilvl="0" w:tplc="4AA4C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2F1625"/>
    <w:multiLevelType w:val="hybridMultilevel"/>
    <w:tmpl w:val="75E6613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79D0587"/>
    <w:multiLevelType w:val="hybridMultilevel"/>
    <w:tmpl w:val="60696845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2B7734D4"/>
    <w:multiLevelType w:val="multilevel"/>
    <w:tmpl w:val="B0A4016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2">
    <w:nsid w:val="2E4F3E7D"/>
    <w:multiLevelType w:val="hybridMultilevel"/>
    <w:tmpl w:val="FB2695A6"/>
    <w:lvl w:ilvl="0" w:tplc="C1A0911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FE6A05"/>
    <w:multiLevelType w:val="hybridMultilevel"/>
    <w:tmpl w:val="1E3056B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1640B66"/>
    <w:multiLevelType w:val="multilevel"/>
    <w:tmpl w:val="3314EF7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515A52"/>
    <w:multiLevelType w:val="multilevel"/>
    <w:tmpl w:val="76145C1A"/>
    <w:lvl w:ilvl="0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CD2763"/>
    <w:multiLevelType w:val="hybridMultilevel"/>
    <w:tmpl w:val="E85CD608"/>
    <w:lvl w:ilvl="0" w:tplc="77D48112">
      <w:start w:val="1"/>
      <w:numFmt w:val="decimal"/>
      <w:suff w:val="space"/>
      <w:lvlText w:val="%1."/>
      <w:lvlJc w:val="left"/>
      <w:pPr>
        <w:ind w:left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4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47" w:hanging="180"/>
      </w:pPr>
      <w:rPr>
        <w:rFonts w:cs="Times New Roman"/>
      </w:rPr>
    </w:lvl>
  </w:abstractNum>
  <w:abstractNum w:abstractNumId="17">
    <w:nsid w:val="4A3B09E4"/>
    <w:multiLevelType w:val="hybridMultilevel"/>
    <w:tmpl w:val="4CE0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3747E1"/>
    <w:multiLevelType w:val="hybridMultilevel"/>
    <w:tmpl w:val="5DE233C2"/>
    <w:lvl w:ilvl="0" w:tplc="082841B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4022A3D"/>
    <w:multiLevelType w:val="hybridMultilevel"/>
    <w:tmpl w:val="C2E41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47317F2"/>
    <w:multiLevelType w:val="hybridMultilevel"/>
    <w:tmpl w:val="91FAAB64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0F56BC5"/>
    <w:multiLevelType w:val="hybridMultilevel"/>
    <w:tmpl w:val="7AF47E5C"/>
    <w:lvl w:ilvl="0" w:tplc="E54E92E2">
      <w:start w:val="1"/>
      <w:numFmt w:val="decimal"/>
      <w:lvlText w:val="%1."/>
      <w:lvlJc w:val="left"/>
      <w:pPr>
        <w:tabs>
          <w:tab w:val="num" w:pos="2040"/>
        </w:tabs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63242E70"/>
    <w:multiLevelType w:val="hybridMultilevel"/>
    <w:tmpl w:val="CC10404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799351C"/>
    <w:multiLevelType w:val="hybridMultilevel"/>
    <w:tmpl w:val="31AA8D7C"/>
    <w:lvl w:ilvl="0" w:tplc="24D67C9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0C16709"/>
    <w:multiLevelType w:val="hybridMultilevel"/>
    <w:tmpl w:val="62CEECC2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F95AC8"/>
    <w:multiLevelType w:val="hybridMultilevel"/>
    <w:tmpl w:val="7826C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7802D84"/>
    <w:multiLevelType w:val="hybridMultilevel"/>
    <w:tmpl w:val="FA6A56A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873154B"/>
    <w:multiLevelType w:val="hybridMultilevel"/>
    <w:tmpl w:val="E6084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95EFFD3"/>
    <w:multiLevelType w:val="hybridMultilevel"/>
    <w:tmpl w:val="6A40FC33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D3B0751"/>
    <w:multiLevelType w:val="hybridMultilevel"/>
    <w:tmpl w:val="28D243BC"/>
    <w:lvl w:ilvl="0" w:tplc="907694A6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28"/>
  </w:num>
  <w:num w:numId="4">
    <w:abstractNumId w:val="3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15"/>
  </w:num>
  <w:num w:numId="10">
    <w:abstractNumId w:val="8"/>
  </w:num>
  <w:num w:numId="11">
    <w:abstractNumId w:val="19"/>
  </w:num>
  <w:num w:numId="12">
    <w:abstractNumId w:val="16"/>
  </w:num>
  <w:num w:numId="13">
    <w:abstractNumId w:val="20"/>
  </w:num>
  <w:num w:numId="14">
    <w:abstractNumId w:val="27"/>
  </w:num>
  <w:num w:numId="15">
    <w:abstractNumId w:val="6"/>
  </w:num>
  <w:num w:numId="16">
    <w:abstractNumId w:val="0"/>
  </w:num>
  <w:num w:numId="17">
    <w:abstractNumId w:val="26"/>
  </w:num>
  <w:num w:numId="18">
    <w:abstractNumId w:val="18"/>
  </w:num>
  <w:num w:numId="19">
    <w:abstractNumId w:val="23"/>
  </w:num>
  <w:num w:numId="20">
    <w:abstractNumId w:val="22"/>
  </w:num>
  <w:num w:numId="21">
    <w:abstractNumId w:val="12"/>
  </w:num>
  <w:num w:numId="22">
    <w:abstractNumId w:val="2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2932"/>
    <w:rsid w:val="00003848"/>
    <w:rsid w:val="00060F83"/>
    <w:rsid w:val="0009637B"/>
    <w:rsid w:val="000C5641"/>
    <w:rsid w:val="00103909"/>
    <w:rsid w:val="00120F6A"/>
    <w:rsid w:val="001E06E3"/>
    <w:rsid w:val="00211FB4"/>
    <w:rsid w:val="0023544C"/>
    <w:rsid w:val="00245198"/>
    <w:rsid w:val="00260420"/>
    <w:rsid w:val="002C39D2"/>
    <w:rsid w:val="002C5491"/>
    <w:rsid w:val="00301308"/>
    <w:rsid w:val="00340C1E"/>
    <w:rsid w:val="00367EC1"/>
    <w:rsid w:val="00390B18"/>
    <w:rsid w:val="003B0045"/>
    <w:rsid w:val="003B446D"/>
    <w:rsid w:val="003F1A65"/>
    <w:rsid w:val="00463169"/>
    <w:rsid w:val="00466417"/>
    <w:rsid w:val="004C0F29"/>
    <w:rsid w:val="005016D7"/>
    <w:rsid w:val="00507E46"/>
    <w:rsid w:val="00517522"/>
    <w:rsid w:val="00572932"/>
    <w:rsid w:val="00592EEF"/>
    <w:rsid w:val="006B7A5D"/>
    <w:rsid w:val="00700560"/>
    <w:rsid w:val="00725FE2"/>
    <w:rsid w:val="00757D83"/>
    <w:rsid w:val="007B7F99"/>
    <w:rsid w:val="007E60A5"/>
    <w:rsid w:val="007F7AF6"/>
    <w:rsid w:val="00862163"/>
    <w:rsid w:val="00880FA0"/>
    <w:rsid w:val="00992A39"/>
    <w:rsid w:val="009E2355"/>
    <w:rsid w:val="00A164D5"/>
    <w:rsid w:val="00A949B3"/>
    <w:rsid w:val="00AA102E"/>
    <w:rsid w:val="00AC59B5"/>
    <w:rsid w:val="00B25504"/>
    <w:rsid w:val="00B43FC6"/>
    <w:rsid w:val="00BA0F38"/>
    <w:rsid w:val="00BF3E16"/>
    <w:rsid w:val="00C07043"/>
    <w:rsid w:val="00C71DDC"/>
    <w:rsid w:val="00CB3AF6"/>
    <w:rsid w:val="00CD2F06"/>
    <w:rsid w:val="00CE72E8"/>
    <w:rsid w:val="00CE7E73"/>
    <w:rsid w:val="00D525CD"/>
    <w:rsid w:val="00DE034E"/>
    <w:rsid w:val="00E42546"/>
    <w:rsid w:val="00E65D31"/>
    <w:rsid w:val="00EF2DFC"/>
    <w:rsid w:val="00EF3B02"/>
    <w:rsid w:val="00F21871"/>
    <w:rsid w:val="00F8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729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293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72932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293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57293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57293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57293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57293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57293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72932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572932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572932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572932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572932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572932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572932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57293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572932"/>
    <w:pPr>
      <w:spacing w:after="100"/>
    </w:pPr>
  </w:style>
  <w:style w:type="character" w:styleId="ab">
    <w:name w:val="Hyperlink"/>
    <w:uiPriority w:val="99"/>
    <w:rsid w:val="00572932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57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72932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572932"/>
    <w:rPr>
      <w:color w:val="666666"/>
    </w:rPr>
  </w:style>
  <w:style w:type="character" w:customStyle="1" w:styleId="submenu-table">
    <w:name w:val="submenu-table"/>
    <w:uiPriority w:val="99"/>
    <w:rsid w:val="00572932"/>
    <w:rPr>
      <w:rFonts w:cs="Times New Roman"/>
    </w:rPr>
  </w:style>
  <w:style w:type="paragraph" w:customStyle="1" w:styleId="Default">
    <w:name w:val="Default"/>
    <w:uiPriority w:val="99"/>
    <w:rsid w:val="0057293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57293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57293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572932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572932"/>
    <w:rPr>
      <w:rFonts w:cs="Times New Roman"/>
    </w:rPr>
  </w:style>
  <w:style w:type="paragraph" w:customStyle="1" w:styleId="WW-">
    <w:name w:val="WW-Базовый"/>
    <w:uiPriority w:val="99"/>
    <w:rsid w:val="00572932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rsid w:val="0057293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57293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7293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Без интервала1"/>
    <w:uiPriority w:val="99"/>
    <w:rsid w:val="00572932"/>
    <w:rPr>
      <w:rFonts w:eastAsia="Times New Roman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rsid w:val="0057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locked/>
    <w:rsid w:val="00572932"/>
    <w:rPr>
      <w:rFonts w:cs="Times New Roman"/>
    </w:rPr>
  </w:style>
  <w:style w:type="paragraph" w:styleId="af4">
    <w:name w:val="List Paragraph"/>
    <w:basedOn w:val="a"/>
    <w:uiPriority w:val="99"/>
    <w:qFormat/>
    <w:rsid w:val="00517522"/>
    <w:pPr>
      <w:spacing w:after="0" w:line="240" w:lineRule="auto"/>
      <w:ind w:left="720"/>
    </w:pPr>
  </w:style>
  <w:style w:type="character" w:customStyle="1" w:styleId="FontStyle44">
    <w:name w:val="Font Style44"/>
    <w:uiPriority w:val="99"/>
    <w:rsid w:val="00517522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024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245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4813</Words>
  <Characters>27435</Characters>
  <Application>Microsoft Office Word</Application>
  <DocSecurity>0</DocSecurity>
  <Lines>228</Lines>
  <Paragraphs>64</Paragraphs>
  <ScaleCrop>false</ScaleCrop>
  <Company/>
  <LinksUpToDate>false</LinksUpToDate>
  <CharactersWithSpaces>32184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13</cp:revision>
  <dcterms:created xsi:type="dcterms:W3CDTF">2021-04-19T06:52:00Z</dcterms:created>
  <dcterms:modified xsi:type="dcterms:W3CDTF">2022-03-14T07:39:00Z</dcterms:modified>
</cp:coreProperties>
</file>